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112520" cy="10509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15" r="-14" b="-15"/>
                    <a:stretch>
                      <a:fillRect/>
                    </a:stretch>
                  </pic:blipFill>
                  <pic:spPr bwMode="auto">
                    <a:xfrm>
                      <a:off x="0" y="0"/>
                      <a:ext cx="1112520" cy="105092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numPr>
          <w:ilvl w:val="0"/>
          <w:numId w:val="1"/>
        </w:numPr>
        <w:spacing w:lineRule="auto" w:line="288" w:before="36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val="true"/>
        <w:numPr>
          <w:ilvl w:val="0"/>
          <w:numId w:val="1"/>
        </w:numPr>
        <w:spacing w:lineRule="auto" w:line="288" w:before="36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pStyle w:val="Normal"/>
        <w:jc w:val="both"/>
        <w:rPr>
          <w:rFonts w:cs="Arial"/>
          <w:b/>
          <w:b/>
          <w:bCs/>
        </w:rPr>
      </w:pPr>
      <w:r>
        <w:rPr>
          <w:rFonts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rFonts w:cs="Arial"/>
          <w:lang w:val="en-GB"/>
        </w:rPr>
      </w:pPr>
      <w:r>
        <w:rPr>
          <w:rFonts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We are</w:t>
      </w:r>
      <w:r>
        <w:rPr>
          <w:b/>
          <w:i/>
        </w:rPr>
        <w:t>,</w:t>
      </w:r>
      <w:r>
        <w:rPr>
          <w:rFonts w:eastAsia="Calibri" w:cs=""/>
          <w:b/>
          <w:i/>
          <w:lang w:val="en-GB"/>
        </w:rPr>
        <w:t xml:space="preserve"> </w:t>
      </w:r>
      <w:r>
        <w:rPr>
          <w:rFonts w:eastAsia="Calibri" w:cs=""/>
          <w:bCs/>
          <w:iCs/>
          <w:lang w:val="en-GB"/>
        </w:rPr>
        <w:t xml:space="preserve">St Cuthbert’s Catholic Primary School Thorburn Road Norley Hall Wigan WN5 9LW, </w:t>
      </w:r>
      <w:r>
        <w:rPr/>
        <w:t>We are a Voluntary Aided School. We are the "data controller", which means that we are responsible for deciding how we hold and use personal information</w:t>
      </w:r>
      <w:r>
        <w:rPr>
          <w:rFonts w:eastAsia="Calibri" w:cs=""/>
          <w:bCs/>
          <w:iCs/>
          <w:lang w:val="en-GB"/>
        </w:rPr>
        <w:t>.</w:t>
      </w:r>
    </w:p>
    <w:p>
      <w:pPr>
        <w:pStyle w:val="ListParagraph"/>
        <w:ind w:left="1080" w:right="0" w:hanging="0"/>
        <w:jc w:val="both"/>
        <w:rPr>
          <w:bCs/>
          <w:iCs/>
        </w:rPr>
      </w:pPr>
      <w:r>
        <w:rPr>
          <w:bCs/>
          <w:iCs/>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Liverpool Arch Diocese with whom we may be required to share the information you have provided on this form.</w:t>
      </w:r>
    </w:p>
    <w:p>
      <w:pPr>
        <w:pStyle w:val="ListParagraph"/>
        <w:rPr/>
      </w:pPr>
      <w:r>
        <w:rPr/>
      </w:r>
    </w:p>
    <w:p>
      <w:pPr>
        <w:pStyle w:val="ListParagraph"/>
        <w:numPr>
          <w:ilvl w:val="0"/>
          <w:numId w:val="3"/>
        </w:numPr>
        <w:jc w:val="both"/>
        <w:rPr/>
      </w:pPr>
      <w:r>
        <w:rPr/>
        <w:t>The person responsible for data protection within our organisation, is Mr John Rushton</w:t>
      </w:r>
      <w:r>
        <w:rPr>
          <w:b/>
          <w:i/>
        </w:rPr>
        <w:t xml:space="preserve"> </w:t>
      </w:r>
      <w:r>
        <w:rPr/>
        <w:t xml:space="preserve">and you can contact them with any questions relating to our handling of your data.  You can contact them by emailing the school office, </w:t>
      </w:r>
      <w:r>
        <w:rPr>
          <w:rStyle w:val="InternetLink"/>
        </w:rPr>
        <w:t>enquiries@admin.saintcuthberts.wigan.sch.uk</w:t>
      </w:r>
      <w:r>
        <w:rPr/>
        <w:t xml:space="preserve"> or by telephone on (01942) 222721. We have appointed an external Data Protection Officer to oversee compliance with Data Protection. Their details are: Data Protection Officer - Craig Stilwell, Judicium Consulting Ltd, 72 Cannon Street, London, EC4N 6AE, Email: dataservices@judicium.com. The person responsible for data protection within our organization.</w:t>
      </w:r>
    </w:p>
    <w:p>
      <w:pPr>
        <w:pStyle w:val="ListParagraph"/>
        <w:ind w:left="1080" w:right="0" w:hanging="0"/>
        <w:jc w:val="both"/>
        <w:rPr>
          <w:rFonts w:eastAsia="Calibri" w:cs="Calibri"/>
        </w:rPr>
      </w:pPr>
      <w:r>
        <w:rPr>
          <w:rFonts w:eastAsia="Calibri" w:cs="Calibri"/>
        </w:rPr>
        <w:t xml:space="preserve"> </w:t>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following our complaints procedure on our website.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1-13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Rehabilitation of Offenders Act 1974 – Disclosure Form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5</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iCs/>
        <w:bCs/>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eastAsia="Calibri" w:cs=""/>
      <w:bCs/>
      <w:iCs/>
      <w:lang w:val="en-G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2026-05-21T15:05:00Z</dcterms:created>
  <dc:creator>Cassandra Hurley</dc:creator>
  <dc:description/>
  <dc:language>en-US</dc:language>
  <cp:lastModifiedBy>Taylor, Sam(HR&amp;OD)</cp:lastModifiedBy>
  <cp:lastPrinted>1995-11-21T17:41:00Z</cp:lastPrinted>
  <dcterms:modified xsi:type="dcterms:W3CDTF">2026-05-21T15:05:00Z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0x0101001A5242C24FB76E4485A6BCA0E0822FEB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