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sz w:val="24"/>
          <w:lang w:val="en-GB"/>
        </w:rPr>
      </w:pPr>
      <w:r>
        <w:rPr>
          <w:rFonts w:cs="Arial" w:ascii="Arial" w:hAnsi="Arial"/>
          <w:b/>
          <w:sz w:val="24"/>
          <w:lang w:val="en-GB"/>
        </w:rPr>
        <w:t xml:space="preserve">TEACHING ASSISTANT 2 </w:t>
      </w:r>
    </w:p>
    <w:p>
      <w:pPr>
        <w:pStyle w:val="TextBody"/>
        <w:rPr>
          <w:u w:val="none"/>
          <w:lang w:val="en-GB"/>
        </w:rPr>
      </w:pPr>
      <w:r>
        <w:rPr>
          <w:u w:val="none"/>
          <w:lang w:val="en-GB"/>
        </w:rPr>
        <w:t>JOB TITLE:  TA2</w:t>
      </w:r>
    </w:p>
    <w:p>
      <w:pPr>
        <w:pStyle w:val="TextBody"/>
        <w:rPr>
          <w:u w:val="none"/>
          <w:lang w:val="en-GB"/>
        </w:rPr>
      </w:pPr>
      <w:r>
        <w:rPr>
          <w:u w:val="none"/>
          <w:lang w:val="en-GB"/>
        </w:rPr>
        <w:t xml:space="preserve">HOURS: 8.30am-4.15pm Monday to Friday  </w:t>
      </w:r>
    </w:p>
    <w:p>
      <w:pPr>
        <w:pStyle w:val="Normal"/>
        <w:rPr>
          <w:b/>
          <w:b/>
          <w:lang w:val="en-GB"/>
        </w:rPr>
      </w:pPr>
      <w:r>
        <w:rPr>
          <w:b/>
          <w:lang w:val="en-GB"/>
        </w:rPr>
      </w:r>
    </w:p>
    <w:tbl>
      <w:tblPr>
        <w:tblW w:w="9255" w:type="dxa"/>
        <w:jc w:val="left"/>
        <w:tblInd w:w="0" w:type="dxa"/>
        <w:tblCellMar>
          <w:top w:w="0" w:type="dxa"/>
          <w:left w:w="108" w:type="dxa"/>
          <w:bottom w:w="0" w:type="dxa"/>
          <w:right w:w="108" w:type="dxa"/>
        </w:tblCellMar>
      </w:tblPr>
      <w:tblGrid>
        <w:gridCol w:w="9255"/>
      </w:tblGrid>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ascii="Arial" w:hAnsi="Arial"/>
                <w:b/>
                <w:sz w:val="24"/>
                <w:lang w:val="en-GB"/>
              </w:rPr>
              <w:t>NJC LEVEL 2</w:t>
            </w:r>
            <w:r>
              <w:rPr>
                <w:rFonts w:cs="Arial" w:ascii="Arial" w:hAnsi="Arial"/>
                <w:sz w:val="24"/>
                <w:lang w:val="en-GB"/>
              </w:rPr>
              <w:t xml:space="preserve"> -To work under the instruction/guidance of teaching/senior staff to undertake support programmes, to enable access to learning for pupils and to assist the teacher in the management of pupils and the classroom. Work will be carried out mainly in the classroom but can be outside the main teaching area. May be required to supervise or teach groups of pupils. </w:t>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sz w:val="24"/>
                <w:lang w:val="en-GB"/>
              </w:rPr>
            </w:pPr>
            <w:r>
              <w:rPr>
                <w:rFonts w:cs="Arial" w:ascii="Arial" w:hAnsi="Arial"/>
                <w:b/>
                <w:sz w:val="24"/>
                <w:lang w:val="en-GB"/>
              </w:rPr>
              <w:t>SUPPORT FOR PUPILS</w:t>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rPr>
                <w:rFonts w:ascii="Arial" w:hAnsi="Arial" w:cs="Arial"/>
                <w:sz w:val="24"/>
                <w:lang w:val="en-GB"/>
              </w:rPr>
            </w:pPr>
            <w:r>
              <w:rPr>
                <w:rFonts w:cs="Arial" w:ascii="Arial" w:hAnsi="Arial"/>
                <w:sz w:val="24"/>
                <w:lang w:val="en-GB"/>
              </w:rPr>
              <w:t>Supervise and provide particular support for pupils, including those with special needs, ensuring their safety and access to learning activities;</w:t>
            </w:r>
          </w:p>
          <w:p>
            <w:pPr>
              <w:pStyle w:val="Normal"/>
              <w:numPr>
                <w:ilvl w:val="0"/>
                <w:numId w:val="3"/>
              </w:numPr>
              <w:rPr>
                <w:rFonts w:ascii="Arial" w:hAnsi="Arial" w:cs="Arial"/>
                <w:sz w:val="24"/>
                <w:lang w:val="en-GB"/>
              </w:rPr>
            </w:pPr>
            <w:r>
              <w:rPr>
                <w:rFonts w:cs="Arial" w:ascii="Arial" w:hAnsi="Arial"/>
                <w:sz w:val="24"/>
                <w:lang w:val="en-GB"/>
              </w:rPr>
              <w:t xml:space="preserve">Assist with the development and implementation of Individual Education/Behaviour Plans </w:t>
            </w:r>
          </w:p>
          <w:p>
            <w:pPr>
              <w:pStyle w:val="Normal"/>
              <w:numPr>
                <w:ilvl w:val="0"/>
                <w:numId w:val="3"/>
              </w:numPr>
              <w:rPr>
                <w:rFonts w:ascii="Arial" w:hAnsi="Arial" w:cs="Arial"/>
                <w:sz w:val="24"/>
                <w:lang w:val="en-GB"/>
              </w:rPr>
            </w:pPr>
            <w:r>
              <w:rPr>
                <w:rFonts w:cs="Arial" w:ascii="Arial" w:hAnsi="Arial"/>
                <w:sz w:val="24"/>
                <w:lang w:val="en-GB"/>
              </w:rPr>
              <w:t>Establish constructive relationships with pupils and interact with them according to individual needs;</w:t>
            </w:r>
          </w:p>
          <w:p>
            <w:pPr>
              <w:pStyle w:val="Normal"/>
              <w:numPr>
                <w:ilvl w:val="0"/>
                <w:numId w:val="3"/>
              </w:numPr>
              <w:rPr>
                <w:rFonts w:ascii="Arial" w:hAnsi="Arial" w:cs="Arial"/>
                <w:sz w:val="24"/>
                <w:lang w:val="en-GB"/>
              </w:rPr>
            </w:pPr>
            <w:r>
              <w:rPr>
                <w:rFonts w:cs="Arial" w:ascii="Arial" w:hAnsi="Arial"/>
                <w:sz w:val="24"/>
                <w:lang w:val="en-GB"/>
              </w:rPr>
              <w:t>Promote the inclusion and acceptance of all pupils;</w:t>
            </w:r>
          </w:p>
          <w:p>
            <w:pPr>
              <w:pStyle w:val="Normal"/>
              <w:numPr>
                <w:ilvl w:val="0"/>
                <w:numId w:val="3"/>
              </w:numPr>
              <w:rPr>
                <w:rFonts w:ascii="Arial" w:hAnsi="Arial" w:cs="Arial"/>
                <w:sz w:val="24"/>
                <w:lang w:val="en-GB"/>
              </w:rPr>
            </w:pPr>
            <w:r>
              <w:rPr>
                <w:rFonts w:cs="Arial" w:ascii="Arial" w:hAnsi="Arial"/>
                <w:sz w:val="24"/>
                <w:lang w:val="en-GB"/>
              </w:rPr>
              <w:t>Encourage pupils to interact with others and engage in activities led by the teacher;</w:t>
            </w:r>
          </w:p>
          <w:p>
            <w:pPr>
              <w:pStyle w:val="Normal"/>
              <w:numPr>
                <w:ilvl w:val="0"/>
                <w:numId w:val="3"/>
              </w:numPr>
              <w:rPr>
                <w:rFonts w:ascii="Arial" w:hAnsi="Arial" w:cs="Arial"/>
                <w:sz w:val="24"/>
                <w:lang w:val="en-GB"/>
              </w:rPr>
            </w:pPr>
            <w:r>
              <w:rPr>
                <w:rFonts w:cs="Arial" w:ascii="Arial" w:hAnsi="Arial"/>
                <w:sz w:val="24"/>
                <w:lang w:val="en-GB"/>
              </w:rPr>
              <w:t>Set challenging and demanding expectations and promote self-esteem and independence;</w:t>
            </w:r>
          </w:p>
          <w:p>
            <w:pPr>
              <w:pStyle w:val="Normal"/>
              <w:numPr>
                <w:ilvl w:val="0"/>
                <w:numId w:val="3"/>
              </w:numPr>
              <w:rPr>
                <w:rFonts w:ascii="Arial" w:hAnsi="Arial" w:cs="Arial"/>
                <w:sz w:val="24"/>
                <w:lang w:val="en-GB"/>
              </w:rPr>
            </w:pPr>
            <w:r>
              <w:rPr>
                <w:rFonts w:cs="Arial" w:ascii="Arial" w:hAnsi="Arial"/>
                <w:sz w:val="24"/>
                <w:lang w:val="en-GB"/>
              </w:rPr>
              <w:t>Provide feedback to pupils in relation to progress and achievement under guidance of the teacher.</w:t>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sz w:val="24"/>
                <w:lang w:val="en-GB"/>
              </w:rPr>
            </w:pPr>
            <w:r>
              <w:rPr>
                <w:rFonts w:cs="Arial" w:ascii="Arial" w:hAnsi="Arial"/>
                <w:b/>
                <w:sz w:val="24"/>
                <w:lang w:val="en-GB"/>
              </w:rPr>
              <w:t>SUPPORT FOR TEACHERS</w:t>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rPr>
                <w:rFonts w:ascii="Arial" w:hAnsi="Arial" w:cs="Arial"/>
                <w:sz w:val="24"/>
                <w:lang w:val="en-GB"/>
              </w:rPr>
            </w:pPr>
            <w:r>
              <w:rPr>
                <w:rFonts w:cs="Arial" w:ascii="Arial" w:hAnsi="Arial"/>
                <w:sz w:val="24"/>
                <w:lang w:val="en-GB"/>
              </w:rPr>
              <w:t>Create and maintain a purposeful, orderly and supportive environment, in accordance with lesson plans and assist with the display of pupils’ work;</w:t>
            </w:r>
          </w:p>
          <w:p>
            <w:pPr>
              <w:pStyle w:val="Normal"/>
              <w:numPr>
                <w:ilvl w:val="0"/>
                <w:numId w:val="4"/>
              </w:numPr>
              <w:rPr>
                <w:rFonts w:ascii="Arial" w:hAnsi="Arial" w:cs="Arial"/>
                <w:sz w:val="24"/>
                <w:lang w:val="en-GB"/>
              </w:rPr>
            </w:pPr>
            <w:r>
              <w:rPr>
                <w:rFonts w:cs="Arial" w:ascii="Arial" w:hAnsi="Arial"/>
                <w:sz w:val="24"/>
                <w:lang w:val="en-GB"/>
              </w:rPr>
              <w:t>Use strategies, in liaison with the teacher, to support pupils to achieve learning goals;</w:t>
            </w:r>
          </w:p>
          <w:p>
            <w:pPr>
              <w:pStyle w:val="Normal"/>
              <w:numPr>
                <w:ilvl w:val="0"/>
                <w:numId w:val="4"/>
              </w:numPr>
              <w:rPr>
                <w:rFonts w:ascii="Arial" w:hAnsi="Arial" w:cs="Arial"/>
                <w:sz w:val="24"/>
                <w:lang w:val="en-GB"/>
              </w:rPr>
            </w:pPr>
            <w:r>
              <w:rPr>
                <w:rFonts w:cs="Arial" w:ascii="Arial" w:hAnsi="Arial"/>
                <w:sz w:val="24"/>
                <w:lang w:val="en-GB"/>
              </w:rPr>
              <w:t>Assist with the planning of learning activities;</w:t>
            </w:r>
          </w:p>
          <w:p>
            <w:pPr>
              <w:pStyle w:val="Normal"/>
              <w:numPr>
                <w:ilvl w:val="0"/>
                <w:numId w:val="4"/>
              </w:numPr>
              <w:rPr>
                <w:rFonts w:ascii="Arial" w:hAnsi="Arial" w:cs="Arial"/>
                <w:sz w:val="24"/>
                <w:lang w:val="en-GB"/>
              </w:rPr>
            </w:pPr>
            <w:r>
              <w:rPr>
                <w:rFonts w:cs="Arial" w:ascii="Arial" w:hAnsi="Arial"/>
                <w:sz w:val="24"/>
                <w:lang w:val="en-GB"/>
              </w:rPr>
              <w:t>Monitor pupils’ responses to learning activities and accurately record achievement/progress as directed;</w:t>
            </w:r>
          </w:p>
          <w:p>
            <w:pPr>
              <w:pStyle w:val="Normal"/>
              <w:numPr>
                <w:ilvl w:val="0"/>
                <w:numId w:val="4"/>
              </w:numPr>
              <w:rPr>
                <w:rFonts w:ascii="Arial" w:hAnsi="Arial" w:cs="Arial"/>
                <w:sz w:val="24"/>
                <w:lang w:val="en-GB"/>
              </w:rPr>
            </w:pPr>
            <w:r>
              <w:rPr>
                <w:rFonts w:cs="Arial" w:ascii="Arial" w:hAnsi="Arial"/>
                <w:sz w:val="24"/>
                <w:lang w:val="en-GB"/>
              </w:rPr>
              <w:t>Provide detailed and regular feedback to teachers on pupil’s achievement, progress, problems etc;</w:t>
            </w:r>
          </w:p>
          <w:p>
            <w:pPr>
              <w:pStyle w:val="Normal"/>
              <w:numPr>
                <w:ilvl w:val="0"/>
                <w:numId w:val="4"/>
              </w:numPr>
              <w:rPr>
                <w:rFonts w:ascii="Arial" w:hAnsi="Arial" w:cs="Arial"/>
                <w:sz w:val="24"/>
                <w:lang w:val="en-GB"/>
              </w:rPr>
            </w:pPr>
            <w:r>
              <w:rPr>
                <w:rFonts w:cs="Arial" w:ascii="Arial" w:hAnsi="Arial"/>
                <w:sz w:val="24"/>
                <w:lang w:val="en-GB"/>
              </w:rPr>
              <w:t>Promote good pupil behaviour, dealing promptly with conflict and incidents in line with established policy and encourage pupils to take responsibility for their own behaviour;</w:t>
            </w:r>
          </w:p>
          <w:p>
            <w:pPr>
              <w:pStyle w:val="Normal"/>
              <w:numPr>
                <w:ilvl w:val="0"/>
                <w:numId w:val="4"/>
              </w:numPr>
              <w:rPr>
                <w:rFonts w:ascii="Arial" w:hAnsi="Arial" w:cs="Arial"/>
                <w:sz w:val="24"/>
                <w:lang w:val="en-GB"/>
              </w:rPr>
            </w:pPr>
            <w:r>
              <w:rPr>
                <w:rFonts w:cs="Arial" w:ascii="Arial" w:hAnsi="Arial"/>
                <w:sz w:val="24"/>
                <w:lang w:val="en-GB"/>
              </w:rPr>
              <w:t>Establish constructive relationships with parents/carers;</w:t>
            </w:r>
          </w:p>
          <w:p>
            <w:pPr>
              <w:pStyle w:val="Normal"/>
              <w:numPr>
                <w:ilvl w:val="0"/>
                <w:numId w:val="4"/>
              </w:numPr>
              <w:rPr>
                <w:rFonts w:ascii="Arial" w:hAnsi="Arial" w:cs="Arial"/>
                <w:sz w:val="24"/>
                <w:lang w:val="en-GB"/>
              </w:rPr>
            </w:pPr>
            <w:r>
              <w:rPr>
                <w:rFonts w:cs="Arial" w:ascii="Arial" w:hAnsi="Arial"/>
                <w:sz w:val="24"/>
                <w:lang w:val="en-GB"/>
              </w:rPr>
              <w:t>Administer routine tests and invigilate exams and undertake routine marking of pupils’ work;</w:t>
            </w:r>
          </w:p>
          <w:p>
            <w:pPr>
              <w:pStyle w:val="Normal"/>
              <w:numPr>
                <w:ilvl w:val="0"/>
                <w:numId w:val="4"/>
              </w:numPr>
              <w:rPr>
                <w:rFonts w:ascii="Arial" w:hAnsi="Arial" w:cs="Arial"/>
                <w:sz w:val="24"/>
                <w:lang w:val="en-GB"/>
              </w:rPr>
            </w:pPr>
            <w:r>
              <w:rPr>
                <w:rFonts w:cs="Arial" w:ascii="Arial" w:hAnsi="Arial"/>
                <w:sz w:val="24"/>
                <w:lang w:val="en-GB"/>
              </w:rPr>
              <w:t>Provide clerical/admin. support e.g. photocopying and display work.</w:t>
            </w:r>
          </w:p>
          <w:p>
            <w:pPr>
              <w:pStyle w:val="Normal"/>
              <w:ind w:left="720" w:right="0" w:hanging="0"/>
              <w:rPr>
                <w:rFonts w:ascii="Arial" w:hAnsi="Arial" w:cs="Arial"/>
                <w:b/>
                <w:b/>
                <w:sz w:val="24"/>
                <w:lang w:val="en-GB"/>
              </w:rPr>
            </w:pPr>
            <w:r>
              <w:rPr>
                <w:rFonts w:cs="Arial" w:ascii="Arial" w:hAnsi="Arial"/>
                <w:b/>
                <w:sz w:val="24"/>
                <w:lang w:val="en-GB"/>
              </w:rPr>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sz w:val="24"/>
                <w:lang w:val="en-GB"/>
              </w:rPr>
            </w:pPr>
            <w:r>
              <w:rPr>
                <w:rFonts w:cs="Arial" w:ascii="Arial" w:hAnsi="Arial"/>
                <w:b/>
                <w:sz w:val="24"/>
                <w:lang w:val="en-GB"/>
              </w:rPr>
              <w:t>SUPPORT FOR THE CURRICULUM</w:t>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8"/>
              </w:numPr>
              <w:rPr>
                <w:rFonts w:ascii="Arial" w:hAnsi="Arial" w:cs="Arial"/>
                <w:sz w:val="24"/>
                <w:lang w:val="en-GB"/>
              </w:rPr>
            </w:pPr>
            <w:r>
              <w:rPr>
                <w:rFonts w:cs="Arial" w:ascii="Arial" w:hAnsi="Arial"/>
                <w:sz w:val="24"/>
                <w:lang w:val="en-GB"/>
              </w:rPr>
              <w:t>Undertake structured and agreed learning activities/teaching programmes, adjusting activities according to pupil responses, with a focus on phonics</w:t>
            </w:r>
          </w:p>
          <w:p>
            <w:pPr>
              <w:pStyle w:val="Normal"/>
              <w:numPr>
                <w:ilvl w:val="0"/>
                <w:numId w:val="8"/>
              </w:numPr>
              <w:rPr>
                <w:rFonts w:ascii="Arial" w:hAnsi="Arial" w:cs="Arial"/>
                <w:sz w:val="24"/>
                <w:lang w:val="en-GB"/>
              </w:rPr>
            </w:pPr>
            <w:r>
              <w:rPr>
                <w:rFonts w:cs="Arial" w:ascii="Arial" w:hAnsi="Arial"/>
                <w:sz w:val="24"/>
                <w:lang w:val="en-GB"/>
              </w:rPr>
              <w:t>Undertake programmes linked to local and national learning strategies e.g. literacy, numeracy, KS1-2, early years and recording achievement and progress and feeding back to the teacher;</w:t>
            </w:r>
          </w:p>
          <w:p>
            <w:pPr>
              <w:pStyle w:val="Normal"/>
              <w:numPr>
                <w:ilvl w:val="0"/>
                <w:numId w:val="8"/>
              </w:numPr>
              <w:rPr>
                <w:rFonts w:ascii="Arial" w:hAnsi="Arial" w:cs="Arial"/>
                <w:sz w:val="24"/>
                <w:lang w:val="en-GB"/>
              </w:rPr>
            </w:pPr>
            <w:r>
              <w:rPr>
                <w:rFonts w:cs="Arial" w:ascii="Arial" w:hAnsi="Arial"/>
                <w:sz w:val="24"/>
                <w:lang w:val="en-GB"/>
              </w:rPr>
              <w:t>Support the use of ICT in learning activities and develop pupils’ competence and independence in its use;</w:t>
            </w:r>
          </w:p>
          <w:p>
            <w:pPr>
              <w:pStyle w:val="Normal"/>
              <w:numPr>
                <w:ilvl w:val="0"/>
                <w:numId w:val="8"/>
              </w:numPr>
              <w:rPr>
                <w:rFonts w:ascii="Arial" w:hAnsi="Arial" w:cs="Arial"/>
                <w:sz w:val="24"/>
                <w:lang w:val="en-GB"/>
              </w:rPr>
            </w:pPr>
            <w:r>
              <w:rPr>
                <w:rFonts w:cs="Arial" w:ascii="Arial" w:hAnsi="Arial"/>
                <w:sz w:val="24"/>
                <w:lang w:val="en-GB"/>
              </w:rPr>
              <w:t>Prepare, maintain and use equipment/resources required to meet the lesson plans/relevant learning activity and assist pupils in their use.</w:t>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sz w:val="24"/>
                <w:lang w:val="en-GB"/>
              </w:rPr>
            </w:pPr>
            <w:r>
              <w:rPr>
                <w:rFonts w:cs="Arial" w:ascii="Arial" w:hAnsi="Arial"/>
                <w:b/>
                <w:sz w:val="24"/>
                <w:lang w:val="en-GB"/>
              </w:rPr>
              <w:t>SUPPORT FOR THE SCHOOL</w:t>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5"/>
              </w:numPr>
              <w:rPr>
                <w:rFonts w:ascii="Arial" w:hAnsi="Arial" w:cs="Arial"/>
                <w:sz w:val="24"/>
                <w:lang w:val="en-GB"/>
              </w:rPr>
            </w:pPr>
            <w:r>
              <w:rPr>
                <w:rFonts w:cs="Arial" w:ascii="Arial" w:hAnsi="Arial"/>
                <w:sz w:val="24"/>
                <w:lang w:val="en-GB"/>
              </w:rPr>
              <w:t>Be aware of and comply with policies and procedures relating to safeguarding, health, safety and security, confidentiality and data protection, reporting all concerns to an appropriate person;</w:t>
            </w:r>
          </w:p>
          <w:p>
            <w:pPr>
              <w:pStyle w:val="Normal"/>
              <w:numPr>
                <w:ilvl w:val="0"/>
                <w:numId w:val="5"/>
              </w:numPr>
              <w:rPr>
                <w:rFonts w:ascii="Arial" w:hAnsi="Arial" w:cs="Arial"/>
                <w:sz w:val="24"/>
                <w:lang w:val="en-GB"/>
              </w:rPr>
            </w:pPr>
            <w:r>
              <w:rPr>
                <w:rFonts w:cs="Arial" w:ascii="Arial" w:hAnsi="Arial"/>
                <w:sz w:val="24"/>
                <w:lang w:val="en-GB"/>
              </w:rPr>
              <w:t>Be aware of and support difference and ensure all pupils have equal access to opportunities to learn and develop;</w:t>
            </w:r>
          </w:p>
          <w:p>
            <w:pPr>
              <w:pStyle w:val="Normal"/>
              <w:numPr>
                <w:ilvl w:val="0"/>
                <w:numId w:val="5"/>
              </w:numPr>
              <w:rPr>
                <w:rFonts w:ascii="Arial" w:hAnsi="Arial" w:cs="Arial"/>
                <w:sz w:val="24"/>
                <w:lang w:val="en-GB"/>
              </w:rPr>
            </w:pPr>
            <w:r>
              <w:rPr>
                <w:rFonts w:cs="Arial" w:ascii="Arial" w:hAnsi="Arial"/>
                <w:sz w:val="24"/>
                <w:lang w:val="en-GB"/>
              </w:rPr>
              <w:t>Contribute to the overall ethos/work/aims of the school;</w:t>
            </w:r>
          </w:p>
          <w:p>
            <w:pPr>
              <w:pStyle w:val="Normal"/>
              <w:numPr>
                <w:ilvl w:val="0"/>
                <w:numId w:val="5"/>
              </w:numPr>
              <w:rPr>
                <w:rFonts w:ascii="Arial" w:hAnsi="Arial" w:cs="Arial"/>
                <w:sz w:val="24"/>
                <w:lang w:val="en-GB"/>
              </w:rPr>
            </w:pPr>
            <w:r>
              <w:rPr>
                <w:rFonts w:cs="Arial" w:ascii="Arial" w:hAnsi="Arial"/>
                <w:sz w:val="24"/>
                <w:lang w:val="en-GB"/>
              </w:rPr>
              <w:t>Appreciate and support the role of other professionals;</w:t>
            </w:r>
          </w:p>
          <w:p>
            <w:pPr>
              <w:pStyle w:val="Normal"/>
              <w:numPr>
                <w:ilvl w:val="0"/>
                <w:numId w:val="5"/>
              </w:numPr>
              <w:rPr>
                <w:rFonts w:ascii="Arial" w:hAnsi="Arial" w:cs="Arial"/>
                <w:sz w:val="24"/>
                <w:lang w:val="en-GB"/>
              </w:rPr>
            </w:pPr>
            <w:r>
              <w:rPr>
                <w:rFonts w:cs="Arial" w:ascii="Arial" w:hAnsi="Arial"/>
                <w:sz w:val="24"/>
                <w:lang w:val="en-GB"/>
              </w:rPr>
              <w:t>Attend and participate in relevant meetings as required;</w:t>
            </w:r>
          </w:p>
          <w:p>
            <w:pPr>
              <w:pStyle w:val="Normal"/>
              <w:numPr>
                <w:ilvl w:val="0"/>
                <w:numId w:val="5"/>
              </w:numPr>
              <w:rPr>
                <w:rFonts w:ascii="Arial" w:hAnsi="Arial" w:cs="Arial"/>
                <w:sz w:val="24"/>
                <w:lang w:val="en-GB"/>
              </w:rPr>
            </w:pPr>
            <w:r>
              <w:rPr>
                <w:rFonts w:cs="Arial" w:ascii="Arial" w:hAnsi="Arial"/>
                <w:sz w:val="24"/>
                <w:lang w:val="en-GB"/>
              </w:rPr>
              <w:t>Participate in training and other learning activities and performance development as required;</w:t>
            </w:r>
          </w:p>
          <w:p>
            <w:pPr>
              <w:pStyle w:val="Normal"/>
              <w:numPr>
                <w:ilvl w:val="0"/>
                <w:numId w:val="5"/>
              </w:numPr>
              <w:rPr>
                <w:rFonts w:ascii="Arial" w:hAnsi="Arial" w:cs="Arial"/>
                <w:sz w:val="24"/>
                <w:lang w:val="en-GB"/>
              </w:rPr>
            </w:pPr>
            <w:r>
              <w:rPr>
                <w:rFonts w:cs="Arial" w:ascii="Arial" w:hAnsi="Arial"/>
                <w:sz w:val="24"/>
                <w:lang w:val="en-GB"/>
              </w:rPr>
              <w:t>Assist with the supervision of pupils in non-teaching times, including before and after school and at lunchtime;</w:t>
            </w:r>
          </w:p>
          <w:p>
            <w:pPr>
              <w:pStyle w:val="Normal"/>
              <w:numPr>
                <w:ilvl w:val="0"/>
                <w:numId w:val="5"/>
              </w:numPr>
              <w:rPr>
                <w:rFonts w:ascii="Arial" w:hAnsi="Arial" w:cs="Arial"/>
                <w:sz w:val="24"/>
                <w:lang w:val="en-GB"/>
              </w:rPr>
            </w:pPr>
            <w:r>
              <w:rPr>
                <w:rFonts w:cs="Arial" w:ascii="Arial" w:hAnsi="Arial"/>
                <w:sz w:val="24"/>
                <w:lang w:val="en-GB"/>
              </w:rPr>
              <w:t>Accompany teaching staff and pupils on visits, trips and out of school activities as required and take responsibility for a group under the supervision of the teacher.</w:t>
            </w:r>
          </w:p>
        </w:tc>
      </w:tr>
    </w:tbl>
    <w:p>
      <w:pPr>
        <w:pStyle w:val="Normal"/>
        <w:rPr>
          <w:rFonts w:ascii="Arial" w:hAnsi="Arial" w:cs="Arial"/>
          <w:sz w:val="24"/>
          <w:lang w:val="en-GB"/>
        </w:rPr>
      </w:pPr>
      <w:r>
        <w:rPr>
          <w:rFonts w:cs="Arial" w:ascii="Arial" w:hAnsi="Arial"/>
          <w:sz w:val="24"/>
          <w:lang w:val="en-GB"/>
        </w:rPr>
      </w:r>
    </w:p>
    <w:tbl>
      <w:tblPr>
        <w:tblW w:w="9254" w:type="dxa"/>
        <w:jc w:val="left"/>
        <w:tblInd w:w="0" w:type="dxa"/>
        <w:tblCellMar>
          <w:top w:w="0" w:type="dxa"/>
          <w:left w:w="108" w:type="dxa"/>
          <w:bottom w:w="0" w:type="dxa"/>
          <w:right w:w="108" w:type="dxa"/>
        </w:tblCellMar>
      </w:tblPr>
      <w:tblGrid>
        <w:gridCol w:w="2987"/>
        <w:gridCol w:w="6267"/>
      </w:tblGrid>
      <w:tr>
        <w:trPr/>
        <w:tc>
          <w:tcPr>
            <w:tcW w:w="2987"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4"/>
                <w:lang w:val="en-GB"/>
              </w:rPr>
            </w:pPr>
            <w:r>
              <w:rPr>
                <w:rFonts w:cs="Arial" w:ascii="Arial" w:hAnsi="Arial"/>
                <w:b/>
                <w:sz w:val="24"/>
                <w:lang w:val="en-GB"/>
              </w:rPr>
              <w:t xml:space="preserve">Experience </w:t>
            </w:r>
          </w:p>
        </w:tc>
        <w:tc>
          <w:tcPr>
            <w:tcW w:w="626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rPr>
                <w:rFonts w:ascii="Arial" w:hAnsi="Arial" w:cs="Arial"/>
                <w:sz w:val="24"/>
                <w:lang w:val="en-GB"/>
              </w:rPr>
            </w:pPr>
            <w:r>
              <w:rPr>
                <w:rFonts w:cs="Arial" w:ascii="Arial" w:hAnsi="Arial"/>
                <w:sz w:val="24"/>
                <w:lang w:val="en-GB"/>
              </w:rPr>
              <w:t xml:space="preserve">Good numeracy/literacy skills; phonic skills </w:t>
            </w:r>
          </w:p>
          <w:p>
            <w:pPr>
              <w:pStyle w:val="Normal"/>
              <w:numPr>
                <w:ilvl w:val="0"/>
                <w:numId w:val="2"/>
              </w:numPr>
              <w:rPr>
                <w:rFonts w:ascii="Arial" w:hAnsi="Arial" w:cs="Arial"/>
                <w:sz w:val="24"/>
                <w:lang w:val="en-GB"/>
              </w:rPr>
            </w:pPr>
            <w:r>
              <w:rPr>
                <w:rFonts w:cs="Arial" w:ascii="Arial" w:hAnsi="Arial"/>
                <w:sz w:val="24"/>
                <w:lang w:val="en-GB"/>
              </w:rPr>
              <w:t xml:space="preserve">Participate in development and training opportunities; </w:t>
            </w:r>
          </w:p>
          <w:p>
            <w:pPr>
              <w:pStyle w:val="Normal"/>
              <w:numPr>
                <w:ilvl w:val="0"/>
                <w:numId w:val="2"/>
              </w:numPr>
              <w:rPr>
                <w:rFonts w:ascii="Arial" w:hAnsi="Arial" w:cs="Arial"/>
                <w:sz w:val="24"/>
                <w:lang w:val="en-GB"/>
              </w:rPr>
            </w:pPr>
            <w:r>
              <w:rPr>
                <w:rFonts w:cs="Arial" w:ascii="Arial" w:hAnsi="Arial"/>
                <w:sz w:val="24"/>
                <w:lang w:val="en-GB"/>
              </w:rPr>
              <w:t xml:space="preserve">To have attended or be in the process of TA 2 training at a college of further education </w:t>
            </w:r>
          </w:p>
          <w:p>
            <w:pPr>
              <w:pStyle w:val="Normal"/>
              <w:numPr>
                <w:ilvl w:val="0"/>
                <w:numId w:val="2"/>
              </w:numPr>
              <w:rPr>
                <w:rFonts w:ascii="Arial" w:hAnsi="Arial" w:cs="Arial"/>
                <w:sz w:val="24"/>
                <w:lang w:val="en-GB"/>
              </w:rPr>
            </w:pPr>
            <w:r>
              <w:rPr>
                <w:rFonts w:cs="Arial" w:ascii="Arial" w:hAnsi="Arial"/>
                <w:sz w:val="24"/>
                <w:lang w:val="en-GB"/>
              </w:rPr>
              <w:t>Other childcare, nursery or teaching assistant experience.</w:t>
            </w:r>
          </w:p>
          <w:p>
            <w:pPr>
              <w:pStyle w:val="Normal"/>
              <w:numPr>
                <w:ilvl w:val="0"/>
                <w:numId w:val="6"/>
              </w:numPr>
              <w:rPr>
                <w:rFonts w:ascii="Arial" w:hAnsi="Arial" w:cs="Arial"/>
                <w:sz w:val="24"/>
                <w:lang w:val="en-GB"/>
              </w:rPr>
            </w:pPr>
            <w:r>
              <w:rPr>
                <w:rFonts w:cs="Arial" w:ascii="Arial" w:hAnsi="Arial"/>
                <w:sz w:val="24"/>
                <w:lang w:val="en-GB"/>
              </w:rPr>
              <w:t>Working with or caring for children of relevant age.</w:t>
            </w:r>
          </w:p>
        </w:tc>
      </w:tr>
      <w:tr>
        <w:trPr/>
        <w:tc>
          <w:tcPr>
            <w:tcW w:w="2987"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4"/>
                <w:lang w:val="en-GB"/>
              </w:rPr>
            </w:pPr>
            <w:r>
              <w:rPr>
                <w:rFonts w:cs="Arial" w:ascii="Arial" w:hAnsi="Arial"/>
                <w:b/>
                <w:sz w:val="24"/>
                <w:lang w:val="en-GB"/>
              </w:rPr>
              <w:t xml:space="preserve">Examples of recommended  qualifications, knowledge and training requirements  </w:t>
            </w:r>
          </w:p>
          <w:p>
            <w:pPr>
              <w:pStyle w:val="Normal"/>
              <w:rPr>
                <w:rFonts w:ascii="Arial" w:hAnsi="Arial" w:cs="Arial"/>
                <w:b/>
                <w:b/>
                <w:sz w:val="24"/>
                <w:lang w:val="en-GB"/>
              </w:rPr>
            </w:pPr>
            <w:r>
              <w:rPr>
                <w:rFonts w:cs="Arial" w:ascii="Arial" w:hAnsi="Arial"/>
                <w:b/>
                <w:sz w:val="24"/>
                <w:lang w:val="en-GB"/>
              </w:rPr>
            </w:r>
          </w:p>
        </w:tc>
        <w:tc>
          <w:tcPr>
            <w:tcW w:w="626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6"/>
              </w:numPr>
              <w:rPr>
                <w:rFonts w:ascii="Arial" w:hAnsi="Arial" w:cs="Arial"/>
                <w:sz w:val="24"/>
                <w:lang w:val="en-GB"/>
              </w:rPr>
            </w:pPr>
            <w:r>
              <w:rPr>
                <w:rFonts w:cs="Arial" w:ascii="Arial" w:hAnsi="Arial"/>
                <w:sz w:val="24"/>
                <w:lang w:val="en-GB"/>
              </w:rPr>
              <w:t>Sound Knowledge of the literacy / numeracy  Foundation Stage strategies and a good overview of Key Stage relevant curriculum;</w:t>
            </w:r>
          </w:p>
          <w:p>
            <w:pPr>
              <w:pStyle w:val="Normal"/>
              <w:numPr>
                <w:ilvl w:val="0"/>
                <w:numId w:val="6"/>
              </w:numPr>
              <w:rPr>
                <w:rFonts w:ascii="Arial" w:hAnsi="Arial" w:cs="Arial"/>
                <w:sz w:val="24"/>
                <w:lang w:val="en-GB"/>
              </w:rPr>
            </w:pPr>
            <w:r>
              <w:rPr>
                <w:rFonts w:cs="Arial" w:ascii="Arial" w:hAnsi="Arial"/>
                <w:sz w:val="24"/>
                <w:lang w:val="en-GB"/>
              </w:rPr>
              <w:t>Sound knowledge of one or more areas of special needs and the Code of Practice for SEN;</w:t>
            </w:r>
          </w:p>
          <w:p>
            <w:pPr>
              <w:pStyle w:val="Normal"/>
              <w:numPr>
                <w:ilvl w:val="0"/>
                <w:numId w:val="6"/>
              </w:numPr>
              <w:rPr>
                <w:rFonts w:ascii="Arial" w:hAnsi="Arial" w:cs="Arial"/>
                <w:sz w:val="24"/>
                <w:lang w:val="en-GB"/>
              </w:rPr>
            </w:pPr>
            <w:r>
              <w:rPr>
                <w:rFonts w:cs="Arial" w:ascii="Arial" w:hAnsi="Arial"/>
                <w:sz w:val="24"/>
                <w:lang w:val="en-GB"/>
              </w:rPr>
              <w:t>Sound knowledge of the causes and patterns of poor behaviour and strategies to address these;</w:t>
            </w:r>
          </w:p>
          <w:p>
            <w:pPr>
              <w:pStyle w:val="Normal"/>
              <w:numPr>
                <w:ilvl w:val="0"/>
                <w:numId w:val="6"/>
              </w:numPr>
              <w:rPr>
                <w:rFonts w:ascii="Arial" w:hAnsi="Arial" w:cs="Arial"/>
                <w:sz w:val="24"/>
                <w:lang w:val="en-GB"/>
              </w:rPr>
            </w:pPr>
            <w:r>
              <w:rPr>
                <w:rFonts w:cs="Arial" w:ascii="Arial" w:hAnsi="Arial"/>
                <w:sz w:val="24"/>
                <w:lang w:val="en-GB"/>
              </w:rPr>
              <w:t>Sound knowledge of how children learn and how to create and maximize learning opportunities;</w:t>
            </w:r>
          </w:p>
          <w:p>
            <w:pPr>
              <w:pStyle w:val="Normal"/>
              <w:numPr>
                <w:ilvl w:val="0"/>
                <w:numId w:val="6"/>
              </w:numPr>
              <w:rPr>
                <w:rFonts w:ascii="Arial" w:hAnsi="Arial" w:cs="Arial"/>
                <w:sz w:val="24"/>
                <w:lang w:val="en-GB"/>
              </w:rPr>
            </w:pPr>
            <w:r>
              <w:rPr>
                <w:rFonts w:cs="Arial" w:ascii="Arial" w:hAnsi="Arial"/>
                <w:sz w:val="24"/>
                <w:lang w:val="en-GB"/>
              </w:rPr>
              <w:t>To be able to work as part of a team and to have food inter-personal relationships;</w:t>
            </w:r>
          </w:p>
          <w:p>
            <w:pPr>
              <w:pStyle w:val="Normal"/>
              <w:numPr>
                <w:ilvl w:val="0"/>
                <w:numId w:val="6"/>
              </w:numPr>
              <w:rPr>
                <w:rFonts w:ascii="Arial" w:hAnsi="Arial" w:cs="Arial"/>
                <w:sz w:val="24"/>
                <w:lang w:val="en-GB"/>
              </w:rPr>
            </w:pPr>
            <w:r>
              <w:rPr>
                <w:rFonts w:cs="Arial" w:ascii="Arial" w:hAnsi="Arial"/>
                <w:sz w:val="24"/>
                <w:lang w:val="en-GB"/>
              </w:rPr>
              <w:t>To be qualified or in training to achieve NVQ level 2, working towards NVQ3; or other relevant teaching experience.</w:t>
            </w:r>
          </w:p>
          <w:p>
            <w:pPr>
              <w:pStyle w:val="Normal"/>
              <w:numPr>
                <w:ilvl w:val="0"/>
                <w:numId w:val="6"/>
              </w:numPr>
              <w:rPr>
                <w:rFonts w:ascii="Arial" w:hAnsi="Arial" w:cs="Arial"/>
                <w:sz w:val="24"/>
                <w:lang w:val="en-GB"/>
              </w:rPr>
            </w:pPr>
            <w:r>
              <w:rPr>
                <w:rFonts w:cs="Arial" w:ascii="Arial" w:hAnsi="Arial"/>
                <w:sz w:val="24"/>
                <w:lang w:val="en-GB"/>
              </w:rPr>
              <w:t>To have attended significant Inset relevant to job and – in the case of those working with particular SEN pupils – to have become skilled in dealing with particular areas of special need though attending LA and other providers of specialist training;</w:t>
            </w:r>
          </w:p>
          <w:p>
            <w:pPr>
              <w:pStyle w:val="Normal"/>
              <w:numPr>
                <w:ilvl w:val="0"/>
                <w:numId w:val="9"/>
              </w:numPr>
              <w:rPr>
                <w:rFonts w:ascii="Arial" w:hAnsi="Arial" w:cs="Arial"/>
                <w:sz w:val="24"/>
                <w:lang w:val="en-GB"/>
              </w:rPr>
            </w:pPr>
            <w:r>
              <w:rPr>
                <w:rFonts w:cs="Arial" w:ascii="Arial" w:hAnsi="Arial"/>
                <w:sz w:val="24"/>
                <w:lang w:val="en-GB"/>
              </w:rPr>
              <w:t>Desirable to have completed (depending on job / setting) CACHE CPD SEN Level 2 or similar.</w:t>
            </w:r>
          </w:p>
        </w:tc>
      </w:tr>
      <w:tr>
        <w:trPr/>
        <w:tc>
          <w:tcPr>
            <w:tcW w:w="2987"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4"/>
                <w:lang w:val="en-GB"/>
              </w:rPr>
            </w:pPr>
            <w:r>
              <w:rPr>
                <w:rFonts w:cs="Arial" w:ascii="Arial" w:hAnsi="Arial"/>
                <w:b/>
                <w:sz w:val="24"/>
                <w:lang w:val="en-GB"/>
              </w:rPr>
              <w:t xml:space="preserve">Knowledge &amp; Skills </w:t>
            </w:r>
          </w:p>
        </w:tc>
        <w:tc>
          <w:tcPr>
            <w:tcW w:w="626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7"/>
              </w:numPr>
              <w:rPr>
                <w:rFonts w:ascii="Arial" w:hAnsi="Arial" w:cs="Arial"/>
                <w:sz w:val="24"/>
                <w:lang w:val="en-GB"/>
              </w:rPr>
            </w:pPr>
            <w:r>
              <w:rPr>
                <w:rFonts w:cs="Arial" w:ascii="Arial" w:hAnsi="Arial"/>
                <w:sz w:val="24"/>
                <w:lang w:val="en-GB"/>
              </w:rPr>
              <w:t>Effective use of ICT to support learning;</w:t>
            </w:r>
          </w:p>
          <w:p>
            <w:pPr>
              <w:pStyle w:val="Normal"/>
              <w:numPr>
                <w:ilvl w:val="0"/>
                <w:numId w:val="7"/>
              </w:numPr>
              <w:rPr>
                <w:rFonts w:ascii="Arial" w:hAnsi="Arial" w:cs="Arial"/>
                <w:sz w:val="24"/>
                <w:lang w:val="en-GB"/>
              </w:rPr>
            </w:pPr>
            <w:r>
              <w:rPr>
                <w:rFonts w:cs="Arial" w:ascii="Arial" w:hAnsi="Arial"/>
                <w:sz w:val="24"/>
                <w:lang w:val="en-GB"/>
              </w:rPr>
              <w:t>Understanding of relevant polices/codes of practice and awareness of relevant legislation;</w:t>
            </w:r>
          </w:p>
          <w:p>
            <w:pPr>
              <w:pStyle w:val="Normal"/>
              <w:numPr>
                <w:ilvl w:val="0"/>
                <w:numId w:val="7"/>
              </w:numPr>
              <w:rPr>
                <w:rFonts w:ascii="Arial" w:hAnsi="Arial" w:cs="Arial"/>
                <w:sz w:val="24"/>
                <w:lang w:val="en-GB"/>
              </w:rPr>
            </w:pPr>
            <w:r>
              <w:rPr>
                <w:rFonts w:cs="Arial" w:ascii="Arial" w:hAnsi="Arial"/>
                <w:sz w:val="24"/>
                <w:lang w:val="en-GB"/>
              </w:rPr>
              <w:t>General understanding of national/foundation stage curriculum and other basic learning programmes/strategies;</w:t>
            </w:r>
          </w:p>
          <w:p>
            <w:pPr>
              <w:pStyle w:val="Normal"/>
              <w:numPr>
                <w:ilvl w:val="0"/>
                <w:numId w:val="7"/>
              </w:numPr>
              <w:rPr>
                <w:rFonts w:ascii="Arial" w:hAnsi="Arial" w:cs="Arial"/>
                <w:sz w:val="24"/>
                <w:lang w:val="en-GB"/>
              </w:rPr>
            </w:pPr>
            <w:r>
              <w:rPr>
                <w:rFonts w:cs="Arial" w:ascii="Arial" w:hAnsi="Arial"/>
                <w:sz w:val="24"/>
                <w:lang w:val="en-GB"/>
              </w:rPr>
              <w:t>Understanding of child development and learning;</w:t>
            </w:r>
          </w:p>
          <w:p>
            <w:pPr>
              <w:pStyle w:val="Normal"/>
              <w:numPr>
                <w:ilvl w:val="0"/>
                <w:numId w:val="7"/>
              </w:numPr>
              <w:rPr>
                <w:rFonts w:ascii="Arial" w:hAnsi="Arial" w:cs="Arial"/>
                <w:sz w:val="24"/>
                <w:lang w:val="en-GB"/>
              </w:rPr>
            </w:pPr>
            <w:r>
              <w:rPr>
                <w:rFonts w:cs="Arial" w:ascii="Arial" w:hAnsi="Arial"/>
                <w:sz w:val="24"/>
                <w:lang w:val="en-GB"/>
              </w:rPr>
              <w:t>Ability to self-evaluate learning needs and actively seek learning opportunities.</w:t>
            </w:r>
          </w:p>
        </w:tc>
      </w:tr>
    </w:tbl>
    <w:p>
      <w:pPr>
        <w:pStyle w:val="Normal"/>
        <w:rPr>
          <w:rFonts w:ascii="Arial" w:hAnsi="Arial" w:cs="Arial"/>
          <w:b/>
          <w:b/>
          <w:sz w:val="24"/>
          <w:lang w:val="en-GB"/>
        </w:rPr>
      </w:pPr>
      <w:r>
        <w:rPr>
          <w:rFonts w:cs="Arial" w:ascii="Arial" w:hAnsi="Arial"/>
          <w:b/>
          <w:sz w:val="24"/>
          <w:lang w:val="en-GB"/>
        </w:rPr>
        <w:t>Training</w:t>
      </w:r>
    </w:p>
    <w:p>
      <w:pPr>
        <w:pStyle w:val="Normal"/>
        <w:rPr>
          <w:rFonts w:ascii="Arial" w:hAnsi="Arial" w:cs="Arial"/>
          <w:sz w:val="24"/>
          <w:lang w:val="en-GB"/>
        </w:rPr>
      </w:pPr>
      <w:r>
        <w:rPr>
          <w:rFonts w:cs="Arial" w:ascii="Arial" w:hAnsi="Arial"/>
          <w:sz w:val="24"/>
          <w:lang w:val="en-GB"/>
        </w:rPr>
        <w:t>There is an expectation that schools will arrange for TAs to have access to a range of training appropriate to their role.</w:t>
      </w:r>
    </w:p>
    <w:sectPr>
      <w:type w:val="nextPage"/>
      <w:pgSz w:w="11906" w:h="16838"/>
      <w:pgMar w:left="1440" w:right="1440" w:header="0" w:top="426" w:footer="0" w:bottom="720"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Symbol"/>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Symbol"/>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9">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Normal"/>
    <w:next w:val="Normal"/>
    <w:qFormat/>
    <w:pPr>
      <w:keepNext w:val="true"/>
      <w:numPr>
        <w:ilvl w:val="0"/>
        <w:numId w:val="1"/>
      </w:numPr>
      <w:outlineLvl w:val="0"/>
    </w:pPr>
    <w:rPr>
      <w:rFonts w:ascii="Arial" w:hAnsi="Arial" w:cs="Arial"/>
      <w:b/>
      <w:bCs/>
      <w:sz w:val="24"/>
    </w:rPr>
  </w:style>
  <w:style w:type="paragraph" w:styleId="Heading2">
    <w:name w:val="Heading 2"/>
    <w:basedOn w:val="Normal"/>
    <w:next w:val="Normal"/>
    <w:qFormat/>
    <w:pPr>
      <w:keepNext w:val="true"/>
      <w:numPr>
        <w:ilvl w:val="1"/>
        <w:numId w:val="1"/>
      </w:numPr>
      <w:jc w:val="both"/>
      <w:outlineLvl w:val="1"/>
    </w:pPr>
    <w:rPr>
      <w:rFonts w:ascii="Arial" w:hAnsi="Arial" w:cs="Arial"/>
      <w:sz w:val="24"/>
    </w:rPr>
  </w:style>
  <w:style w:type="paragraph" w:styleId="Heading3">
    <w:name w:val="Heading 3"/>
    <w:basedOn w:val="Normal"/>
    <w:next w:val="Normal"/>
    <w:qFormat/>
    <w:pPr>
      <w:keepNext w:val="true"/>
      <w:numPr>
        <w:ilvl w:val="2"/>
        <w:numId w:val="1"/>
      </w:numPr>
      <w:jc w:val="both"/>
      <w:outlineLvl w:val="2"/>
    </w:pPr>
    <w:rPr>
      <w:rFonts w:ascii="Arial" w:hAnsi="Arial" w:cs="Arial"/>
      <w:b/>
      <w:sz w:val="24"/>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style>
  <w:style w:type="character" w:styleId="WW8Num7z2">
    <w:name w:val="WW8Num7z2"/>
    <w:qFormat/>
    <w:rPr>
      <w:rFonts w:ascii="Wingdings" w:hAnsi="Wingdings" w:cs="Wingdings"/>
    </w:rPr>
  </w:style>
  <w:style w:type="character" w:styleId="WW8Num7z4">
    <w:name w:val="WW8Num7z4"/>
    <w:qFormat/>
    <w:rPr>
      <w:rFonts w:ascii="Courier New" w:hAnsi="Courier New"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u w:val="single"/>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xtBodyIndent">
    <w:name w:val="Body Text Indent"/>
    <w:basedOn w:val="Normal"/>
    <w:pPr>
      <w:ind w:left="360" w:right="0" w:hanging="0"/>
    </w:pPr>
    <w:rPr>
      <w:rFonts w:ascii="Arial" w:hAnsi="Arial" w:cs="Arial"/>
      <w:sz w:val="24"/>
      <w:szCs w:val="24"/>
    </w:rPr>
  </w:style>
  <w:style w:type="paragraph" w:styleId="Caption1">
    <w:name w:val="caption"/>
    <w:basedOn w:val="Normal"/>
    <w:next w:val="Normal"/>
    <w:qFormat/>
    <w:pPr>
      <w:ind w:left="0" w:right="0" w:firstLine="60"/>
    </w:pPr>
    <w:rPr>
      <w:rFonts w:ascii="Arial" w:hAnsi="Arial" w:cs="Arial"/>
      <w:b/>
      <w:sz w:val="24"/>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TotalTime>
  <Application>LibreOffice/6.3.4.2$Windows_X86_64 LibreOffice_project/60da17e045e08f1793c57c00ba83cdfce946d0aa</Application>
  <Company>Trafford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2025-10-17T12:02:00Z</dcterms:created>
  <dc:creator>aa64568</dc:creator>
  <dc:description/>
  <dc:language>en-US</dc:language>
  <cp:lastModifiedBy>Hannah Ascott</cp:lastModifiedBy>
  <cp:lastPrinted>1995-11-21T17:41:00Z</cp:lastPrinted>
  <dcterms:modified xsi:type="dcterms:W3CDTF">2025-10-17T12:02:00Z</dcterms:modified>
  <cp:revision>2</cp:revision>
  <dc:subject/>
  <dc:title>TEACHING ASSISTANT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Trafford MBC</vt:lpwstr>
  </property>
  <property fmtid="{D5CDD505-2E9C-101B-9397-08002B2CF9AE}" pid="4" name="ContentTypeId">
    <vt:lpwstr>0x010100373056B05C1F6D4EAE20B58AAF9F5377</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3900</vt:i4>
  </property>
  <property fmtid="{D5CDD505-2E9C-101B-9397-08002B2CF9AE}" pid="9" name="ScaleCrop">
    <vt:bool>0</vt:bool>
  </property>
  <property fmtid="{D5CDD505-2E9C-101B-9397-08002B2CF9AE}" pid="10" name="ShareDoc">
    <vt:bool>0</vt:bool>
  </property>
  <property fmtid="{D5CDD505-2E9C-101B-9397-08002B2CF9AE}" pid="11" name="_activity">
    <vt:lpwstr>{"FileActivityType":"9","FileActivityTimeStamp":"2025-10-29T17:02:34.653Z","FileActivityUsersOnPage":[{"DisplayName":"Hannah Ascott","Id":"h.ascott@stvincents.trafford.sch.uk"},{"DisplayName":"Hannah Ascott","Id":"h.ascott@stvincents.trafford.sch.uk"},{"DisplayName":"St Vincent's C P School | Recruitment","Id":"recruitment@stvincents.trafford.sch.uk"}],"FileActivityNavigationId":null}</vt:lpwstr>
  </property>
</Properties>
</file>