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-89535</wp:posOffset>
            </wp:positionH>
            <wp:positionV relativeFrom="paragraph">
              <wp:posOffset>81915</wp:posOffset>
            </wp:positionV>
            <wp:extent cx="927735" cy="76327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9" t="-47" r="-39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  <w:u w:val="single"/>
        </w:rPr>
      </w:pPr>
      <w:r>
        <w:rPr>
          <w:rFonts w:cs="Arial" w:ascii="Arial" w:hAnsi="Arial"/>
          <w:b/>
          <w:sz w:val="26"/>
          <w:szCs w:val="26"/>
          <w:u w:val="single"/>
        </w:rPr>
        <w:t>Class Teacher</w:t>
      </w:r>
    </w:p>
    <w:p>
      <w:pPr>
        <w:pStyle w:val="Normal"/>
        <w:jc w:val="center"/>
        <w:rPr>
          <w:rFonts w:ascii="Arial" w:hAnsi="Arial" w:cs="Arial"/>
          <w:b/>
          <w:b/>
          <w:sz w:val="26"/>
          <w:szCs w:val="26"/>
          <w:u w:val="single"/>
        </w:rPr>
      </w:pPr>
      <w:r>
        <w:rPr>
          <w:rFonts w:cs="Arial" w:ascii="Arial" w:hAnsi="Arial"/>
          <w:b/>
          <w:sz w:val="26"/>
          <w:szCs w:val="26"/>
          <w:u w:val="single"/>
        </w:rPr>
        <w:t>Person Specification</w:t>
      </w:r>
    </w:p>
    <w:p>
      <w:pPr>
        <w:pStyle w:val="Normal"/>
        <w:jc w:val="center"/>
        <w:rPr>
          <w:rFonts w:ascii="Arial" w:hAnsi="Arial" w:cs="Arial"/>
          <w:b/>
          <w:b/>
          <w:sz w:val="8"/>
          <w:szCs w:val="26"/>
          <w:u w:val="single"/>
        </w:rPr>
      </w:pPr>
      <w:r>
        <w:rPr>
          <w:rFonts w:cs="Arial" w:ascii="Arial" w:hAnsi="Arial"/>
          <w:b/>
          <w:sz w:val="8"/>
          <w:szCs w:val="26"/>
          <w:u w:val="single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The governors of Gorse Hill Primary School wish to appoint a teacher who is committed to challenging and developing the potential and ambition of all children who attend the school.</w:t>
      </w:r>
    </w:p>
    <w:p>
      <w:pPr>
        <w:pStyle w:val="Normal"/>
        <w:spacing w:lineRule="auto" w:line="240" w:before="120" w:after="120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</w:p>
    <w:tbl>
      <w:tblPr>
        <w:tblW w:w="964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8"/>
        <w:gridCol w:w="1539"/>
        <w:gridCol w:w="1516"/>
      </w:tblGrid>
      <w:tr>
        <w:trPr/>
        <w:tc>
          <w:tcPr>
            <w:tcW w:w="6588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Essential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Desirable</w:t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Qualifications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Educated to degree level or equivalent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Qualified teacher status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Evidence of continued professional development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Experience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Successful experience of teaching within a KS2 setting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Sound knowledge of current theory and practice in education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ind w:left="720" w:right="0" w:hanging="7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An excellent primary classroom practitioner who has high expectations and is committed to raising standards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ind w:left="720" w:right="0" w:hanging="7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Experience of working with parents/carers and families to support them in their children’s learning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ind w:left="720" w:right="0" w:hanging="7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Professional knowledge, understanding and skills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 sound knowledge of the National Curriculum at KS2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Familiarity with KS2 Standardised Assessment Tests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Ability to set high expectations and standards for attainment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Ability to demonstrate knowledge and experience to carry out the responsibilities of a teacher in relation to planning, delivering and assessing the National Curriculum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Knowledge and understanding of current assessment practice and the use of data and pupil progress tracking to ensure that all groups of learners achieve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Ability to demonstrate high quality, creative and innovative classroom practice to engage, motivate  and inspire pupils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Efficient user of ICT within the classroom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Commitment to personal welfare and safeguarding of children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Understanding the needs of all children (including EAL and SEN)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Excellent behaviour management skills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Evidence of Subject Leadership or a willingness to act as a coordinator for a designated area throughout the school</w:t>
            </w:r>
          </w:p>
          <w:p>
            <w:pPr>
              <w:pStyle w:val="Normal"/>
              <w:spacing w:lineRule="auto" w:line="240" w:before="120" w:after="20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Have the ability to communicate clearly, accurately and effectively both orally and in writing with children, parents/carers, professional colleagues, support staff and governors as appropriate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To be able to work cooperatively as a team member and to direct the work of Teaching Assistants to effectively support children’s learning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Knowledge of Safeguarding and Child Protection expectations; strategies for inclusion and equal opportunities and health and safety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Personal Qualities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Effective communicator and able to work as part of a team and good sense of humour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Well organised and adaptable to change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Passionate about teaching and learning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Commitment to engage in own professional development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/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Someone who goes ‘the extra mile’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X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</w:tbl>
    <w:p>
      <w:pPr>
        <w:pStyle w:val="Normal"/>
        <w:spacing w:lineRule="auto" w:line="240" w:before="120" w:after="120"/>
        <w:jc w:val="both"/>
        <w:rPr/>
      </w:pPr>
      <w:r>
        <w:rPr/>
      </w:r>
    </w:p>
    <w:sectPr>
      <w:footerReference w:type="default" r:id="rId3"/>
      <w:type w:val="nextPage"/>
      <w:pgSz w:w="11906" w:h="16838"/>
      <w:pgMar w:left="1134" w:right="1134" w:header="0" w:top="993" w:footer="709" w:bottom="76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605790</wp:posOffset>
          </wp:positionH>
          <wp:positionV relativeFrom="paragraph">
            <wp:posOffset>33020</wp:posOffset>
          </wp:positionV>
          <wp:extent cx="494665" cy="494665"/>
          <wp:effectExtent l="0" t="0" r="0" b="0"/>
          <wp:wrapNone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" t="-56" r="-56" b="-56"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4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1840230</wp:posOffset>
          </wp:positionH>
          <wp:positionV relativeFrom="paragraph">
            <wp:posOffset>33020</wp:posOffset>
          </wp:positionV>
          <wp:extent cx="495935" cy="495935"/>
          <wp:effectExtent l="0" t="0" r="0" b="0"/>
          <wp:wrapNone/>
          <wp:docPr id="3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7" t="-57" r="-57" b="-57"/>
                  <a:stretch>
                    <a:fillRect/>
                  </a:stretch>
                </pic:blipFill>
                <pic:spPr bwMode="auto">
                  <a:xfrm>
                    <a:off x="0" y="0"/>
                    <a:ext cx="495935" cy="495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1" allowOverlap="1" relativeHeight="7">
          <wp:simplePos x="0" y="0"/>
          <wp:positionH relativeFrom="column">
            <wp:posOffset>3265170</wp:posOffset>
          </wp:positionH>
          <wp:positionV relativeFrom="paragraph">
            <wp:posOffset>35560</wp:posOffset>
          </wp:positionV>
          <wp:extent cx="493395" cy="493395"/>
          <wp:effectExtent l="0" t="0" r="0" b="0"/>
          <wp:wrapSquare wrapText="bothSides"/>
          <wp:docPr id="4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6" t="-56" r="-56" b="-56"/>
                  <a:stretch>
                    <a:fillRect/>
                  </a:stretch>
                </pic:blipFill>
                <pic:spPr bwMode="auto">
                  <a:xfrm>
                    <a:off x="0" y="0"/>
                    <a:ext cx="493395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9">
          <wp:simplePos x="0" y="0"/>
          <wp:positionH relativeFrom="column">
            <wp:posOffset>4857750</wp:posOffset>
          </wp:positionH>
          <wp:positionV relativeFrom="paragraph">
            <wp:posOffset>33020</wp:posOffset>
          </wp:positionV>
          <wp:extent cx="517525" cy="517525"/>
          <wp:effectExtent l="0" t="0" r="0" b="0"/>
          <wp:wrapNone/>
          <wp:docPr id="5" name="Image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5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60" t="-60" r="-60" b="-60"/>
                  <a:stretch>
                    <a:fillRect/>
                  </a:stretch>
                </pic:blipFill>
                <pic:spPr bwMode="auto">
                  <a:xfrm>
                    <a:off x="0" y="0"/>
                    <a:ext cx="517525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240" w:before="240" w:after="60"/>
      <w:outlineLvl w:val="2"/>
    </w:pPr>
    <w:rPr>
      <w:rFonts w:ascii="Arial" w:hAnsi="Arial" w:eastAsia="Times New Roman" w:cs="Arial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Heading3Char">
    <w:name w:val="Heading 3 Char"/>
    <w:basedOn w:val="DefaultParagraphFont"/>
    <w:qFormat/>
    <w:rPr>
      <w:rFonts w:ascii="Arial" w:hAnsi="Arial" w:eastAsia="Times New Roman" w:cs="Arial"/>
      <w:b/>
      <w:bCs/>
      <w:sz w:val="28"/>
      <w:szCs w:val="28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qFormat/>
    <w:pPr>
      <w:spacing w:lineRule="auto" w:line="240" w:before="120" w:after="120"/>
    </w:pPr>
    <w:rPr>
      <w:rFonts w:ascii="Arial" w:hAnsi="Arial" w:eastAsia="Times New Roman"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