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300" distR="114300" simplePos="0" locked="0" layoutInCell="1" allowOverlap="1" relativeHeight="9">
                  <wp:simplePos x="0" y="0"/>
                  <wp:positionH relativeFrom="page">
                    <wp:posOffset>-1270</wp:posOffset>
                  </wp:positionH>
                  <wp:positionV relativeFrom="page">
                    <wp:posOffset>95250</wp:posOffset>
                  </wp:positionV>
                  <wp:extent cx="586105" cy="586105"/>
                  <wp:effectExtent l="0" t="0" r="0" b="0"/>
                  <wp:wrapTight wrapText="bothSides">
                    <wp:wrapPolygon edited="0">
                      <wp:start x="-177" y="0"/>
                      <wp:lineTo x="-177" y="20869"/>
                      <wp:lineTo x="21019" y="20869"/>
                      <wp:lineTo x="21019" y="0"/>
                      <wp:lineTo x="-17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1" t="-61" r="-61" b="-61"/>
                          <a:stretch>
                            <a:fillRect/>
                          </a:stretch>
                        </pic:blipFill>
                        <pic:spPr bwMode="auto">
                          <a:xfrm>
                            <a:off x="0" y="0"/>
                            <a:ext cx="586105" cy="586105"/>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SUPPORT STAFF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the form.  The details that you disclose under section A is for monitoring purposes only and will be removed before shortlisting begins to ensure our recruitment processes remain fair for all applicants.  </w:t>
      </w:r>
    </w:p>
    <w:p>
      <w:pPr>
        <w:pStyle w:val="Normal"/>
        <w:shd w:fill="FFFFFF" w:val="clear"/>
        <w:rPr>
          <w:rFonts w:ascii="Arial" w:hAnsi="Arial" w:cs="Arial"/>
          <w:b/>
          <w:b/>
          <w:sz w:val="22"/>
          <w:szCs w:val="22"/>
        </w:rPr>
      </w:pPr>
      <w:r>
        <w:rPr>
          <w:rFonts w:cs="Arial" w:ascii="Arial" w:hAnsi="Arial"/>
          <w:b/>
          <w:sz w:val="22"/>
          <w:szCs w:val="22"/>
        </w:rPr>
        <w:t>The information will be held in accordance with UK General Data Protection Regulation and any other subsequent legislation and in accordance with our Privacy Policy. This information will also form part of the successful candidate's HR record.</w:t>
      </w:r>
    </w:p>
    <w:p>
      <w:pPr>
        <w:pStyle w:val="Normal"/>
        <w:shd w:fill="FFFFFF" w:val="clear"/>
        <w:rPr>
          <w:rFonts w:ascii="Arial" w:hAnsi="Arial" w:cs="Arial"/>
          <w:b/>
          <w:b/>
          <w:sz w:val="22"/>
          <w:szCs w:val="22"/>
        </w:rPr>
      </w:pPr>
      <w:r>
        <w:rPr>
          <w:rFonts w:cs="Arial" w:ascii="Arial" w:hAnsi="Arial"/>
          <w:b/>
          <w:sz w:val="22"/>
          <w:szCs w:val="22"/>
        </w:rPr>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1420813348"/>
            <w:bookmarkStart w:id="1" w:name="__Fieldmark__0_1420813348"/>
            <w:bookmarkStart w:id="2" w:name="__Fieldmark__0_1420813348"/>
            <w:bookmarkEnd w:id="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 w:name="__Fieldmark__1_1420813348"/>
            <w:bookmarkStart w:id="4" w:name="__Fieldmark__1_1420813348"/>
            <w:bookmarkStart w:id="5" w:name="__Fieldmark__1_1420813348"/>
            <w:bookmarkEnd w:id="5"/>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1420813348"/>
            <w:bookmarkStart w:id="7" w:name="__Fieldmark__2_1420813348"/>
            <w:bookmarkStart w:id="8" w:name="__Fieldmark__2_1420813348"/>
            <w:bookmarkEnd w:id="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9" w:name="__Fieldmark__3_1420813348"/>
            <w:bookmarkStart w:id="10" w:name="__Fieldmark__3_1420813348"/>
            <w:bookmarkStart w:id="11" w:name="__Fieldmark__3_1420813348"/>
            <w:bookmarkEnd w:id="11"/>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12" w:name="__Fieldmark__4_1420813348"/>
            <w:bookmarkStart w:id="13" w:name="__Fieldmark__4_1420813348"/>
            <w:bookmarkStart w:id="14" w:name="__Fieldmark__4_1420813348"/>
            <w:bookmarkEnd w:id="1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15" w:name="__Fieldmark__5_1420813348"/>
            <w:bookmarkStart w:id="16" w:name="__Fieldmark__5_1420813348"/>
            <w:bookmarkStart w:id="17" w:name="__Fieldmark__5_1420813348"/>
            <w:bookmarkEnd w:id="1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18" w:name="__Fieldmark__6_1420813348"/>
            <w:bookmarkStart w:id="19" w:name="__Fieldmark__6_1420813348"/>
            <w:bookmarkStart w:id="20" w:name="__Fieldmark__6_1420813348"/>
            <w:bookmarkEnd w:id="20"/>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21" w:name="__Fieldmark__7_1420813348"/>
            <w:bookmarkStart w:id="22" w:name="__Fieldmark__7_1420813348"/>
            <w:bookmarkStart w:id="23" w:name="__Fieldmark__7_1420813348"/>
            <w:bookmarkEnd w:id="2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24" w:name="__Fieldmark__8_1420813348"/>
            <w:bookmarkStart w:id="25" w:name="__Fieldmark__8_1420813348"/>
            <w:bookmarkStart w:id="26" w:name="__Fieldmark__8_1420813348"/>
            <w:bookmarkEnd w:id="26"/>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7" w:name="__Fieldmark__9_1420813348"/>
            <w:bookmarkStart w:id="28" w:name="__Fieldmark__9_1420813348"/>
            <w:bookmarkStart w:id="29" w:name="__Fieldmark__9_1420813348"/>
            <w:bookmarkEnd w:id="29"/>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30" w:name="__Fieldmark__10_1420813348"/>
            <w:bookmarkStart w:id="31" w:name="__Fieldmark__10_1420813348"/>
            <w:bookmarkStart w:id="32" w:name="__Fieldmark__10_1420813348"/>
            <w:bookmarkEnd w:id="32"/>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33" w:name="__Fieldmark__11_1420813348"/>
            <w:bookmarkStart w:id="34" w:name="__Fieldmark__11_1420813348"/>
            <w:bookmarkStart w:id="35" w:name="__Fieldmark__11_1420813348"/>
            <w:bookmarkEnd w:id="35"/>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1420813348"/>
            <w:bookmarkStart w:id="37" w:name="__Fieldmark__12_1420813348"/>
            <w:bookmarkStart w:id="38" w:name="__Fieldmark__12_1420813348"/>
            <w:bookmarkEnd w:id="38"/>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420813348"/>
            <w:bookmarkStart w:id="40" w:name="__Fieldmark__13_1420813348"/>
            <w:bookmarkStart w:id="41" w:name="__Fieldmark__13_1420813348"/>
            <w:bookmarkEnd w:id="4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1420813348"/>
            <w:bookmarkStart w:id="43" w:name="__Fieldmark__14_1420813348"/>
            <w:bookmarkStart w:id="44" w:name="__Fieldmark__14_1420813348"/>
            <w:bookmarkEnd w:id="4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420813348"/>
            <w:bookmarkStart w:id="46" w:name="__Fieldmark__15_1420813348"/>
            <w:bookmarkStart w:id="47" w:name="__Fieldmark__15_1420813348"/>
            <w:bookmarkEnd w:id="4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1420813348"/>
            <w:bookmarkStart w:id="49" w:name="__Fieldmark__16_1420813348"/>
            <w:bookmarkStart w:id="50" w:name="__Fieldmark__16_1420813348"/>
            <w:bookmarkEnd w:id="5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420813348"/>
            <w:bookmarkStart w:id="52" w:name="__Fieldmark__17_1420813348"/>
            <w:bookmarkStart w:id="53" w:name="__Fieldmark__17_1420813348"/>
            <w:bookmarkEnd w:id="5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1420813348"/>
            <w:bookmarkStart w:id="55" w:name="__Fieldmark__18_1420813348"/>
            <w:bookmarkStart w:id="56" w:name="__Fieldmark__18_1420813348"/>
            <w:bookmarkEnd w:id="56"/>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420813348"/>
            <w:bookmarkStart w:id="58" w:name="__Fieldmark__19_1420813348"/>
            <w:bookmarkStart w:id="59" w:name="__Fieldmark__19_1420813348"/>
            <w:bookmarkEnd w:id="59"/>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1420813348"/>
            <w:bookmarkStart w:id="61" w:name="__Fieldmark__20_1420813348"/>
            <w:bookmarkStart w:id="62" w:name="__Fieldmark__20_1420813348"/>
            <w:bookmarkEnd w:id="62"/>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420813348"/>
            <w:bookmarkStart w:id="64" w:name="__Fieldmark__21_1420813348"/>
            <w:bookmarkStart w:id="65" w:name="__Fieldmark__21_1420813348"/>
            <w:bookmarkEnd w:id="6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1420813348"/>
            <w:bookmarkStart w:id="67" w:name="__Fieldmark__22_1420813348"/>
            <w:bookmarkStart w:id="68" w:name="__Fieldmark__22_1420813348"/>
            <w:bookmarkEnd w:id="6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420813348"/>
            <w:bookmarkStart w:id="70" w:name="__Fieldmark__23_1420813348"/>
            <w:bookmarkStart w:id="71" w:name="__Fieldmark__23_1420813348"/>
            <w:bookmarkEnd w:id="7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1420813348"/>
            <w:bookmarkStart w:id="73" w:name="__Fieldmark__24_1420813348"/>
            <w:bookmarkStart w:id="74" w:name="__Fieldmark__24_1420813348"/>
            <w:bookmarkEnd w:id="74"/>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420813348"/>
            <w:bookmarkStart w:id="76" w:name="__Fieldmark__25_1420813348"/>
            <w:bookmarkStart w:id="77" w:name="__Fieldmark__25_1420813348"/>
            <w:bookmarkEnd w:id="77"/>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1420813348"/>
            <w:bookmarkStart w:id="79" w:name="__Fieldmark__26_1420813348"/>
            <w:bookmarkStart w:id="80" w:name="__Fieldmark__26_1420813348"/>
            <w:bookmarkEnd w:id="8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420813348"/>
            <w:bookmarkStart w:id="82" w:name="__Fieldmark__27_1420813348"/>
            <w:bookmarkStart w:id="83" w:name="__Fieldmark__27_1420813348"/>
            <w:bookmarkEnd w:id="83"/>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420813348"/>
            <w:bookmarkStart w:id="85" w:name="__Fieldmark__28_1420813348"/>
            <w:bookmarkStart w:id="86" w:name="__Fieldmark__28_1420813348"/>
            <w:bookmarkEnd w:id="86"/>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420813348"/>
            <w:bookmarkStart w:id="88" w:name="__Fieldmark__29_1420813348"/>
            <w:bookmarkStart w:id="89" w:name="__Fieldmark__29_1420813348"/>
            <w:bookmarkEnd w:id="8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1420813348"/>
            <w:bookmarkStart w:id="91" w:name="__Fieldmark__30_1420813348"/>
            <w:bookmarkStart w:id="92" w:name="__Fieldmark__30_1420813348"/>
            <w:bookmarkEnd w:id="9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1420813348"/>
            <w:bookmarkStart w:id="94" w:name="__Fieldmark__31_1420813348"/>
            <w:bookmarkStart w:id="95" w:name="__Fieldmark__31_1420813348"/>
            <w:bookmarkEnd w:id="95"/>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1420813348"/>
            <w:bookmarkStart w:id="97" w:name="__Fieldmark__32_1420813348"/>
            <w:bookmarkStart w:id="98" w:name="__Fieldmark__32_1420813348"/>
            <w:bookmarkEnd w:id="98"/>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1420813348"/>
            <w:bookmarkStart w:id="100" w:name="__Fieldmark__33_1420813348"/>
            <w:bookmarkStart w:id="101" w:name="__Fieldmark__33_1420813348"/>
            <w:bookmarkEnd w:id="10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1420813348"/>
            <w:bookmarkStart w:id="103" w:name="__Fieldmark__34_1420813348"/>
            <w:bookmarkStart w:id="104" w:name="__Fieldmark__34_1420813348"/>
            <w:bookmarkEnd w:id="104"/>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420813348"/>
            <w:bookmarkStart w:id="106" w:name="__Fieldmark__35_1420813348"/>
            <w:bookmarkStart w:id="107" w:name="__Fieldmark__35_1420813348"/>
            <w:bookmarkEnd w:id="107"/>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420813348"/>
            <w:bookmarkStart w:id="109" w:name="__Fieldmark__36_1420813348"/>
            <w:bookmarkStart w:id="110" w:name="__Fieldmark__36_1420813348"/>
            <w:bookmarkEnd w:id="110"/>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420813348"/>
            <w:bookmarkStart w:id="112" w:name="__Fieldmark__37_1420813348"/>
            <w:bookmarkStart w:id="113" w:name="__Fieldmark__37_1420813348"/>
            <w:bookmarkEnd w:id="113"/>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420813348"/>
            <w:bookmarkStart w:id="115" w:name="__Fieldmark__38_1420813348"/>
            <w:bookmarkStart w:id="116" w:name="__Fieldmark__38_1420813348"/>
            <w:bookmarkEnd w:id="11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420813348"/>
            <w:bookmarkStart w:id="118" w:name="__Fieldmark__39_1420813348"/>
            <w:bookmarkStart w:id="119" w:name="__Fieldmark__39_1420813348"/>
            <w:bookmarkEnd w:id="11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1420813348"/>
            <w:bookmarkStart w:id="121" w:name="__Fieldmark__40_1420813348"/>
            <w:bookmarkStart w:id="122" w:name="__Fieldmark__40_1420813348"/>
            <w:bookmarkEnd w:id="12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420813348"/>
            <w:bookmarkStart w:id="124" w:name="__Fieldmark__41_1420813348"/>
            <w:bookmarkStart w:id="125" w:name="__Fieldmark__41_1420813348"/>
            <w:bookmarkEnd w:id="12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1420813348"/>
            <w:bookmarkStart w:id="127" w:name="__Fieldmark__42_1420813348"/>
            <w:bookmarkStart w:id="128" w:name="__Fieldmark__42_1420813348"/>
            <w:bookmarkEnd w:id="128"/>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1420813348"/>
            <w:bookmarkStart w:id="130" w:name="__Fieldmark__43_1420813348"/>
            <w:bookmarkStart w:id="131" w:name="__Fieldmark__43_1420813348"/>
            <w:bookmarkEnd w:id="131"/>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1420813348"/>
            <w:bookmarkStart w:id="133" w:name="__Fieldmark__44_1420813348"/>
            <w:bookmarkStart w:id="134" w:name="__Fieldmark__44_1420813348"/>
            <w:bookmarkEnd w:id="134"/>
            <w:r>
              <w:rPr/>
            </w:r>
            <w:r>
              <w:rPr/>
              <w:fldChar w:fldCharType="end"/>
            </w:r>
          </w:p>
        </w:tc>
      </w:tr>
    </w:tbl>
    <w:p>
      <w:pPr>
        <w:pStyle w:val="Normal"/>
        <w:rPr>
          <w:vanish/>
        </w:rPr>
      </w:pPr>
      <w:r>
        <w:rPr>
          <w:vanish/>
        </w:rPr>
      </w:r>
    </w:p>
    <w:tbl>
      <w:tblPr>
        <w:tblW w:w="10608" w:type="dxa"/>
        <w:jc w:val="left"/>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35" w:name="__Fieldmark__45_1420813348"/>
            <w:bookmarkStart w:id="136" w:name="__Fieldmark__45_1420813348"/>
            <w:bookmarkStart w:id="137" w:name="__Fieldmark__45_1420813348"/>
            <w:bookmarkEnd w:id="13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38" w:name="__Fieldmark__46_1420813348"/>
            <w:bookmarkStart w:id="139" w:name="__Fieldmark__46_1420813348"/>
            <w:bookmarkStart w:id="140" w:name="__Fieldmark__46_1420813348"/>
            <w:bookmarkEnd w:id="14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41" w:name="__Fieldmark__47_1420813348"/>
            <w:bookmarkStart w:id="142" w:name="__Fieldmark__47_1420813348"/>
            <w:bookmarkStart w:id="143" w:name="__Fieldmark__47_1420813348"/>
            <w:bookmarkEnd w:id="14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44" w:name="__Fieldmark__48_1420813348"/>
            <w:bookmarkStart w:id="145" w:name="__Fieldmark__48_1420813348"/>
            <w:bookmarkStart w:id="146" w:name="__Fieldmark__48_1420813348"/>
            <w:bookmarkEnd w:id="14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47" w:name="__Fieldmark__49_1420813348"/>
            <w:bookmarkStart w:id="148" w:name="__Fieldmark__49_1420813348"/>
            <w:bookmarkStart w:id="149" w:name="__Fieldmark__49_1420813348"/>
            <w:bookmarkEnd w:id="14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50" w:name="__Fieldmark__50_1420813348"/>
            <w:bookmarkStart w:id="151" w:name="__Fieldmark__50_1420813348"/>
            <w:bookmarkStart w:id="152" w:name="__Fieldmark__50_1420813348"/>
            <w:bookmarkEnd w:id="15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1420813348"/>
            <w:bookmarkStart w:id="154" w:name="__Fieldmark__51_1420813348"/>
            <w:bookmarkStart w:id="155" w:name="__Fieldmark__51_1420813348"/>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1420813348"/>
            <w:bookmarkStart w:id="157" w:name="__Fieldmark__52_1420813348"/>
            <w:bookmarkStart w:id="158" w:name="__Fieldmark__52_1420813348"/>
            <w:bookmarkEnd w:id="158"/>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9" w:name="__Fieldmark__53_1420813348"/>
            <w:bookmarkStart w:id="160" w:name="__Fieldmark__53_1420813348"/>
            <w:bookmarkStart w:id="161" w:name="__Fieldmark__53_1420813348"/>
            <w:bookmarkEnd w:id="161"/>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62" w:name="__Fieldmark__54_1420813348"/>
            <w:bookmarkStart w:id="163" w:name="__Fieldmark__54_1420813348"/>
            <w:bookmarkStart w:id="164" w:name="__Fieldmark__54_1420813348"/>
            <w:bookmarkEnd w:id="164"/>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rPr>
          <w:rFonts w:ascii="Arial" w:hAnsi="Arial" w:cs="Arial"/>
          <w:vanish/>
          <w:color w:val="FFFFFF"/>
          <w:sz w:val="22"/>
          <w:szCs w:val="22"/>
        </w:rPr>
      </w:pPr>
      <w:r>
        <w:rPr>
          <w:rFonts w:cs="Arial" w:ascii="Arial" w:hAnsi="Arial"/>
          <w:vanish/>
          <w:color w:val="FFFFFF"/>
          <w:sz w:val="22"/>
          <w:szCs w:val="22"/>
        </w:rPr>
      </w:r>
    </w:p>
    <w:p>
      <w:pPr>
        <w:pStyle w:val="Normal"/>
        <w:rPr>
          <w:rFonts w:ascii="Arial" w:hAnsi="Arial" w:cs="Arial"/>
          <w:vanish/>
          <w:sz w:val="22"/>
          <w:szCs w:val="22"/>
        </w:rPr>
      </w:pPr>
      <w:r>
        <w:rPr>
          <w:rFonts w:cs="Arial" w:ascii="Arial" w:hAnsi="Arial"/>
          <w:vanish/>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rPr/>
            </w:pPr>
            <w:r>
              <w:rPr>
                <w:rFonts w:eastAsia="Times New Roman" w:cs="Arial" w:ascii="Arial" w:hAnsi="Arial"/>
                <w:sz w:val="22"/>
                <w:szCs w:val="22"/>
              </w:rPr>
              <w:t>I confirm that the information contained in this application is correct. I understand that my application may be rejected or that I may be dismissed without notice for withholding or giving false information.  Where the post is in regulated activity, i.e. working with children or vulnerable adults, it is an offence for barred people to apply</w:t>
            </w:r>
            <w:r>
              <w:rPr>
                <w:rFonts w:eastAsia="Times New Roman" w:cs="Arial" w:ascii="Arial" w:hAnsi="Arial"/>
                <w:szCs w:val="24"/>
              </w:rPr>
              <w:t>.</w:t>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rFonts w:ascii="Arial" w:hAnsi="Arial" w:eastAsia="Times New Roman" w:cs="Arial"/>
                <w:b/>
                <w:b/>
                <w:bCs/>
                <w:color w:val="333333"/>
                <w:sz w:val="22"/>
                <w:szCs w:val="22"/>
                <w:lang w:eastAsia="en-GB"/>
              </w:rPr>
            </w:pP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57175" cy="2190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5" t="-157" r="-135" b="-157"/>
                                <a:stretch>
                                  <a:fillRect/>
                                </a:stretch>
                              </pic:blipFill>
                              <pic:spPr bwMode="auto">
                                <a:xfrm>
                                  <a:off x="0" y="0"/>
                                  <a:ext cx="257175" cy="219075"/>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t>Please provide details of your current or most recent employer, if applicable. You also have the opportunity to provide additional work history that you feel is relevant to the job role you are applying for.</w:t>
      </w:r>
    </w:p>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Previous Employment Experience</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other jobs held, starting with the most recent, including any previous or current employment with this authority (whether directly or through an employment agency). </w:t>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259" w:hRule="atLeast"/>
        </w:trPr>
        <w:tc>
          <w:tcPr>
            <w:tcW w:w="10526"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r>
    </w:p>
    <w:p>
      <w:pPr>
        <w:pStyle w:val="Normal"/>
        <w:ind w:left="720" w:right="0" w:hanging="0"/>
        <w:rPr/>
      </w:pPr>
      <w:r>
        <w:rPr>
          <w:rFonts w:cs="Arial" w:ascii="Arial" w:hAnsi="Arial"/>
          <w:sz w:val="22"/>
          <w:szCs w:val="22"/>
        </w:rPr>
        <w:t>Please include details of any essential qualifications required for this role which will be included in the advertisement or accompanying documents.</w:t>
        <w:br/>
        <w:br/>
        <w:t>You will have the opportunity to share details of any additional qualifications or training you have with the recruiting manager at interview stage, should you be shortlisted for the role.</w:t>
        <w:br/>
        <w:br/>
        <w:t>For information on qualification levels please visit </w:t>
      </w:r>
      <w:r>
        <w:rPr>
          <w:rStyle w:val="InternetLink"/>
          <w:rFonts w:cs="Arial" w:ascii="Arial" w:hAnsi="Arial"/>
          <w:sz w:val="22"/>
          <w:szCs w:val="22"/>
        </w:rPr>
        <w:t>What qualification levels mean - GOV.UK</w:t>
      </w:r>
    </w:p>
    <w:p>
      <w:pPr>
        <w:pStyle w:val="Normal"/>
        <w:ind w:left="720" w:right="0" w:hanging="0"/>
        <w:rPr>
          <w:rFonts w:ascii="Arial" w:hAnsi="Arial" w:cs="Arial"/>
          <w:sz w:val="22"/>
          <w:szCs w:val="22"/>
        </w:rPr>
      </w:pPr>
      <w:r>
        <w:rPr>
          <w:rFonts w:cs="Arial" w:ascii="Arial" w:hAnsi="Arial"/>
          <w:sz w:val="22"/>
          <w:szCs w:val="22"/>
        </w:rPr>
      </w:r>
    </w:p>
    <w:p>
      <w:pPr>
        <w:pStyle w:val="Normal"/>
        <w:ind w:left="720" w:right="0" w:hanging="0"/>
        <w:rPr>
          <w:rFonts w:ascii="Arial" w:hAnsi="Arial" w:cs="Arial"/>
          <w:sz w:val="22"/>
          <w:szCs w:val="22"/>
        </w:rPr>
      </w:pPr>
      <w:r>
        <w:rPr>
          <w:rFonts w:cs="Arial" w:ascii="Arial" w:hAnsi="Arial"/>
          <w:sz w:val="22"/>
          <w:szCs w:val="22"/>
        </w:rPr>
      </w:r>
    </w:p>
    <w:tbl>
      <w:tblPr>
        <w:tblW w:w="10568" w:type="dxa"/>
        <w:jc w:val="center"/>
        <w:tblInd w:w="0" w:type="dxa"/>
        <w:tblCellMar>
          <w:top w:w="0" w:type="dxa"/>
          <w:left w:w="108" w:type="dxa"/>
          <w:bottom w:w="0" w:type="dxa"/>
          <w:right w:w="108" w:type="dxa"/>
        </w:tblCellMar>
      </w:tblPr>
      <w:tblGrid>
        <w:gridCol w:w="2937"/>
        <w:gridCol w:w="705"/>
        <w:gridCol w:w="25"/>
        <w:gridCol w:w="1251"/>
        <w:gridCol w:w="35"/>
        <w:gridCol w:w="2259"/>
        <w:gridCol w:w="625"/>
        <w:gridCol w:w="2694"/>
        <w:gridCol w:w="27"/>
        <w:gridCol w:w="10"/>
      </w:tblGrid>
      <w:tr>
        <w:trPr>
          <w:trHeight w:val="259" w:hRule="atLeast"/>
        </w:trPr>
        <w:tc>
          <w:tcPr>
            <w:tcW w:w="3667" w:type="dxa"/>
            <w:gridSpan w:val="3"/>
            <w:tcBorders>
              <w:top w:val="single" w:sz="4" w:space="0" w:color="000000"/>
              <w:left w:val="single" w:sz="4" w:space="0" w:color="000000"/>
              <w:bottom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 xml:space="preserve">EDUCATION                      </w:t>
            </w:r>
          </w:p>
        </w:tc>
        <w:tc>
          <w:tcPr>
            <w:tcW w:w="1251" w:type="dxa"/>
            <w:tcBorders>
              <w:left w:val="single" w:sz="4" w:space="0" w:color="000000"/>
            </w:tcBorders>
            <w:shd w:fill="auto" w:val="clear"/>
          </w:tcPr>
          <w:p>
            <w:pPr>
              <w:pStyle w:val="Normal"/>
              <w:snapToGrid w:val="false"/>
              <w:rPr/>
            </w:pPr>
            <w:r>
              <w:rPr/>
            </w:r>
          </w:p>
        </w:tc>
        <w:tc>
          <w:tcPr>
            <w:tcW w:w="35" w:type="dxa"/>
            <w:tcBorders/>
            <w:shd w:fill="auto" w:val="clear"/>
          </w:tcPr>
          <w:p>
            <w:pPr>
              <w:pStyle w:val="Normal"/>
              <w:snapToGrid w:val="false"/>
              <w:rPr/>
            </w:pPr>
            <w:r>
              <w:rPr/>
            </w:r>
          </w:p>
        </w:tc>
        <w:tc>
          <w:tcPr>
            <w:tcW w:w="2259" w:type="dxa"/>
            <w:tcBorders/>
            <w:shd w:fill="auto" w:val="clear"/>
          </w:tcPr>
          <w:p>
            <w:pPr>
              <w:pStyle w:val="Normal"/>
              <w:snapToGrid w:val="false"/>
              <w:rPr/>
            </w:pPr>
            <w:r>
              <w:rPr/>
            </w:r>
          </w:p>
        </w:tc>
        <w:tc>
          <w:tcPr>
            <w:tcW w:w="625" w:type="dxa"/>
            <w:tcBorders/>
            <w:shd w:fill="auto" w:val="clear"/>
          </w:tcPr>
          <w:p>
            <w:pPr>
              <w:pStyle w:val="Normal"/>
              <w:snapToGrid w:val="false"/>
              <w:rPr/>
            </w:pPr>
            <w:r>
              <w:rPr/>
            </w:r>
          </w:p>
        </w:tc>
        <w:tc>
          <w:tcPr>
            <w:tcW w:w="2694" w:type="dxa"/>
            <w:tcBorders/>
            <w:shd w:fill="auto" w:val="clear"/>
          </w:tcPr>
          <w:p>
            <w:pPr>
              <w:pStyle w:val="Normal"/>
              <w:snapToGrid w:val="false"/>
              <w:rPr/>
            </w:pPr>
            <w:r>
              <w:rPr/>
            </w:r>
          </w:p>
        </w:tc>
        <w:tc>
          <w:tcPr>
            <w:tcW w:w="27" w:type="dxa"/>
            <w:tcBorders/>
            <w:shd w:fill="auto" w:val="clear"/>
          </w:tcPr>
          <w:p>
            <w:pPr>
              <w:pStyle w:val="Normal"/>
              <w:snapToGrid w:val="false"/>
              <w:rPr/>
            </w:pPr>
            <w:r>
              <w:rPr/>
            </w:r>
          </w:p>
        </w:tc>
      </w:tr>
      <w:tr>
        <w:trPr>
          <w:trHeight w:val="533" w:hRule="atLeast"/>
        </w:trPr>
        <w:tc>
          <w:tcPr>
            <w:tcW w:w="2937"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 Type (eg GCSE)</w:t>
            </w:r>
          </w:p>
        </w:tc>
        <w:tc>
          <w:tcPr>
            <w:tcW w:w="1981"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w:t>
            </w:r>
          </w:p>
        </w:tc>
        <w:tc>
          <w:tcPr>
            <w:tcW w:w="2919"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c>
          <w:tcPr>
            <w:tcW w:w="269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7" w:type="dxa"/>
            <w:tcBorders>
              <w:left w:val="single" w:sz="4" w:space="0" w:color="000000"/>
            </w:tcBorders>
            <w:shd w:fill="auto" w:val="clear"/>
          </w:tcPr>
          <w:p>
            <w:pPr>
              <w:pStyle w:val="Normal"/>
              <w:snapToGrid w:val="false"/>
              <w:rPr/>
            </w:pPr>
            <w:r>
              <w:rPr/>
            </w:r>
          </w:p>
        </w:tc>
      </w:tr>
      <w:tr>
        <w:trPr>
          <w:trHeight w:val="2428"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19"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340" w:hRule="atLeast"/>
        </w:trPr>
        <w:tc>
          <w:tcPr>
            <w:tcW w:w="10531" w:type="dxa"/>
            <w:gridSpan w:val="8"/>
            <w:tcBorders>
              <w:top w:val="single" w:sz="4" w:space="0" w:color="000000"/>
              <w:left w:val="single" w:sz="4" w:space="0" w:color="000000"/>
              <w:bottom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c>
          <w:tcPr>
            <w:tcW w:w="27" w:type="dxa"/>
            <w:tcBorders>
              <w:left w:val="single" w:sz="4" w:space="0" w:color="000000"/>
            </w:tcBorders>
            <w:shd w:fill="auto" w:val="clear"/>
          </w:tcPr>
          <w:p>
            <w:pPr>
              <w:pStyle w:val="Normal"/>
              <w:snapToGrid w:val="false"/>
              <w:rPr/>
            </w:pPr>
            <w:r>
              <w:rPr/>
            </w:r>
          </w:p>
        </w:tc>
      </w:tr>
      <w:tr>
        <w:trPr>
          <w:trHeight w:val="337" w:hRule="atLeast"/>
        </w:trPr>
        <w:tc>
          <w:tcPr>
            <w:tcW w:w="2937"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016" w:type="dxa"/>
            <w:gridSpan w:val="4"/>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4" w:type="dxa"/>
            <w:gridSpan w:val="2"/>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694"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 w:type="dxa"/>
            <w:tcBorders>
              <w:left w:val="single" w:sz="4" w:space="0" w:color="000000"/>
            </w:tcBorders>
            <w:shd w:fill="auto" w:val="clear"/>
          </w:tcPr>
          <w:p>
            <w:pPr>
              <w:pStyle w:val="Normal"/>
              <w:snapToGrid w:val="false"/>
              <w:rPr/>
            </w:pPr>
            <w:r>
              <w:rPr/>
            </w:r>
          </w:p>
        </w:tc>
      </w:tr>
      <w:tr>
        <w:trPr>
          <w:trHeight w:val="2291"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6" w:type="dxa"/>
            <w:gridSpan w:val="4"/>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4"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10568" w:type="dxa"/>
            <w:gridSpan w:val="9"/>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70" w:type="dxa"/>
            <w:gridSpan w:val="4"/>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gridSpan w:val="2"/>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70" w:type="dxa"/>
            <w:gridSpan w:val="4"/>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11"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sz w:val="22"/>
                <w:szCs w:val="24"/>
                <w:lang w:eastAsia="en-GB"/>
              </w:rPr>
            </w:pPr>
            <w:r>
              <w:rPr>
                <w:rFonts w:eastAsia="Times New Roman" w:cs="Arial" w:ascii="Arial" w:hAnsi="Arial"/>
                <w:sz w:val="22"/>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0"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709" w:right="710" w:header="0" w:top="426"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2025-06-16T08:13:00Z</dcterms:created>
  <dc:creator>Shropshire County Council</dc:creator>
  <dc:description/>
  <dc:language>en-US</dc:language>
  <cp:lastModifiedBy>Maria Pitlovits</cp:lastModifiedBy>
  <cp:lastPrinted>1995-11-21T17:41:00Z</cp:lastPrinted>
  <dcterms:modified xsi:type="dcterms:W3CDTF">2025-06-16T08:13:00Z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