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-600075</wp:posOffset>
            </wp:positionH>
            <wp:positionV relativeFrom="paragraph">
              <wp:posOffset>5080</wp:posOffset>
            </wp:positionV>
            <wp:extent cx="639445" cy="584835"/>
            <wp:effectExtent l="0" t="0" r="0" b="0"/>
            <wp:wrapTight wrapText="bothSides">
              <wp:wrapPolygon edited="0">
                <wp:start x="-162" y="0"/>
                <wp:lineTo x="-162" y="20753"/>
                <wp:lineTo x="21193" y="20753"/>
                <wp:lineTo x="21193" y="0"/>
                <wp:lineTo x="-162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47" r="-56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</w:rPr>
        <w:t>W</w:t>
      </w:r>
      <w:r>
        <w:rPr>
          <w:rFonts w:cs="Arial" w:ascii="Arial" w:hAnsi="Arial"/>
          <w:b/>
          <w:sz w:val="28"/>
          <w:szCs w:val="28"/>
        </w:rPr>
        <w:t xml:space="preserve">oodhouse Primary School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Lower Key Stage 2 Class Teacher Person Specification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2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1212"/>
        <w:gridCol w:w="1548"/>
        <w:gridCol w:w="1706"/>
      </w:tblGrid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PERSON SPECIFICATION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Essential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Assessed by 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80"/>
              <w:ind w:left="0" w:right="26" w:hanging="0"/>
              <w:rPr>
                <w:rFonts w:ascii="Arial" w:hAnsi="Arial" w:cs="Arial"/>
                <w:b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en-US"/>
              </w:rPr>
              <w:t>Qualifications and Experience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26" w:hang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Qualified Teacher Status </w:t>
            </w:r>
          </w:p>
          <w:p>
            <w:pPr>
              <w:pStyle w:val="Normal"/>
              <w:widowControl w:val="false"/>
              <w:ind w:left="0" w:right="26" w:hanging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C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 excellent primary classroom practitioner who has high expectations and is committed to raising standards.</w:t>
            </w:r>
          </w:p>
          <w:p>
            <w:pPr>
              <w:pStyle w:val="Normal"/>
              <w:widowControl w:val="false"/>
              <w:ind w:left="0" w:right="-334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I, T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-334" w:hang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Teaching experience in Key Stage 2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-334" w:hang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Knowledge/Experience of National Curriculum</w:t>
            </w:r>
          </w:p>
          <w:p>
            <w:pPr>
              <w:pStyle w:val="Normal"/>
              <w:widowControl w:val="false"/>
              <w:ind w:left="0" w:right="-334" w:hang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>
          <w:trHeight w:val="857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1" w:hang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Sound knowledge of current theory and practice in education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-334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cs="Arial" w:ascii="Arial" w:hAnsi="Arial"/>
                <w:b/>
                <w:sz w:val="22"/>
                <w:szCs w:val="22"/>
                <w:u w:val="single"/>
                <w:lang w:val="en-US"/>
              </w:rPr>
              <w:t>Professional Knowledge and Skills</w:t>
            </w:r>
          </w:p>
          <w:p>
            <w:pPr>
              <w:pStyle w:val="Normal"/>
              <w:widowControl w:val="false"/>
              <w:ind w:left="0" w:right="-154" w:hang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0" w:right="-64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Ability to deploy a range of strategies to achieve effective </w:t>
            </w:r>
            <w:r>
              <w:rPr>
                <w:rFonts w:cs="Arial" w:ascii="Arial" w:hAnsi="Arial"/>
                <w:sz w:val="22"/>
                <w:szCs w:val="22"/>
              </w:rPr>
              <w:t>behaviour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management in line with school policy</w:t>
            </w:r>
          </w:p>
          <w:p>
            <w:pPr>
              <w:pStyle w:val="Normal"/>
              <w:widowControl w:val="false"/>
              <w:ind w:left="0" w:right="-154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T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Ability to create a rich learning environment for a class taking into account diversity and inclusion.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Teach engaging and motivating lessons for all pupils.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T</w:t>
            </w:r>
          </w:p>
        </w:tc>
      </w:tr>
      <w:tr>
        <w:trPr/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Knowledge of assessment recording and reporting procedures and the use of assessment data.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Be able to plan for progression in lessons building on pupils’ prior knowledge and attainment.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Ability to work collaboratively with colleagues, parents and external agencies to support children’s learning well-being and attainment.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Other Skills/Attributes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A commitment to achieving the best outcomes for all children and promoting the ethos and values of our school.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A, I, T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Text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Drive and enthusiasm and a desire to ensure the impact of your teaching</w:t>
            </w:r>
          </w:p>
          <w:p>
            <w:pPr>
              <w:pStyle w:val="DefaultText"/>
              <w:widowControl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I, T 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Tex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Commitment to safeguarding and equality with knowledge of SEND and safeguarding. </w:t>
            </w:r>
          </w:p>
          <w:p>
            <w:pPr>
              <w:pStyle w:val="DefaultTex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A, I </w:t>
            </w:r>
          </w:p>
        </w:tc>
      </w:tr>
      <w:tr>
        <w:trPr>
          <w:trHeight w:val="61" w:hRule="atLeast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Text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Be approachable, resourceful, committed and enthusiastic</w:t>
            </w:r>
          </w:p>
          <w:p>
            <w:pPr>
              <w:pStyle w:val="DefaultTex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I, T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-709" w:right="-766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Assessed by:-  A – Application Form   C – Certificates   I - Interview    T – Teaching Task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709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2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Text">
    <w:name w:val="Default Text"/>
    <w:basedOn w:val="Normal"/>
    <w:qFormat/>
    <w:pPr>
      <w:widowControl w:val="false"/>
    </w:pPr>
    <w:rPr>
      <w:rFonts w:eastAsia="SimSun"/>
      <w:lang w:eastAsia="zh-C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Woodhouse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2026-05-20T13:45:00Z</dcterms:created>
  <dc:creator>Woodhouse Primary School</dc:creator>
  <dc:description/>
  <dc:language>en-US</dc:language>
  <cp:lastModifiedBy>Jackie Adey</cp:lastModifiedBy>
  <cp:lastPrinted>1995-11-21T17:41:00Z</cp:lastPrinted>
  <dcterms:modified xsi:type="dcterms:W3CDTF">2026-05-20T13:45:00Z</dcterms:modified>
  <cp:revision>2</cp:revision>
  <dc:subject/>
  <dc:title>WOODHOUSE PRIMARY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Woodhouse Primary School</vt:lpwstr>
  </property>
  <property fmtid="{D5CDD505-2E9C-101B-9397-08002B2CF9AE}" pid="4" name="ContentTypeId">
    <vt:lpwstr>0x010100E5E1CC59CDC77D469E528B20494D9919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