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omic Sans MS" w:hAnsi="Comic Sans MS" w:cs="Comic Sans MS"/>
          <w:b/>
          <w:b/>
        </w:rPr>
      </w:pPr>
      <w:r>
        <w:rPr>
          <w:rFonts w:cs="Comic Sans MS" w:ascii="Comic Sans MS" w:hAnsi="Comic Sans MS"/>
          <w:b/>
        </w:rPr>
      </w:r>
    </w:p>
    <w:p>
      <w:pPr>
        <w:pStyle w:val="Normal"/>
        <w:jc w:val="center"/>
        <w:rPr>
          <w:rFonts w:ascii="Comic Sans MS" w:hAnsi="Comic Sans MS" w:cs="Comic Sans MS"/>
          <w:b/>
          <w:b/>
        </w:rPr>
      </w:pPr>
      <w:r>
        <w:rPr>
          <w:rFonts w:cs="Comic Sans MS" w:ascii="Comic Sans MS" w:hAnsi="Comic Sans MS"/>
          <w:b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Teaching Assistant 2 Person specification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rPr>
          <w:rFonts w:ascii="Arial" w:hAnsi="Arial" w:cs="Arial"/>
          <w:b/>
          <w:b/>
          <w:i/>
          <w:i/>
          <w:iCs/>
        </w:rPr>
      </w:pPr>
      <w:r>
        <w:rPr>
          <w:rFonts w:cs="Arial" w:ascii="Arial" w:hAnsi="Arial"/>
          <w:b/>
          <w:i/>
          <w:iCs/>
        </w:rPr>
        <w:t>Experience</w:t>
      </w:r>
    </w:p>
    <w:p>
      <w:pPr>
        <w:pStyle w:val="Normal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Have experience of work relating to the role of the Teaching Assistant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Have attended Inset and training on aspects of the curriculum including: literacy/numeracy/ SEN/behaviour management/training and learning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Have NVQ level 2 or equivalent knowledge, experience and skills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Have an up-to-date understanding of the level 2 post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  <w:b/>
          <w:b/>
          <w:i/>
          <w:i/>
          <w:iCs/>
        </w:rPr>
      </w:pPr>
      <w:r>
        <w:rPr>
          <w:rFonts w:cs="Arial" w:ascii="Arial" w:hAnsi="Arial"/>
          <w:b/>
          <w:i/>
          <w:iCs/>
        </w:rPr>
        <w:t>Skills</w:t>
      </w:r>
    </w:p>
    <w:p>
      <w:pPr>
        <w:pStyle w:val="Normal"/>
        <w:ind w:left="360" w:right="0" w:hanging="0"/>
        <w:rPr>
          <w:rFonts w:ascii="Arial" w:hAnsi="Arial" w:cs="Arial"/>
          <w:b/>
          <w:b/>
          <w:i/>
          <w:i/>
          <w:iCs/>
        </w:rPr>
      </w:pPr>
      <w:r>
        <w:rPr>
          <w:rFonts w:cs="Arial" w:ascii="Arial" w:hAnsi="Arial"/>
          <w:b/>
          <w:i/>
          <w:iCs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Have a good level of knowledge and understanding of children with special educational needs and relevant paperwork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Be able to take direction but prepared to work independently and show initiative when required, planning own work when required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overflowPunct w:val="true"/>
        <w:ind w:left="360" w:right="0" w:hanging="0"/>
        <w:textAlignment w:val="baseline"/>
        <w:rPr>
          <w:rFonts w:ascii="Arial" w:hAnsi="Arial" w:cs="Arial"/>
        </w:rPr>
      </w:pPr>
      <w:r>
        <w:rPr>
          <w:rFonts w:cs="Arial" w:ascii="Arial" w:hAnsi="Arial"/>
        </w:rPr>
        <w:t>Be able to solve problems and can exercise initiative and independent action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overflowPunct w:val="true"/>
        <w:ind w:left="0" w:right="0" w:firstLine="360"/>
        <w:textAlignment w:val="baseline"/>
        <w:rPr>
          <w:rFonts w:ascii="Arial" w:hAnsi="Arial" w:cs="Arial"/>
        </w:rPr>
      </w:pPr>
      <w:r>
        <w:rPr>
          <w:rFonts w:cs="Arial" w:ascii="Arial" w:hAnsi="Arial"/>
        </w:rPr>
        <w:t>Be trustworthy and discreet maintaining confidentiality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Be able to present information effectively, verbally and in writing, to others (for formal SEN reviews etc.)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Ability to acquire new skills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Be able to transfer theory/training into practice and demonstrate skills of problem solving drawing on relevant experience</w:t>
      </w:r>
    </w:p>
    <w:p>
      <w:pPr>
        <w:pStyle w:val="Normal"/>
        <w:ind w:left="360" w:right="0" w:hanging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360" w:right="0" w:hanging="0"/>
        <w:rPr>
          <w:rFonts w:ascii="Arial" w:hAnsi="Arial" w:cs="Arial"/>
          <w:b/>
          <w:b/>
          <w:i/>
          <w:i/>
          <w:iCs/>
        </w:rPr>
      </w:pPr>
      <w:r>
        <w:rPr>
          <w:rFonts w:cs="Arial" w:ascii="Arial" w:hAnsi="Arial"/>
          <w:b/>
          <w:i/>
          <w:iCs/>
        </w:rPr>
        <w:t>Qualities</w:t>
      </w:r>
    </w:p>
    <w:p>
      <w:pPr>
        <w:pStyle w:val="Normal"/>
        <w:ind w:left="360" w:right="0" w:hanging="0"/>
        <w:rPr>
          <w:rFonts w:ascii="Arial" w:hAnsi="Arial" w:cs="Arial"/>
          <w:b/>
          <w:b/>
          <w:i/>
          <w:i/>
          <w:iCs/>
        </w:rPr>
      </w:pPr>
      <w:r>
        <w:rPr>
          <w:rFonts w:cs="Arial" w:ascii="Arial" w:hAnsi="Arial"/>
          <w:b/>
          <w:i/>
          <w:iCs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Be able to exercise initiative and independent action</w:t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360" w:right="0" w:hanging="0"/>
        <w:rPr>
          <w:rFonts w:ascii="Arial" w:hAnsi="Arial" w:cs="Arial"/>
        </w:rPr>
      </w:pPr>
      <w:r>
        <w:rPr>
          <w:rFonts w:cs="Arial" w:ascii="Arial" w:hAnsi="Arial"/>
        </w:rPr>
        <w:t>Be pro-active in offering ideas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