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All Saints (VA) Catholic Primary School, Cedar Road, Sale M33 5NW.</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company responsible for data protection within our organisation is Judicium and you can contact them with any questions relating to our handling of your data.  You can contact them by emailing the school office: </w:t>
      </w:r>
      <w:hyperlink r:id="rId3">
        <w:r>
          <w:rPr>
            <w:rStyle w:val="InternetLink"/>
          </w:rPr>
          <w:t>admin@allsaints.trafford.sch.uk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emailing the school office: </w:t>
      </w:r>
      <w:hyperlink r:id="rId4">
        <w:r>
          <w:rPr>
            <w:rStyle w:val="InternetLink"/>
          </w:rPr>
          <w:t>admin@allsaints.trafford.sch.uk</w:t>
        </w:r>
      </w:hyperlink>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allsaints.trafford.sch.uk" TargetMode="External"/><Relationship Id="rId4" Type="http://schemas.openxmlformats.org/officeDocument/2006/relationships/hyperlink" Target="mailto:admin@allsaints.trafford.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2026-04-13T12:54:00Z</dcterms:created>
  <dc:creator>Keri Goddard</dc:creator>
  <dc:description/>
  <dc:language>en-US</dc:language>
  <cp:lastModifiedBy>Mrs A. Fagan</cp:lastModifiedBy>
  <cp:lastPrinted>1995-11-21T17:41:00Z</cp:lastPrinted>
  <dcterms:modified xsi:type="dcterms:W3CDTF">2026-04-13T12:54:00Z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