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 STAFF APPLICATION FORM</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Local Authority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pPr>
      <w:r>
        <w:rPr>
          <w:rFonts w:cs="Arial" w:ascii="Arial" w:hAnsi="Arial"/>
          <w:color w:val="000000"/>
          <w:sz w:val="22"/>
          <w:szCs w:val="22"/>
        </w:rPr>
        <w:t>It is the Council’s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jc w:val="both"/>
        <w:rPr>
          <w:rFonts w:ascii="Arial" w:hAnsi="Arial" w:cs="Arial"/>
          <w:b/>
          <w:b/>
          <w:sz w:val="22"/>
          <w:szCs w:val="22"/>
        </w:rPr>
      </w:pPr>
      <w:r>
        <w:rPr>
          <w:rFonts w:cs="Arial" w:ascii="Arial" w:hAnsi="Arial"/>
          <w:b/>
          <w:sz w:val="22"/>
          <w:szCs w:val="22"/>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0" w:name="__Fieldmark__0_584296832"/>
            <w:bookmarkStart w:id="1" w:name="__Fieldmark__0_584296832"/>
            <w:bookmarkStart w:id="2" w:name="__Fieldmark__0_584296832"/>
            <w:bookmarkEnd w:id="2"/>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3" w:name="__Fieldmark__1_584296832"/>
            <w:bookmarkStart w:id="4" w:name="__Fieldmark__1_584296832"/>
            <w:bookmarkStart w:id="5" w:name="__Fieldmark__1_584296832"/>
            <w:bookmarkEnd w:id="5"/>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6" w:name="__Fieldmark__2_584296832"/>
            <w:bookmarkStart w:id="7" w:name="__Fieldmark__2_584296832"/>
            <w:bookmarkStart w:id="8" w:name="__Fieldmark__2_584296832"/>
            <w:bookmarkEnd w:id="8"/>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9" w:name="__Fieldmark__3_584296832"/>
            <w:bookmarkStart w:id="10" w:name="__Fieldmark__3_584296832"/>
            <w:bookmarkStart w:id="11" w:name="__Fieldmark__3_584296832"/>
            <w:bookmarkEnd w:id="11"/>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2" w:name="__Fieldmark__4_584296832"/>
            <w:bookmarkStart w:id="13" w:name="__Fieldmark__4_584296832"/>
            <w:bookmarkStart w:id="14" w:name="__Fieldmark__4_584296832"/>
            <w:bookmarkEnd w:id="1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5" w:name="__Fieldmark__5_584296832"/>
            <w:bookmarkStart w:id="16" w:name="__Fieldmark__5_584296832"/>
            <w:bookmarkStart w:id="17" w:name="__Fieldmark__5_584296832"/>
            <w:bookmarkEnd w:id="1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8" w:name="__Fieldmark__6_584296832"/>
            <w:bookmarkStart w:id="19" w:name="__Fieldmark__6_584296832"/>
            <w:bookmarkStart w:id="20" w:name="__Fieldmark__6_584296832"/>
            <w:bookmarkEnd w:id="2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584296832"/>
            <w:bookmarkStart w:id="22" w:name="__Fieldmark__7_584296832"/>
            <w:bookmarkStart w:id="23" w:name="__Fieldmark__7_584296832"/>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4" w:name="__Fieldmark__8_584296832"/>
            <w:bookmarkStart w:id="25" w:name="__Fieldmark__8_584296832"/>
            <w:bookmarkStart w:id="26" w:name="__Fieldmark__8_584296832"/>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584296832"/>
            <w:bookmarkStart w:id="28" w:name="__Fieldmark__9_584296832"/>
            <w:bookmarkStart w:id="29" w:name="__Fieldmark__9_584296832"/>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 w:name="__Fieldmark__10_584296832"/>
            <w:bookmarkStart w:id="31" w:name="__Fieldmark__10_584296832"/>
            <w:bookmarkStart w:id="32" w:name="__Fieldmark__10_584296832"/>
            <w:bookmarkEnd w:id="32"/>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584296832"/>
            <w:bookmarkStart w:id="34" w:name="__Fieldmark__11_584296832"/>
            <w:bookmarkStart w:id="35" w:name="__Fieldmark__11_584296832"/>
            <w:bookmarkEnd w:id="35"/>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6" w:name="__Fieldmark__12_584296832"/>
            <w:bookmarkStart w:id="37" w:name="__Fieldmark__12_584296832"/>
            <w:bookmarkStart w:id="38" w:name="__Fieldmark__12_584296832"/>
            <w:bookmarkEnd w:id="3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584296832"/>
            <w:bookmarkStart w:id="40" w:name="__Fieldmark__13_584296832"/>
            <w:bookmarkStart w:id="41" w:name="__Fieldmark__13_584296832"/>
            <w:bookmarkEnd w:id="4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2" w:name="__Fieldmark__14_584296832"/>
            <w:bookmarkStart w:id="43" w:name="__Fieldmark__14_584296832"/>
            <w:bookmarkStart w:id="44" w:name="__Fieldmark__14_584296832"/>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584296832"/>
            <w:bookmarkStart w:id="46" w:name="__Fieldmark__15_584296832"/>
            <w:bookmarkStart w:id="47" w:name="__Fieldmark__15_584296832"/>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8" w:name="__Fieldmark__16_584296832"/>
            <w:bookmarkStart w:id="49" w:name="__Fieldmark__16_584296832"/>
            <w:bookmarkStart w:id="50" w:name="__Fieldmark__16_584296832"/>
            <w:bookmarkEnd w:id="5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584296832"/>
            <w:bookmarkStart w:id="52" w:name="__Fieldmark__17_584296832"/>
            <w:bookmarkStart w:id="53" w:name="__Fieldmark__17_584296832"/>
            <w:bookmarkEnd w:id="5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18_584296832"/>
            <w:bookmarkStart w:id="55" w:name="__Fieldmark__18_584296832"/>
            <w:bookmarkStart w:id="56" w:name="__Fieldmark__18_584296832"/>
            <w:bookmarkEnd w:id="5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584296832"/>
            <w:bookmarkStart w:id="58" w:name="__Fieldmark__19_584296832"/>
            <w:bookmarkStart w:id="59" w:name="__Fieldmark__19_584296832"/>
            <w:bookmarkEnd w:id="5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0" w:name="__Fieldmark__20_584296832"/>
            <w:bookmarkStart w:id="61" w:name="__Fieldmark__20_584296832"/>
            <w:bookmarkStart w:id="62" w:name="__Fieldmark__20_584296832"/>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584296832"/>
            <w:bookmarkStart w:id="64" w:name="__Fieldmark__21_584296832"/>
            <w:bookmarkStart w:id="65" w:name="__Fieldmark__21_584296832"/>
            <w:bookmarkEnd w:id="65"/>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6" w:name="__Fieldmark__22_584296832"/>
            <w:bookmarkStart w:id="67" w:name="__Fieldmark__22_584296832"/>
            <w:bookmarkStart w:id="68" w:name="__Fieldmark__22_584296832"/>
            <w:bookmarkEnd w:id="68"/>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584296832"/>
            <w:bookmarkStart w:id="70" w:name="__Fieldmark__23_584296832"/>
            <w:bookmarkStart w:id="71" w:name="__Fieldmark__23_584296832"/>
            <w:bookmarkEnd w:id="71"/>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2" w:name="__Fieldmark__24_584296832"/>
            <w:bookmarkStart w:id="73" w:name="__Fieldmark__24_584296832"/>
            <w:bookmarkStart w:id="74" w:name="__Fieldmark__24_584296832"/>
            <w:bookmarkEnd w:id="7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584296832"/>
            <w:bookmarkStart w:id="76" w:name="__Fieldmark__25_584296832"/>
            <w:bookmarkStart w:id="77" w:name="__Fieldmark__25_584296832"/>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8" w:name="__Fieldmark__26_584296832"/>
            <w:bookmarkStart w:id="79" w:name="__Fieldmark__26_584296832"/>
            <w:bookmarkStart w:id="80" w:name="__Fieldmark__26_584296832"/>
            <w:bookmarkEnd w:id="80"/>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584296832"/>
            <w:bookmarkStart w:id="82" w:name="__Fieldmark__27_584296832"/>
            <w:bookmarkStart w:id="83" w:name="__Fieldmark__27_584296832"/>
            <w:bookmarkEnd w:id="83"/>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584296832"/>
            <w:bookmarkStart w:id="85" w:name="__Fieldmark__28_584296832"/>
            <w:bookmarkStart w:id="86" w:name="__Fieldmark__28_584296832"/>
            <w:bookmarkEnd w:id="86"/>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584296832"/>
            <w:bookmarkStart w:id="88" w:name="__Fieldmark__29_584296832"/>
            <w:bookmarkStart w:id="89" w:name="__Fieldmark__29_584296832"/>
            <w:bookmarkEnd w:id="89"/>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4"/>
          <w:footerReference w:type="default" r:id="rId5"/>
          <w:type w:val="nextPage"/>
          <w:pgSz w:w="11906" w:h="16838"/>
          <w:pgMar w:left="709" w:right="710" w:header="706" w:top="763" w:footer="267" w:bottom="709"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0" w:name="__Fieldmark__30_584296832"/>
            <w:bookmarkStart w:id="91" w:name="__Fieldmark__30_584296832"/>
            <w:bookmarkStart w:id="92" w:name="__Fieldmark__30_584296832"/>
            <w:bookmarkEnd w:id="92"/>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3" w:name="__Fieldmark__31_584296832"/>
            <w:bookmarkStart w:id="94" w:name="__Fieldmark__31_584296832"/>
            <w:bookmarkStart w:id="95" w:name="__Fieldmark__31_584296832"/>
            <w:bookmarkEnd w:id="95"/>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584296832"/>
            <w:bookmarkStart w:id="97" w:name="__Fieldmark__32_584296832"/>
            <w:bookmarkStart w:id="98" w:name="__Fieldmark__32_584296832"/>
            <w:bookmarkEnd w:id="98"/>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584296832"/>
            <w:bookmarkStart w:id="100" w:name="__Fieldmark__33_584296832"/>
            <w:bookmarkStart w:id="101" w:name="__Fieldmark__33_584296832"/>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584296832"/>
            <w:bookmarkStart w:id="103" w:name="__Fieldmark__34_584296832"/>
            <w:bookmarkStart w:id="104" w:name="__Fieldmark__34_584296832"/>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584296832"/>
            <w:bookmarkStart w:id="106" w:name="__Fieldmark__35_584296832"/>
            <w:bookmarkStart w:id="107" w:name="__Fieldmark__35_584296832"/>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584296832"/>
            <w:bookmarkStart w:id="109" w:name="__Fieldmark__36_584296832"/>
            <w:bookmarkStart w:id="110" w:name="__Fieldmark__36_584296832"/>
            <w:bookmarkEnd w:id="110"/>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584296832"/>
            <w:bookmarkStart w:id="112" w:name="__Fieldmark__37_584296832"/>
            <w:bookmarkStart w:id="113" w:name="__Fieldmark__37_584296832"/>
            <w:bookmarkEnd w:id="113"/>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609" w:type="dxa"/>
        <w:jc w:val="center"/>
        <w:tblInd w:w="0" w:type="dxa"/>
        <w:tblCellMar>
          <w:top w:w="0" w:type="dxa"/>
          <w:left w:w="108" w:type="dxa"/>
          <w:bottom w:w="0" w:type="dxa"/>
          <w:right w:w="108" w:type="dxa"/>
        </w:tblCellMar>
      </w:tblPr>
      <w:tblGrid>
        <w:gridCol w:w="2715"/>
        <w:gridCol w:w="2586"/>
        <w:gridCol w:w="2649"/>
        <w:gridCol w:w="2659"/>
      </w:tblGrid>
      <w:tr>
        <w:trPr>
          <w:trHeight w:val="709" w:hRule="atLeast"/>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676" w:hRule="atLeast"/>
        </w:trPr>
        <w:tc>
          <w:tcPr>
            <w:tcW w:w="2715"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86"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584296832"/>
            <w:bookmarkStart w:id="115" w:name="__Fieldmark__38_584296832"/>
            <w:bookmarkStart w:id="116" w:name="__Fieldmark__38_584296832"/>
            <w:bookmarkEnd w:id="116"/>
            <w:r>
              <w:rPr/>
            </w:r>
            <w:r>
              <w:rPr/>
              <w:fldChar w:fldCharType="end"/>
            </w:r>
          </w:p>
        </w:tc>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w:t>
            </w:r>
          </w:p>
        </w:tc>
        <w:tc>
          <w:tcPr>
            <w:tcW w:w="265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584296832"/>
            <w:bookmarkStart w:id="118" w:name="__Fieldmark__39_584296832"/>
            <w:bookmarkStart w:id="119" w:name="__Fieldmark__39_584296832"/>
            <w:bookmarkEnd w:id="119"/>
            <w:r>
              <w:rPr/>
            </w:r>
            <w:r>
              <w:rPr/>
              <w:fldChar w:fldCharType="end"/>
            </w:r>
          </w:p>
        </w:tc>
      </w:tr>
      <w:tr>
        <w:trPr>
          <w:trHeight w:val="678" w:hRule="atLeast"/>
        </w:trPr>
        <w:tc>
          <w:tcPr>
            <w:tcW w:w="2715"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86"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584296832"/>
            <w:bookmarkStart w:id="121" w:name="__Fieldmark__40_584296832"/>
            <w:bookmarkStart w:id="122" w:name="__Fieldmark__40_584296832"/>
            <w:bookmarkEnd w:id="122"/>
            <w:r>
              <w:rPr/>
            </w:r>
            <w:r>
              <w:rPr/>
              <w:fldChar w:fldCharType="end"/>
            </w:r>
          </w:p>
        </w:tc>
        <w:tc>
          <w:tcPr>
            <w:tcW w:w="264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Lesbian</w:t>
            </w:r>
          </w:p>
        </w:tc>
        <w:tc>
          <w:tcPr>
            <w:tcW w:w="265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584296832"/>
            <w:bookmarkStart w:id="124" w:name="__Fieldmark__41_584296832"/>
            <w:bookmarkStart w:id="125" w:name="__Fieldmark__41_584296832"/>
            <w:bookmarkEnd w:id="125"/>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6" w:name="__Fieldmark__42_584296832"/>
            <w:bookmarkStart w:id="127" w:name="__Fieldmark__42_584296832"/>
            <w:bookmarkStart w:id="128" w:name="__Fieldmark__42_584296832"/>
            <w:bookmarkEnd w:id="12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29" w:name="__Fieldmark__43_584296832"/>
            <w:bookmarkStart w:id="130" w:name="__Fieldmark__43_584296832"/>
            <w:bookmarkStart w:id="131" w:name="__Fieldmark__43_584296832"/>
            <w:bookmarkEnd w:id="131"/>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2" w:name="__Fieldmark__44_584296832"/>
            <w:bookmarkStart w:id="133" w:name="__Fieldmark__44_584296832"/>
            <w:bookmarkStart w:id="134" w:name="__Fieldmark__44_584296832"/>
            <w:bookmarkEnd w:id="134"/>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35" w:name="__Fieldmark__45_584296832"/>
            <w:bookmarkStart w:id="136" w:name="__Fieldmark__45_584296832"/>
            <w:bookmarkStart w:id="137" w:name="__Fieldmark__45_584296832"/>
            <w:bookmarkEnd w:id="137"/>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8" w:name="__Fieldmark__46_584296832"/>
            <w:bookmarkStart w:id="139" w:name="__Fieldmark__46_584296832"/>
            <w:bookmarkStart w:id="140" w:name="__Fieldmark__46_584296832"/>
            <w:bookmarkEnd w:id="14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1" w:name="__Fieldmark__47_584296832"/>
            <w:bookmarkStart w:id="142" w:name="__Fieldmark__47_584296832"/>
            <w:bookmarkStart w:id="143" w:name="__Fieldmark__47_584296832"/>
            <w:bookmarkEnd w:id="143"/>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584296832"/>
            <w:bookmarkStart w:id="145" w:name="__Fieldmark__48_584296832"/>
            <w:bookmarkStart w:id="146" w:name="__Fieldmark__48_584296832"/>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584296832"/>
            <w:bookmarkStart w:id="148" w:name="__Fieldmark__49_584296832"/>
            <w:bookmarkStart w:id="149" w:name="__Fieldmark__49_584296832"/>
            <w:bookmarkEnd w:id="149"/>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37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584296832"/>
            <w:bookmarkStart w:id="151" w:name="__Fieldmark__50_584296832"/>
            <w:bookmarkStart w:id="152" w:name="__Fieldmark__50_584296832"/>
            <w:bookmarkEnd w:id="152"/>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584296832"/>
            <w:bookmarkStart w:id="154" w:name="__Fieldmark__51_584296832"/>
            <w:bookmarkStart w:id="155" w:name="__Fieldmark__51_584296832"/>
            <w:bookmarkEnd w:id="155"/>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56" w:name="__Fieldmark__52_584296832"/>
            <w:bookmarkStart w:id="157" w:name="__Fieldmark__52_584296832"/>
            <w:bookmarkStart w:id="158" w:name="__Fieldmark__52_584296832"/>
            <w:bookmarkEnd w:id="158"/>
            <w:r>
              <w:rPr/>
            </w:r>
            <w:r>
              <w:rPr/>
              <w:fldChar w:fldCharType="end"/>
            </w:r>
            <w:r>
              <w:rPr>
                <w:rFonts w:cs="Arial" w:ascii="Arial" w:hAnsi="Arial"/>
                <w:b/>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59" w:name="__Fieldmark__53_584296832"/>
            <w:bookmarkStart w:id="160" w:name="__Fieldmark__53_584296832"/>
            <w:bookmarkStart w:id="161" w:name="__Fieldmark__53_584296832"/>
            <w:bookmarkEnd w:id="161"/>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Normal"/>
        <w:rPr/>
      </w:pPr>
      <w:r>
        <w:rPr>
          <w:rFonts w:cs="Arial" w:ascii="Arial" w:hAnsi="Arial"/>
          <w:sz w:val="22"/>
          <w:szCs w:val="22"/>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r>
        <w:rPr>
          <w:rFonts w:cs="Arial" w:ascii="Arial" w:hAnsi="Arial"/>
          <w:color w:val="0000FF"/>
          <w:sz w:val="22"/>
          <w:szCs w:val="22"/>
          <w:u w:val="single"/>
        </w:rPr>
        <w:t>www.gov.uk/dbs</w:t>
      </w:r>
      <w:r>
        <w:rPr>
          <w:rFonts w:cs="Arial" w:ascii="Arial" w:hAnsi="Arial"/>
          <w:sz w:val="22"/>
          <w:szCs w:val="22"/>
        </w:rPr>
        <w:t>). Any failure to disclose the appropriate information could result in dismissal or disciplinary action by the organisation. Please note that a criminal record will not necessarily be a bar to obtaining a position.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a caution or conviction that is not ‘protected@?</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2" w:name="__Fieldmark__54_584296832"/>
            <w:bookmarkStart w:id="163" w:name="__Fieldmark__54_584296832"/>
            <w:bookmarkStart w:id="164" w:name="__Fieldmark__54_584296832"/>
            <w:bookmarkEnd w:id="16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5" w:name="__Fieldmark__55_584296832"/>
            <w:bookmarkStart w:id="166" w:name="__Fieldmark__55_584296832"/>
            <w:bookmarkStart w:id="167" w:name="__Fieldmark__55_584296832"/>
            <w:bookmarkEnd w:id="167"/>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95"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8" w:name="__Fieldmark__56_584296832"/>
            <w:bookmarkStart w:id="169" w:name="__Fieldmark__56_584296832"/>
            <w:bookmarkStart w:id="170" w:name="__Fieldmark__56_584296832"/>
            <w:bookmarkEnd w:id="170"/>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1" w:name="__Fieldmark__57_584296832"/>
            <w:bookmarkStart w:id="172" w:name="__Fieldmark__57_584296832"/>
            <w:bookmarkStart w:id="173" w:name="__Fieldmark__57_584296832"/>
            <w:bookmarkEnd w:id="173"/>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6"/>
          <w:footerReference w:type="default" r:id="rId7"/>
          <w:type w:val="nextPage"/>
          <w:pgSz w:w="11906" w:h="16838"/>
          <w:pgMar w:left="709" w:right="710" w:header="706" w:top="763" w:footer="273" w:bottom="426"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r>
        <w:br w:type="page"/>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620" w:type="dxa"/>
        <w:jc w:val="center"/>
        <w:tblInd w:w="0" w:type="dxa"/>
        <w:tblCellMar>
          <w:top w:w="0" w:type="dxa"/>
          <w:left w:w="108" w:type="dxa"/>
          <w:bottom w:w="0" w:type="dxa"/>
          <w:right w:w="108" w:type="dxa"/>
        </w:tblCellMar>
      </w:tblPr>
      <w:tblGrid>
        <w:gridCol w:w="1344"/>
        <w:gridCol w:w="1084"/>
        <w:gridCol w:w="1626"/>
        <w:gridCol w:w="1265"/>
        <w:gridCol w:w="1175"/>
        <w:gridCol w:w="1447"/>
        <w:gridCol w:w="2679"/>
      </w:tblGrid>
      <w:tr>
        <w:trPr>
          <w:trHeight w:val="447" w:hRule="atLeast"/>
        </w:trPr>
        <w:tc>
          <w:tcPr>
            <w:tcW w:w="10620"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rHeight w:val="1228" w:hRule="atLeast"/>
        </w:trPr>
        <w:tc>
          <w:tcPr>
            <w:tcW w:w="134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84"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6"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5"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7"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3552" w:hRule="atLeast"/>
        </w:trPr>
        <w:tc>
          <w:tcPr>
            <w:tcW w:w="134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6"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341" w:type="dxa"/>
        <w:jc w:val="center"/>
        <w:tblInd w:w="0" w:type="dxa"/>
        <w:tblCellMar>
          <w:top w:w="0" w:type="dxa"/>
          <w:left w:w="108" w:type="dxa"/>
          <w:bottom w:w="0" w:type="dxa"/>
          <w:right w:w="108" w:type="dxa"/>
        </w:tblCellMar>
      </w:tblPr>
      <w:tblGrid>
        <w:gridCol w:w="10341"/>
      </w:tblGrid>
      <w:tr>
        <w:trPr>
          <w:trHeight w:val="4808" w:hRule="atLeast"/>
        </w:trPr>
        <w:tc>
          <w:tcPr>
            <w:tcW w:w="103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223"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79" w:type="dxa"/>
        <w:jc w:val="left"/>
        <w:tblInd w:w="247" w:type="dxa"/>
        <w:tblCellMar>
          <w:top w:w="0" w:type="dxa"/>
          <w:left w:w="108" w:type="dxa"/>
          <w:bottom w:w="0" w:type="dxa"/>
          <w:right w:w="108" w:type="dxa"/>
        </w:tblCellMar>
      </w:tblPr>
      <w:tblGrid>
        <w:gridCol w:w="10679"/>
      </w:tblGrid>
      <w:tr>
        <w:trPr>
          <w:trHeight w:val="5731"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r>
        <w:trPr>
          <w:trHeight w:val="13018"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4"/>
                <w:u w:val="single"/>
              </w:rPr>
            </w:pPr>
            <w:r>
              <w:rPr>
                <w:rFonts w:cs="Arial" w:ascii="Arial" w:hAnsi="Arial"/>
                <w:b/>
                <w:sz w:val="22"/>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Cs w:val="24"/>
                <w:u w:val="single"/>
              </w:rPr>
            </w:pPr>
            <w:r>
              <w:rPr>
                <w:rFonts w:cs="Arial" w:ascii="Arial" w:hAnsi="Arial"/>
                <w:b/>
                <w:szCs w:val="24"/>
                <w:u w:val="single"/>
              </w:rPr>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16"/>
          <w:szCs w:val="16"/>
        </w:rPr>
      </w:pPr>
      <w:r>
        <w:rPr>
          <w:rFonts w:cs="Arial" w:ascii="Arial" w:hAnsi="Arial"/>
          <w:sz w:val="16"/>
          <w:szCs w:val="16"/>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16"/>
          <w:szCs w:val="16"/>
        </w:rPr>
      </w:pPr>
      <w:r>
        <w:rPr>
          <w:rFonts w:cs="Arial" w:ascii="Arial" w:hAnsi="Arial"/>
          <w:sz w:val="16"/>
          <w:szCs w:val="16"/>
        </w:rPr>
      </w:r>
    </w:p>
    <w:p>
      <w:pPr>
        <w:pStyle w:val="Normal"/>
        <w:spacing w:before="120" w:after="120"/>
        <w:rPr>
          <w:rFonts w:ascii="Arial" w:hAnsi="Arial" w:cs="Arial"/>
          <w:color w:val="000000"/>
          <w:sz w:val="20"/>
        </w:rPr>
      </w:pPr>
      <w:r>
        <w:rPr>
          <w:rFonts w:cs="Arial" w:ascii="Arial" w:hAnsi="Arial"/>
          <w:color w:val="000000"/>
          <w:sz w:val="20"/>
        </w:rPr>
        <w:t>Please give details of two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w:t>
      </w:r>
    </w:p>
    <w:p>
      <w:pPr>
        <w:pStyle w:val="Normal"/>
        <w:spacing w:before="120" w:after="120"/>
        <w:rPr>
          <w:rFonts w:ascii="Arial" w:hAnsi="Arial" w:cs="Arial"/>
          <w:sz w:val="20"/>
        </w:rPr>
      </w:pPr>
      <w:r>
        <w:rPr>
          <w:rFonts w:cs="Arial" w:ascii="Arial" w:hAnsi="Arial"/>
          <w:sz w:val="20"/>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r>
    </w:p>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p>
      <w:pPr>
        <w:pStyle w:val="Normal"/>
        <w:rPr/>
      </w:pPr>
      <w:r>
        <w:rPr/>
      </w:r>
    </w:p>
    <w:p>
      <w:pPr>
        <w:pStyle w:val="Normal"/>
        <w:spacing w:before="120" w:after="120"/>
        <w:rPr/>
      </w:pPr>
      <w:r>
        <w:rPr>
          <w:rFonts w:cs="Arial" w:ascii="Arial" w:hAnsi="Arial"/>
          <w:color w:val="000000"/>
          <w:sz w:val="22"/>
          <w:szCs w:val="22"/>
        </w:rPr>
        <w:t xml:space="preserve">Please tick this box if you consent to us contacting this referee prior to interview </w:t>
      </w:r>
      <w:r>
        <w:rPr>
          <w:rFonts w:eastAsia="Wingdings 2" w:cs="Wingdings 2" w:ascii="Wingdings 2" w:hAnsi="Wingdings 2"/>
          <w:color w:val="000000"/>
          <w:sz w:val="22"/>
          <w:szCs w:val="22"/>
        </w:rPr>
        <w:t></w:t>
      </w:r>
    </w:p>
    <w:p>
      <w:pPr>
        <w:pStyle w:val="Normal"/>
        <w:rPr/>
      </w:pPr>
      <w:r>
        <w:rPr/>
      </w:r>
    </w:p>
    <w:p>
      <w:pPr>
        <w:pStyle w:val="Normal"/>
        <w:spacing w:before="120" w:after="120"/>
        <w:rPr>
          <w:rFonts w:ascii="Arial" w:hAnsi="Arial" w:cs="Arial"/>
          <w:color w:val="000000"/>
          <w:sz w:val="22"/>
          <w:szCs w:val="22"/>
        </w:rPr>
      </w:pPr>
      <w:r>
        <w:rPr>
          <w:rFonts w:cs="Arial" w:ascii="Arial" w:hAnsi="Arial"/>
          <w:color w:val="000000"/>
          <w:sz w:val="22"/>
          <w:szCs w:val="22"/>
        </w:rPr>
        <w:t>Referee name: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Organisation:</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Postcode: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Email address:</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sz w:val="22"/>
          <w:szCs w:val="22"/>
        </w:rPr>
      </w:pPr>
      <w:r>
        <w:rPr>
          <w:rFonts w:cs="Arial" w:ascii="Arial" w:hAnsi="Arial"/>
          <w:sz w:val="22"/>
          <w:szCs w:val="22"/>
        </w:rPr>
      </w:r>
    </w:p>
    <w:tbl>
      <w:tblPr>
        <w:tblW w:w="10690" w:type="dxa"/>
        <w:jc w:val="center"/>
        <w:tblInd w:w="0" w:type="dxa"/>
        <w:tblCellMar>
          <w:top w:w="0" w:type="dxa"/>
          <w:left w:w="108" w:type="dxa"/>
          <w:bottom w:w="0" w:type="dxa"/>
          <w:right w:w="108" w:type="dxa"/>
        </w:tblCellMar>
      </w:tblPr>
      <w:tblGrid>
        <w:gridCol w:w="10690"/>
      </w:tblGrid>
      <w:tr>
        <w:trPr/>
        <w:tc>
          <w:tcPr>
            <w:tcW w:w="106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In line with the </w:t>
      </w:r>
      <w:r>
        <w:rPr>
          <w:rFonts w:cs="Arial" w:ascii="Arial" w:hAnsi="Arial"/>
          <w:b/>
          <w:color w:val="000000"/>
          <w:sz w:val="22"/>
          <w:szCs w:val="22"/>
        </w:rPr>
        <w:t>General Data Protection Regulations</w:t>
      </w:r>
      <w:r>
        <w:rPr>
          <w:rFonts w:cs="Arial" w:ascii="Arial" w:hAnsi="Arial"/>
          <w:color w:val="000000"/>
          <w:sz w:val="22"/>
          <w:szCs w:val="22"/>
        </w:rPr>
        <w:t>,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ind w:left="284" w:right="0" w:hanging="0"/>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 xml:space="preserve">. </w:t>
        <w:b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General Data Protection Regulations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76200" cy="174625"/>
              <wp:effectExtent l="0" t="0" r="0" b="0"/>
              <wp:wrapSquare wrapText="largest"/>
              <wp:docPr id="3"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14">
              <wp:simplePos x="0" y="0"/>
              <wp:positionH relativeFrom="rightMargin">
                <wp:posOffset>0</wp:posOffset>
              </wp:positionH>
              <wp:positionV relativeFrom="paragraph">
                <wp:posOffset>635</wp:posOffset>
              </wp:positionV>
              <wp:extent cx="76200" cy="174625"/>
              <wp:effectExtent l="0" t="0" r="0" b="0"/>
              <wp:wrapSquare wrapText="largest"/>
              <wp:docPr id="5" name="Frame2"/>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0">
              <wp:simplePos x="0" y="0"/>
              <wp:positionH relativeFrom="rightMargin">
                <wp:posOffset>0</wp:posOffset>
              </wp:positionH>
              <wp:positionV relativeFrom="paragraph">
                <wp:posOffset>635</wp:posOffset>
              </wp:positionV>
              <wp:extent cx="76200" cy="174625"/>
              <wp:effectExtent l="0" t="0" r="0" b="0"/>
              <wp:wrapSquare wrapText="largest"/>
              <wp:docPr id="7" name="Frame3"/>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drawing>
        <wp:inline distT="0" distB="0" distL="0" distR="0">
          <wp:extent cx="2705100" cy="495300"/>
          <wp:effectExtent l="0" t="0" r="0" b="0"/>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
                  <a:srcRect l="-5" t="-22" r="-5" b="-22"/>
                  <a:stretch>
                    <a:fillRect/>
                  </a:stretch>
                </pic:blipFill>
                <pic:spPr bwMode="auto">
                  <a:xfrm>
                    <a:off x="0" y="0"/>
                    <a:ext cx="2705100" cy="495300"/>
                  </a:xfrm>
                  <a:prstGeom prst="rect">
                    <a:avLst/>
                  </a:prstGeom>
                </pic:spPr>
              </pic:pic>
            </a:graphicData>
          </a:graphic>
        </wp:inline>
      </w:drawing>
    </w:r>
    <w:r>
      <mc:AlternateContent>
        <mc:Choice Requires="wps">
          <w:drawing>
            <wp:anchor behindDoc="0" distT="0" distB="0" distL="0" distR="0" simplePos="0" locked="0" layoutInCell="1" allowOverlap="1" relativeHeight="26">
              <wp:simplePos x="0" y="0"/>
              <wp:positionH relativeFrom="rightMargin">
                <wp:posOffset>0</wp:posOffset>
              </wp:positionH>
              <wp:positionV relativeFrom="paragraph">
                <wp:posOffset>635</wp:posOffset>
              </wp:positionV>
              <wp:extent cx="76200" cy="174625"/>
              <wp:effectExtent l="0" t="0" r="0" b="0"/>
              <wp:wrapSquare wrapText="largest"/>
              <wp:docPr id="9" name="Frame5"/>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drawing>
        <wp:anchor behindDoc="1" distT="0" distB="0" distL="114935" distR="114935" simplePos="0" locked="0" layoutInCell="1" allowOverlap="1" relativeHeight="2">
          <wp:simplePos x="0" y="0"/>
          <wp:positionH relativeFrom="column">
            <wp:posOffset>5339080</wp:posOffset>
          </wp:positionH>
          <wp:positionV relativeFrom="paragraph">
            <wp:posOffset>-219075</wp:posOffset>
          </wp:positionV>
          <wp:extent cx="1343025" cy="13430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rcRect l="-27" t="-27" r="-27" b="-27"/>
                  <a:stretch>
                    <a:fillRect/>
                  </a:stretch>
                </pic:blipFill>
                <pic:spPr bwMode="auto">
                  <a:xfrm>
                    <a:off x="0" y="0"/>
                    <a:ext cx="1343025" cy="1343025"/>
                  </a:xfrm>
                  <a:prstGeom prst="rect">
                    <a:avLst/>
                  </a:prstGeom>
                </pic:spPr>
              </pic:pic>
            </a:graphicData>
          </a:graphic>
        </wp:anchor>
      </w:drawing>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p>
    <w:pPr>
      <w:pStyle w:val="Header"/>
      <w:ind w:left="360" w:right="0" w:hanging="0"/>
      <w:rPr>
        <w:rFonts w:ascii="Arial" w:hAnsi="Arial" w:cs="Arial"/>
        <w:b/>
        <w:b/>
      </w:rPr>
    </w:pPr>
    <w:r>
      <w:rPr>
        <w:rFonts w:cs="Arial" w:ascii="Arial" w:hAnsi="Arial"/>
        <w:b/>
      </w:rPr>
      <w:t>HR Shared Service Centre</w:t>
    </w:r>
  </w:p>
  <w:p>
    <w:pPr>
      <w:pStyle w:val="Header"/>
      <w:ind w:left="360" w:right="0" w:hanging="0"/>
      <w:jc w:val="right"/>
      <w:rPr>
        <w:rFonts w:ascii="Arial" w:hAnsi="Arial" w:cs="Arial"/>
        <w:b/>
        <w:b/>
      </w:rPr>
    </w:pPr>
    <w:r>
      <w:rPr>
        <w:rFonts w:cs="Arial" w:ascii="Arial" w:hAnsi="Arial"/>
        <w:b/>
      </w:rPr>
    </w:r>
  </w:p>
  <w:p>
    <w:pPr>
      <w:pStyle w:val="Header"/>
      <w:ind w:left="360" w:right="0" w:hanging="0"/>
      <w:jc w:val="right"/>
      <w:rPr>
        <w:rFonts w:ascii="Arial" w:hAnsi="Arial" w:cs="Arial"/>
        <w:b/>
        <w:b/>
      </w:rPr>
    </w:pPr>
    <w:r>
      <w:rPr>
        <w:rFonts w:cs="Arial" w:ascii="Arial" w:hAnsi="Arial"/>
        <w:b/>
      </w:rPr>
    </w:r>
  </w:p>
  <w:p>
    <w:pPr>
      <w:pStyle w:val="Header"/>
      <w:ind w:left="360" w:right="0" w:hanging="0"/>
      <w:rPr>
        <w:rFonts w:ascii="Arial" w:hAnsi="Arial" w:cs="Arial"/>
      </w:rPr>
    </w:pPr>
    <w:r>
      <w:rPr>
        <w:rFonts w:cs="Arial" w:ascii="Arial" w:hAnsi="Arial"/>
      </w:rPr>
      <w:t>Support Staff Application Form</w:t>
    </w:r>
  </w:p>
  <w:p>
    <w:pPr>
      <w:pStyle w:val="Header"/>
      <w:ind w:left="360" w:right="0" w:hanging="0"/>
      <w:jc w:val="right"/>
      <w:rPr>
        <w:rFonts w:ascii="Verdana" w:hAnsi="Verdana" w:cs="Verdana"/>
        <w:b/>
        <w:b/>
      </w:rPr>
    </w:pPr>
    <w:r>
      <w:rPr>
        <w:rFonts w:cs="Verdana" w:ascii="Verdana" w:hAnsi="Verdana"/>
        <w:b/>
      </w:rPr>
    </w:r>
  </w:p>
  <w:p>
    <w:pPr>
      <w:pStyle w:val="Header"/>
      <w:ind w:left="360" w:right="0" w:hanging="0"/>
      <w:jc w:val="right"/>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er4.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2026-05-22T14:40:00Z</dcterms:created>
  <dc:creator>Trafford Council</dc:creator>
  <dc:description/>
  <dc:language>en-US</dc:language>
  <cp:lastModifiedBy>Jones, Donna</cp:lastModifiedBy>
  <cp:lastPrinted>1995-11-21T17:41:00Z</cp:lastPrinted>
  <dcterms:modified xsi:type="dcterms:W3CDTF">2026-05-22T14:40:00Z</dcterms:modified>
  <cp:revision>2</cp:revision>
  <dc:subject/>
  <dc:title>Support Staff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