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DBA5E" w14:textId="16955BF3" w:rsidR="00EA6B33" w:rsidRPr="002F6B9C" w:rsidRDefault="006056AB" w:rsidP="00B83D63">
      <w:pPr>
        <w:spacing w:before="240" w:after="0"/>
        <w:ind w:left="-426" w:right="-784"/>
        <w:rPr>
          <w:rFonts w:cstheme="minorHAnsi"/>
          <w:sz w:val="24"/>
          <w:szCs w:val="24"/>
        </w:rPr>
      </w:pPr>
      <w:r w:rsidRPr="002F6B9C">
        <w:rPr>
          <w:rFonts w:cstheme="minorHAnsi"/>
          <w:noProof/>
          <w:sz w:val="24"/>
          <w:szCs w:val="24"/>
          <w:lang w:eastAsia="en-GB"/>
        </w:rPr>
        <w:drawing>
          <wp:anchor distT="0" distB="0" distL="114300" distR="114300" simplePos="0" relativeHeight="251709440" behindDoc="0" locked="0" layoutInCell="1" allowOverlap="1" wp14:anchorId="290DBAA8" wp14:editId="290DBAA9">
            <wp:simplePos x="0" y="0"/>
            <wp:positionH relativeFrom="column">
              <wp:posOffset>7833360</wp:posOffset>
            </wp:positionH>
            <wp:positionV relativeFrom="paragraph">
              <wp:posOffset>-264160</wp:posOffset>
            </wp:positionV>
            <wp:extent cx="1496291" cy="1496291"/>
            <wp:effectExtent l="0" t="0" r="8890" b="8890"/>
            <wp:wrapNone/>
            <wp:docPr id="2" name="Picture 2" descr="C:\Users\3087144\AppData\Local\Microsoft\Windows\Temporary Internet Files\Content.Outlook\5QXXY3S4\TraffordLogoColourOn-Squ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087144\AppData\Local\Microsoft\Windows\Temporary Internet Files\Content.Outlook\5QXXY3S4\TraffordLogoColourOn-Squar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6291" cy="1496291"/>
                    </a:xfrm>
                    <a:prstGeom prst="rect">
                      <a:avLst/>
                    </a:prstGeom>
                    <a:noFill/>
                    <a:ln>
                      <a:noFill/>
                    </a:ln>
                  </pic:spPr>
                </pic:pic>
              </a:graphicData>
            </a:graphic>
            <wp14:sizeRelH relativeFrom="page">
              <wp14:pctWidth>0</wp14:pctWidth>
            </wp14:sizeRelH>
            <wp14:sizeRelV relativeFrom="page">
              <wp14:pctHeight>0</wp14:pctHeight>
            </wp14:sizeRelV>
          </wp:anchor>
        </w:drawing>
      </w:r>
      <w:r w:rsidR="00B83D63" w:rsidRPr="002F6B9C">
        <w:rPr>
          <w:rFonts w:cstheme="minorHAnsi"/>
          <w:b/>
          <w:noProof/>
          <w:sz w:val="28"/>
          <w:szCs w:val="24"/>
          <w:u w:val="single"/>
          <w:lang w:eastAsia="en-GB"/>
        </w:rPr>
        <mc:AlternateContent>
          <mc:Choice Requires="wps">
            <w:drawing>
              <wp:anchor distT="0" distB="0" distL="114300" distR="114300" simplePos="0" relativeHeight="251673600" behindDoc="0" locked="0" layoutInCell="1" allowOverlap="1" wp14:anchorId="290DBAAA" wp14:editId="290DBAAB">
                <wp:simplePos x="0" y="0"/>
                <wp:positionH relativeFrom="column">
                  <wp:posOffset>-355600</wp:posOffset>
                </wp:positionH>
                <wp:positionV relativeFrom="paragraph">
                  <wp:posOffset>0</wp:posOffset>
                </wp:positionV>
                <wp:extent cx="8039100" cy="318770"/>
                <wp:effectExtent l="0" t="0" r="19050" b="24130"/>
                <wp:wrapTopAndBottom/>
                <wp:docPr id="5" name="Rectangle 5"/>
                <wp:cNvGraphicFramePr/>
                <a:graphic xmlns:a="http://schemas.openxmlformats.org/drawingml/2006/main">
                  <a:graphicData uri="http://schemas.microsoft.com/office/word/2010/wordprocessingShape">
                    <wps:wsp>
                      <wps:cNvSpPr/>
                      <wps:spPr>
                        <a:xfrm>
                          <a:off x="0" y="0"/>
                          <a:ext cx="8039100" cy="318770"/>
                        </a:xfrm>
                        <a:prstGeom prst="rect">
                          <a:avLst/>
                        </a:prstGeom>
                        <a:solidFill>
                          <a:srgbClr val="B72621"/>
                        </a:solidFill>
                        <a:ln>
                          <a:solidFill>
                            <a:srgbClr val="B7262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0DBAC2" w14:textId="69208128" w:rsidR="00890145" w:rsidRPr="002F6B9C" w:rsidRDefault="003E0B3E" w:rsidP="00890145">
                            <w:pPr>
                              <w:rPr>
                                <w:rFonts w:cstheme="minorHAnsi"/>
                                <w:b/>
                                <w:sz w:val="28"/>
                              </w:rPr>
                            </w:pPr>
                            <w:r>
                              <w:rPr>
                                <w:rFonts w:cstheme="minorHAnsi"/>
                                <w:b/>
                                <w:sz w:val="28"/>
                              </w:rPr>
                              <w:t>Licensing Officer</w:t>
                            </w:r>
                            <w:r>
                              <w:rPr>
                                <w:rFonts w:cstheme="minorHAnsi"/>
                                <w:b/>
                                <w:sz w:val="28"/>
                              </w:rPr>
                              <w:tab/>
                            </w:r>
                            <w:r>
                              <w:rPr>
                                <w:rFonts w:cstheme="minorHAnsi"/>
                                <w:b/>
                                <w:sz w:val="28"/>
                              </w:rPr>
                              <w:tab/>
                            </w:r>
                            <w:r>
                              <w:rPr>
                                <w:rFonts w:cstheme="minorHAnsi"/>
                                <w:b/>
                                <w:sz w:val="28"/>
                              </w:rPr>
                              <w:tab/>
                            </w:r>
                            <w:r w:rsidR="00221EA3" w:rsidRPr="002F6B9C">
                              <w:rPr>
                                <w:rFonts w:cstheme="minorHAnsi"/>
                                <w:b/>
                                <w:sz w:val="28"/>
                              </w:rPr>
                              <w:tab/>
                            </w:r>
                            <w:r w:rsidR="00221EA3" w:rsidRPr="002F6B9C">
                              <w:rPr>
                                <w:rFonts w:cstheme="minorHAnsi"/>
                                <w:b/>
                                <w:sz w:val="28"/>
                              </w:rPr>
                              <w:tab/>
                            </w:r>
                            <w:r w:rsidR="00221EA3" w:rsidRPr="002F6B9C">
                              <w:rPr>
                                <w:rFonts w:cstheme="minorHAnsi"/>
                                <w:b/>
                                <w:sz w:val="28"/>
                              </w:rPr>
                              <w:tab/>
                            </w:r>
                            <w:r w:rsidR="00E41ABF" w:rsidRPr="002F6B9C">
                              <w:rPr>
                                <w:rFonts w:cstheme="minorHAnsi"/>
                                <w:b/>
                                <w:sz w:val="28"/>
                              </w:rPr>
                              <w:tab/>
                            </w:r>
                            <w:r w:rsidR="00E41ABF" w:rsidRPr="002F6B9C">
                              <w:rPr>
                                <w:rFonts w:cstheme="minorHAnsi"/>
                                <w:b/>
                                <w:sz w:val="28"/>
                              </w:rPr>
                              <w:tab/>
                            </w:r>
                            <w:r w:rsidR="00E41ABF" w:rsidRPr="002F6B9C">
                              <w:rPr>
                                <w:rFonts w:cstheme="minorHAnsi"/>
                                <w:b/>
                                <w:sz w:val="28"/>
                              </w:rPr>
                              <w:tab/>
                            </w:r>
                            <w:r w:rsidR="00C5410A" w:rsidRPr="002F6B9C">
                              <w:rPr>
                                <w:rFonts w:cstheme="minorHAnsi"/>
                                <w:b/>
                                <w:sz w:val="28"/>
                              </w:rPr>
                              <w:tab/>
                            </w:r>
                            <w:r w:rsidR="00C5410A" w:rsidRPr="002F6B9C">
                              <w:rPr>
                                <w:rFonts w:cstheme="minorHAnsi"/>
                                <w:b/>
                                <w:sz w:val="28"/>
                              </w:rPr>
                              <w:tab/>
                            </w:r>
                            <w:r w:rsidR="00EF7104">
                              <w:rPr>
                                <w:rFonts w:cstheme="minorHAnsi"/>
                                <w:b/>
                                <w:sz w:val="28"/>
                              </w:rPr>
                              <w:tab/>
                            </w:r>
                            <w:r w:rsidR="00EF7104">
                              <w:rPr>
                                <w:rFonts w:cstheme="minorHAnsi"/>
                                <w:b/>
                                <w:sz w:val="28"/>
                              </w:rPr>
                              <w:tab/>
                            </w:r>
                            <w:r w:rsidR="00A86754" w:rsidRPr="002F6B9C">
                              <w:rPr>
                                <w:rFonts w:cstheme="minorHAnsi"/>
                                <w:b/>
                                <w:sz w:val="28"/>
                              </w:rPr>
                              <w:t>Role Profile</w:t>
                            </w:r>
                          </w:p>
                          <w:p w14:paraId="290DBAC3" w14:textId="77777777" w:rsidR="00890145" w:rsidRDefault="00890145" w:rsidP="008901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DBAAA" id="Rectangle 5" o:spid="_x0000_s1026" style="position:absolute;left:0;text-align:left;margin-left:-28pt;margin-top:0;width:633pt;height:25.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" fillcolor="#b72621" strokecolor="#b72621" strokeweight="2pt">
                <v:textbox>
                  <w:txbxContent>
                    <w:p w14:paraId="290DBAC2" w14:textId="69208128" w:rsidR="00890145" w:rsidRPr="002F6B9C" w:rsidRDefault="003E0B3E" w:rsidP="00890145">
                      <w:pPr>
                        <w:rPr>
                          <w:rFonts w:cstheme="minorHAnsi"/>
                          <w:b/>
                          <w:sz w:val="28"/>
                        </w:rPr>
                      </w:pPr>
                      <w:r>
                        <w:rPr>
                          <w:rFonts w:cstheme="minorHAnsi"/>
                          <w:b/>
                          <w:sz w:val="28"/>
                        </w:rPr>
                        <w:t>Licensing Officer</w:t>
                      </w:r>
                      <w:r>
                        <w:rPr>
                          <w:rFonts w:cstheme="minorHAnsi"/>
                          <w:b/>
                          <w:sz w:val="28"/>
                        </w:rPr>
                        <w:tab/>
                      </w:r>
                      <w:r>
                        <w:rPr>
                          <w:rFonts w:cstheme="minorHAnsi"/>
                          <w:b/>
                          <w:sz w:val="28"/>
                        </w:rPr>
                        <w:tab/>
                      </w:r>
                      <w:r>
                        <w:rPr>
                          <w:rFonts w:cstheme="minorHAnsi"/>
                          <w:b/>
                          <w:sz w:val="28"/>
                        </w:rPr>
                        <w:tab/>
                      </w:r>
                      <w:r w:rsidR="00221EA3" w:rsidRPr="002F6B9C">
                        <w:rPr>
                          <w:rFonts w:cstheme="minorHAnsi"/>
                          <w:b/>
                          <w:sz w:val="28"/>
                        </w:rPr>
                        <w:tab/>
                      </w:r>
                      <w:r w:rsidR="00221EA3" w:rsidRPr="002F6B9C">
                        <w:rPr>
                          <w:rFonts w:cstheme="minorHAnsi"/>
                          <w:b/>
                          <w:sz w:val="28"/>
                        </w:rPr>
                        <w:tab/>
                      </w:r>
                      <w:r w:rsidR="00221EA3" w:rsidRPr="002F6B9C">
                        <w:rPr>
                          <w:rFonts w:cstheme="minorHAnsi"/>
                          <w:b/>
                          <w:sz w:val="28"/>
                        </w:rPr>
                        <w:tab/>
                      </w:r>
                      <w:r w:rsidR="00E41ABF" w:rsidRPr="002F6B9C">
                        <w:rPr>
                          <w:rFonts w:cstheme="minorHAnsi"/>
                          <w:b/>
                          <w:sz w:val="28"/>
                        </w:rPr>
                        <w:tab/>
                      </w:r>
                      <w:r w:rsidR="00E41ABF" w:rsidRPr="002F6B9C">
                        <w:rPr>
                          <w:rFonts w:cstheme="minorHAnsi"/>
                          <w:b/>
                          <w:sz w:val="28"/>
                        </w:rPr>
                        <w:tab/>
                      </w:r>
                      <w:r w:rsidR="00E41ABF" w:rsidRPr="002F6B9C">
                        <w:rPr>
                          <w:rFonts w:cstheme="minorHAnsi"/>
                          <w:b/>
                          <w:sz w:val="28"/>
                        </w:rPr>
                        <w:tab/>
                      </w:r>
                      <w:r w:rsidR="00C5410A" w:rsidRPr="002F6B9C">
                        <w:rPr>
                          <w:rFonts w:cstheme="minorHAnsi"/>
                          <w:b/>
                          <w:sz w:val="28"/>
                        </w:rPr>
                        <w:tab/>
                      </w:r>
                      <w:r w:rsidR="00C5410A" w:rsidRPr="002F6B9C">
                        <w:rPr>
                          <w:rFonts w:cstheme="minorHAnsi"/>
                          <w:b/>
                          <w:sz w:val="28"/>
                        </w:rPr>
                        <w:tab/>
                      </w:r>
                      <w:r w:rsidR="00EF7104">
                        <w:rPr>
                          <w:rFonts w:cstheme="minorHAnsi"/>
                          <w:b/>
                          <w:sz w:val="28"/>
                        </w:rPr>
                        <w:tab/>
                      </w:r>
                      <w:r w:rsidR="00EF7104">
                        <w:rPr>
                          <w:rFonts w:cstheme="minorHAnsi"/>
                          <w:b/>
                          <w:sz w:val="28"/>
                        </w:rPr>
                        <w:tab/>
                      </w:r>
                      <w:r w:rsidR="00A86754" w:rsidRPr="002F6B9C">
                        <w:rPr>
                          <w:rFonts w:cstheme="minorHAnsi"/>
                          <w:b/>
                          <w:sz w:val="28"/>
                        </w:rPr>
                        <w:t>Role Profile</w:t>
                      </w:r>
                    </w:p>
                    <w:p w14:paraId="290DBAC3" w14:textId="77777777" w:rsidR="00890145" w:rsidRDefault="00890145" w:rsidP="00890145">
                      <w:pPr>
                        <w:jc w:val="center"/>
                      </w:pPr>
                    </w:p>
                  </w:txbxContent>
                </v:textbox>
                <w10:wrap type="topAndBottom"/>
              </v:rect>
            </w:pict>
          </mc:Fallback>
        </mc:AlternateContent>
      </w:r>
      <w:r w:rsidR="00EA6B33" w:rsidRPr="002F6B9C">
        <w:rPr>
          <w:rFonts w:cstheme="minorHAnsi"/>
          <w:b/>
          <w:sz w:val="24"/>
          <w:szCs w:val="24"/>
        </w:rPr>
        <w:t>Service:</w:t>
      </w:r>
      <w:r w:rsidR="00EA6B33" w:rsidRPr="002F6B9C">
        <w:rPr>
          <w:rFonts w:cstheme="minorHAnsi"/>
          <w:sz w:val="24"/>
          <w:szCs w:val="24"/>
        </w:rPr>
        <w:tab/>
      </w:r>
      <w:r w:rsidR="001B42CF" w:rsidRPr="002F6B9C">
        <w:rPr>
          <w:rFonts w:cstheme="minorHAnsi"/>
          <w:sz w:val="24"/>
          <w:szCs w:val="24"/>
        </w:rPr>
        <w:tab/>
      </w:r>
      <w:r w:rsidR="003E0B3E">
        <w:rPr>
          <w:rFonts w:cstheme="minorHAnsi"/>
          <w:sz w:val="24"/>
          <w:szCs w:val="24"/>
        </w:rPr>
        <w:t xml:space="preserve">Place </w:t>
      </w:r>
      <w:r w:rsidR="003F426A">
        <w:rPr>
          <w:rFonts w:cstheme="minorHAnsi"/>
          <w:sz w:val="24"/>
          <w:szCs w:val="24"/>
        </w:rPr>
        <w:t xml:space="preserve">Directorate </w:t>
      </w:r>
      <w:r w:rsidR="003E0B3E">
        <w:rPr>
          <w:rFonts w:cstheme="minorHAnsi"/>
          <w:sz w:val="24"/>
          <w:szCs w:val="24"/>
        </w:rPr>
        <w:t>– Regulatory Services</w:t>
      </w:r>
    </w:p>
    <w:p w14:paraId="290DBA5F" w14:textId="782F2ACD" w:rsidR="00890145" w:rsidRPr="00A11690" w:rsidRDefault="00090A9F" w:rsidP="00CF1DAD">
      <w:pPr>
        <w:pStyle w:val="Default"/>
        <w:spacing w:line="276" w:lineRule="auto"/>
        <w:ind w:left="-425"/>
        <w:rPr>
          <w:rFonts w:asciiTheme="minorHAnsi" w:hAnsiTheme="minorHAnsi" w:cstheme="minorHAnsi"/>
          <w:color w:val="auto"/>
        </w:rPr>
      </w:pPr>
      <w:r>
        <w:rPr>
          <w:rFonts w:asciiTheme="minorHAnsi" w:hAnsiTheme="minorHAnsi" w:cstheme="minorHAnsi"/>
          <w:b/>
        </w:rPr>
        <w:t>Band</w:t>
      </w:r>
      <w:r w:rsidR="00890145" w:rsidRPr="002F6B9C">
        <w:rPr>
          <w:rFonts w:asciiTheme="minorHAnsi" w:hAnsiTheme="minorHAnsi" w:cstheme="minorHAnsi"/>
          <w:b/>
        </w:rPr>
        <w:t>:</w:t>
      </w:r>
      <w:r w:rsidR="00C74304" w:rsidRPr="002F6B9C">
        <w:rPr>
          <w:rFonts w:asciiTheme="minorHAnsi" w:hAnsiTheme="minorHAnsi" w:cstheme="minorHAnsi"/>
        </w:rPr>
        <w:t xml:space="preserve"> </w:t>
      </w:r>
      <w:r w:rsidR="001B42CF" w:rsidRPr="002F6B9C">
        <w:rPr>
          <w:rFonts w:asciiTheme="minorHAnsi" w:hAnsiTheme="minorHAnsi" w:cstheme="minorHAnsi"/>
          <w:color w:val="auto"/>
        </w:rPr>
        <w:tab/>
        <w:t xml:space="preserve"> </w:t>
      </w:r>
      <w:r w:rsidR="00F20257">
        <w:rPr>
          <w:rFonts w:asciiTheme="minorHAnsi" w:hAnsiTheme="minorHAnsi" w:cstheme="minorHAnsi"/>
          <w:color w:val="auto"/>
        </w:rPr>
        <w:tab/>
      </w:r>
      <w:r w:rsidR="003F426A">
        <w:rPr>
          <w:rFonts w:asciiTheme="minorHAnsi" w:hAnsiTheme="minorHAnsi" w:cstheme="minorHAnsi"/>
          <w:color w:val="auto"/>
        </w:rPr>
        <w:t xml:space="preserve">Band </w:t>
      </w:r>
      <w:r w:rsidR="003E0B3E">
        <w:rPr>
          <w:rFonts w:asciiTheme="minorHAnsi" w:hAnsiTheme="minorHAnsi" w:cstheme="minorHAnsi"/>
          <w:color w:val="auto"/>
        </w:rPr>
        <w:t>4</w:t>
      </w:r>
    </w:p>
    <w:p w14:paraId="290DBA60" w14:textId="375FBF96" w:rsidR="00B83D63" w:rsidRDefault="00890145" w:rsidP="00CF1DAD">
      <w:pPr>
        <w:spacing w:after="0"/>
        <w:ind w:left="-425"/>
        <w:rPr>
          <w:rFonts w:cstheme="minorHAnsi"/>
          <w:b/>
          <w:sz w:val="24"/>
          <w:szCs w:val="24"/>
        </w:rPr>
      </w:pPr>
      <w:r w:rsidRPr="002F6B9C">
        <w:rPr>
          <w:rFonts w:cstheme="minorHAnsi"/>
          <w:b/>
          <w:sz w:val="24"/>
          <w:szCs w:val="24"/>
        </w:rPr>
        <w:t>Reporting to:</w:t>
      </w:r>
      <w:r w:rsidR="00F20257">
        <w:rPr>
          <w:rFonts w:cstheme="minorHAnsi"/>
          <w:b/>
          <w:sz w:val="24"/>
          <w:szCs w:val="24"/>
        </w:rPr>
        <w:tab/>
      </w:r>
      <w:r w:rsidR="003E0B3E">
        <w:rPr>
          <w:rFonts w:cstheme="minorHAnsi"/>
          <w:bCs/>
          <w:sz w:val="24"/>
          <w:szCs w:val="24"/>
        </w:rPr>
        <w:t>Senior Licensing Officer</w:t>
      </w:r>
      <w:r w:rsidR="003E0B3E">
        <w:rPr>
          <w:rFonts w:cstheme="minorHAnsi"/>
          <w:bCs/>
          <w:sz w:val="24"/>
          <w:szCs w:val="24"/>
        </w:rPr>
        <w:tab/>
      </w:r>
    </w:p>
    <w:p w14:paraId="290DBA61" w14:textId="0DE02CD3" w:rsidR="005A0834" w:rsidRDefault="00C74304" w:rsidP="00CF1DAD">
      <w:pPr>
        <w:spacing w:after="0"/>
        <w:ind w:left="-425"/>
        <w:rPr>
          <w:rFonts w:cstheme="minorHAnsi"/>
          <w:b/>
          <w:sz w:val="24"/>
          <w:szCs w:val="24"/>
        </w:rPr>
      </w:pPr>
      <w:r w:rsidRPr="002F6B9C">
        <w:rPr>
          <w:rFonts w:cstheme="minorHAnsi"/>
          <w:b/>
          <w:sz w:val="24"/>
          <w:szCs w:val="24"/>
        </w:rPr>
        <w:t xml:space="preserve">Responsible for: </w:t>
      </w:r>
      <w:r w:rsidR="000E4F36" w:rsidRPr="002F6B9C">
        <w:rPr>
          <w:rFonts w:cstheme="minorHAnsi"/>
          <w:b/>
          <w:sz w:val="24"/>
          <w:szCs w:val="24"/>
        </w:rPr>
        <w:t xml:space="preserve"> </w:t>
      </w:r>
      <w:r w:rsidR="00440A3F">
        <w:rPr>
          <w:rFonts w:cstheme="minorHAnsi"/>
          <w:b/>
          <w:sz w:val="24"/>
          <w:szCs w:val="24"/>
        </w:rPr>
        <w:tab/>
      </w:r>
      <w:r w:rsidR="00D22F1D">
        <w:rPr>
          <w:rFonts w:cstheme="minorHAnsi"/>
          <w:bCs/>
          <w:sz w:val="24"/>
          <w:szCs w:val="24"/>
        </w:rPr>
        <w:t>No direct reports</w:t>
      </w:r>
    </w:p>
    <w:p w14:paraId="290DBA62" w14:textId="77777777" w:rsidR="006056AB" w:rsidRPr="006056AB" w:rsidRDefault="006056AB" w:rsidP="00B83D63">
      <w:pPr>
        <w:spacing w:after="0"/>
        <w:ind w:left="-426"/>
        <w:rPr>
          <w:rFonts w:cstheme="minorHAnsi"/>
          <w:b/>
          <w:sz w:val="8"/>
          <w:szCs w:val="8"/>
        </w:rPr>
      </w:pPr>
    </w:p>
    <w:p w14:paraId="290DBA63" w14:textId="77777777" w:rsidR="006C60CC" w:rsidRPr="006C60CC" w:rsidRDefault="006C60CC" w:rsidP="00B83D63">
      <w:pPr>
        <w:spacing w:after="0"/>
        <w:ind w:left="-426"/>
        <w:rPr>
          <w:rFonts w:cstheme="minorHAnsi"/>
          <w:sz w:val="4"/>
          <w:szCs w:val="4"/>
        </w:rPr>
      </w:pPr>
      <w:r>
        <w:rPr>
          <w:noProof/>
          <w:u w:val="single"/>
          <w:lang w:eastAsia="en-GB"/>
        </w:rPr>
        <mc:AlternateContent>
          <mc:Choice Requires="wps">
            <w:drawing>
              <wp:anchor distT="0" distB="0" distL="114300" distR="114300" simplePos="0" relativeHeight="251708416" behindDoc="0" locked="0" layoutInCell="1" allowOverlap="1" wp14:anchorId="290DBAAC" wp14:editId="290DBAAD">
                <wp:simplePos x="0" y="0"/>
                <wp:positionH relativeFrom="column">
                  <wp:posOffset>-361949</wp:posOffset>
                </wp:positionH>
                <wp:positionV relativeFrom="paragraph">
                  <wp:posOffset>78105</wp:posOffset>
                </wp:positionV>
                <wp:extent cx="4654550" cy="295275"/>
                <wp:effectExtent l="0" t="0" r="12700" b="28575"/>
                <wp:wrapNone/>
                <wp:docPr id="1" name="Rectangle 1"/>
                <wp:cNvGraphicFramePr/>
                <a:graphic xmlns:a="http://schemas.openxmlformats.org/drawingml/2006/main">
                  <a:graphicData uri="http://schemas.microsoft.com/office/word/2010/wordprocessingShape">
                    <wps:wsp>
                      <wps:cNvSpPr/>
                      <wps:spPr>
                        <a:xfrm>
                          <a:off x="0" y="0"/>
                          <a:ext cx="4654550" cy="295275"/>
                        </a:xfrm>
                        <a:prstGeom prst="rect">
                          <a:avLst/>
                        </a:prstGeom>
                        <a:solidFill>
                          <a:srgbClr val="0088B2"/>
                        </a:solidFill>
                        <a:ln>
                          <a:solidFill>
                            <a:srgbClr val="0088B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0DBAC4" w14:textId="77777777" w:rsidR="00A24A0F" w:rsidRPr="002F6B9C" w:rsidRDefault="003C0237" w:rsidP="00A24A0F">
                            <w:pPr>
                              <w:rPr>
                                <w:rFonts w:cstheme="minorHAnsi"/>
                                <w:b/>
                                <w:sz w:val="28"/>
                                <w:szCs w:val="24"/>
                              </w:rPr>
                            </w:pPr>
                            <w:r w:rsidRPr="002F6B9C">
                              <w:rPr>
                                <w:rFonts w:cstheme="minorHAnsi"/>
                                <w:b/>
                                <w:sz w:val="28"/>
                                <w:szCs w:val="24"/>
                              </w:rPr>
                              <w:t>About 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DBAAC" id="Rectangle 1" o:spid="_x0000_s1027" style="position:absolute;left:0;text-align:left;margin-left:-28.5pt;margin-top:6.15pt;width:366.5pt;height:23.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" fillcolor="#0088b2" strokecolor="#0088b2" strokeweight="2pt">
                <v:textbox>
                  <w:txbxContent>
                    <w:p w14:paraId="290DBAC4" w14:textId="77777777" w:rsidR="00A24A0F" w:rsidRPr="002F6B9C" w:rsidRDefault="003C0237" w:rsidP="00A24A0F">
                      <w:pPr>
                        <w:rPr>
                          <w:rFonts w:cstheme="minorHAnsi"/>
                          <w:b/>
                          <w:sz w:val="28"/>
                          <w:szCs w:val="24"/>
                        </w:rPr>
                      </w:pPr>
                      <w:r w:rsidRPr="002F6B9C">
                        <w:rPr>
                          <w:rFonts w:cstheme="minorHAnsi"/>
                          <w:b/>
                          <w:sz w:val="28"/>
                          <w:szCs w:val="24"/>
                        </w:rPr>
                        <w:t>About Us</w:t>
                      </w:r>
                    </w:p>
                  </w:txbxContent>
                </v:textbox>
              </v:rect>
            </w:pict>
          </mc:Fallback>
        </mc:AlternateContent>
      </w:r>
    </w:p>
    <w:p w14:paraId="290DBA64" w14:textId="77777777" w:rsidR="00890145" w:rsidRPr="007A0ECD" w:rsidRDefault="00F649C7" w:rsidP="00890145">
      <w:pPr>
        <w:rPr>
          <w:u w:val="single"/>
        </w:rPr>
      </w:pPr>
      <w:r>
        <w:rPr>
          <w:noProof/>
          <w:u w:val="single"/>
          <w:lang w:eastAsia="en-GB"/>
        </w:rPr>
        <mc:AlternateContent>
          <mc:Choice Requires="wps">
            <w:drawing>
              <wp:anchor distT="0" distB="0" distL="114300" distR="114300" simplePos="0" relativeHeight="251677696" behindDoc="0" locked="0" layoutInCell="1" allowOverlap="1" wp14:anchorId="290DBAAE" wp14:editId="5D57FF07">
                <wp:simplePos x="0" y="0"/>
                <wp:positionH relativeFrom="column">
                  <wp:posOffset>-393700</wp:posOffset>
                </wp:positionH>
                <wp:positionV relativeFrom="paragraph">
                  <wp:posOffset>346075</wp:posOffset>
                </wp:positionV>
                <wp:extent cx="4819015" cy="5118100"/>
                <wp:effectExtent l="0" t="0" r="0" b="63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015" cy="5118100"/>
                        </a:xfrm>
                        <a:prstGeom prst="rect">
                          <a:avLst/>
                        </a:prstGeom>
                        <a:noFill/>
                        <a:ln w="9525">
                          <a:noFill/>
                          <a:miter lim="800000"/>
                          <a:headEnd/>
                          <a:tailEnd/>
                        </a:ln>
                      </wps:spPr>
                      <wps:txbx>
                        <w:txbxContent>
                          <w:p w14:paraId="290DBAC5" w14:textId="523A1A03" w:rsidR="008B166B" w:rsidRPr="006C60CC" w:rsidRDefault="008B166B" w:rsidP="006056AB">
                            <w:pPr>
                              <w:spacing w:line="240" w:lineRule="auto"/>
                              <w:rPr>
                                <w:rFonts w:cstheme="minorHAnsi"/>
                                <w:b/>
                                <w:sz w:val="24"/>
                                <w:szCs w:val="24"/>
                              </w:rPr>
                            </w:pPr>
                            <w:r w:rsidRPr="006C60CC">
                              <w:rPr>
                                <w:rFonts w:cstheme="minorHAnsi"/>
                                <w:sz w:val="24"/>
                                <w:szCs w:val="24"/>
                              </w:rPr>
                              <w:t>Trafford is a great place to live, work, learn and visit.</w:t>
                            </w:r>
                            <w:r w:rsidRPr="006C60CC">
                              <w:rPr>
                                <w:rFonts w:cstheme="minorHAnsi"/>
                                <w:b/>
                                <w:sz w:val="24"/>
                                <w:szCs w:val="24"/>
                              </w:rPr>
                              <w:t xml:space="preserve"> </w:t>
                            </w:r>
                            <w:r w:rsidR="00C07E7D" w:rsidRPr="006C60CC">
                              <w:rPr>
                                <w:rStyle w:val="Strong"/>
                                <w:rFonts w:cstheme="minorHAnsi"/>
                                <w:b w:val="0"/>
                                <w:sz w:val="24"/>
                                <w:szCs w:val="24"/>
                                <w:lang w:val="en"/>
                              </w:rPr>
                              <w:t>From its leafy suburbs</w:t>
                            </w:r>
                            <w:r w:rsidRPr="006C60CC">
                              <w:rPr>
                                <w:rStyle w:val="Strong"/>
                                <w:rFonts w:cstheme="minorHAnsi"/>
                                <w:b w:val="0"/>
                                <w:sz w:val="24"/>
                                <w:szCs w:val="24"/>
                                <w:lang w:val="en"/>
                              </w:rPr>
                              <w:t xml:space="preserve"> to its more urban areas, the borough takes pride in its strong, diverse communities, its cultural and sporting heritage and its position at the heart of the region’s economic powerhouse.</w:t>
                            </w:r>
                          </w:p>
                          <w:p w14:paraId="290DBAC6" w14:textId="71DB30A2" w:rsidR="008B166B" w:rsidRPr="006C60CC" w:rsidRDefault="008B166B" w:rsidP="006056AB">
                            <w:pPr>
                              <w:spacing w:line="240" w:lineRule="auto"/>
                              <w:rPr>
                                <w:rFonts w:cstheme="minorHAnsi"/>
                                <w:sz w:val="24"/>
                                <w:szCs w:val="24"/>
                              </w:rPr>
                            </w:pPr>
                            <w:r w:rsidRPr="006C60CC">
                              <w:rPr>
                                <w:rFonts w:cstheme="minorHAnsi"/>
                                <w:sz w:val="24"/>
                                <w:szCs w:val="24"/>
                              </w:rPr>
                              <w:t xml:space="preserve">Trafford Council and its partners in the public, private and third sectors </w:t>
                            </w:r>
                            <w:r w:rsidR="00B17146" w:rsidRPr="00186113">
                              <w:rPr>
                                <w:rFonts w:cstheme="minorHAnsi"/>
                                <w:sz w:val="24"/>
                                <w:szCs w:val="24"/>
                              </w:rPr>
                              <w:t xml:space="preserve">have </w:t>
                            </w:r>
                            <w:r w:rsidRPr="00186113">
                              <w:rPr>
                                <w:rFonts w:cstheme="minorHAnsi"/>
                                <w:sz w:val="24"/>
                                <w:szCs w:val="24"/>
                              </w:rPr>
                              <w:t>a V</w:t>
                            </w:r>
                            <w:r w:rsidRPr="006C60CC">
                              <w:rPr>
                                <w:rFonts w:cstheme="minorHAnsi"/>
                                <w:sz w:val="24"/>
                                <w:szCs w:val="24"/>
                              </w:rPr>
                              <w:t xml:space="preserve">ision which sees us working together to close inequality gaps and maximise Trafford’s huge potential. </w:t>
                            </w:r>
                          </w:p>
                          <w:p w14:paraId="290DBAC7" w14:textId="42B90812" w:rsidR="00B24A43" w:rsidRPr="006C60CC" w:rsidRDefault="00B24A43" w:rsidP="006056AB">
                            <w:pPr>
                              <w:spacing w:line="240" w:lineRule="auto"/>
                              <w:jc w:val="center"/>
                              <w:rPr>
                                <w:rFonts w:cstheme="minorHAnsi"/>
                                <w:b/>
                                <w:i/>
                                <w:sz w:val="24"/>
                                <w:szCs w:val="24"/>
                              </w:rPr>
                            </w:pPr>
                            <w:r w:rsidRPr="006C60CC">
                              <w:rPr>
                                <w:rFonts w:cstheme="minorHAnsi"/>
                                <w:b/>
                                <w:i/>
                                <w:sz w:val="24"/>
                                <w:szCs w:val="24"/>
                              </w:rPr>
                              <w:t xml:space="preserve">Our vision: </w:t>
                            </w:r>
                            <w:r w:rsidR="006702B0">
                              <w:rPr>
                                <w:rFonts w:cstheme="minorHAnsi"/>
                                <w:b/>
                                <w:i/>
                                <w:sz w:val="24"/>
                                <w:szCs w:val="24"/>
                              </w:rPr>
                              <w:t xml:space="preserve">Trafford – where all our residents, businesses and communities </w:t>
                            </w:r>
                            <w:r w:rsidR="00F44FEE">
                              <w:rPr>
                                <w:rFonts w:cstheme="minorHAnsi"/>
                                <w:b/>
                                <w:i/>
                                <w:sz w:val="24"/>
                                <w:szCs w:val="24"/>
                              </w:rPr>
                              <w:t>thrive</w:t>
                            </w:r>
                          </w:p>
                          <w:p w14:paraId="4C9E3914" w14:textId="5FDD3EFF" w:rsidR="00B17146" w:rsidRPr="00186113" w:rsidRDefault="00B17146" w:rsidP="006056AB">
                            <w:pPr>
                              <w:spacing w:line="240" w:lineRule="auto"/>
                              <w:rPr>
                                <w:rFonts w:cstheme="minorHAnsi"/>
                                <w:sz w:val="24"/>
                                <w:szCs w:val="24"/>
                              </w:rPr>
                            </w:pPr>
                            <w:r w:rsidRPr="00186113">
                              <w:rPr>
                                <w:rFonts w:cstheme="minorHAnsi"/>
                                <w:sz w:val="24"/>
                                <w:szCs w:val="24"/>
                              </w:rPr>
                              <w:t>At the heart of our vision is a common cause – we want to make Trafford a better borough. We want to make it a place where everyone has a chance to succeed and where everybody has a voice</w:t>
                            </w:r>
                            <w:r w:rsidR="00860043" w:rsidRPr="00186113">
                              <w:rPr>
                                <w:rFonts w:cstheme="minorHAnsi"/>
                                <w:sz w:val="24"/>
                                <w:szCs w:val="24"/>
                              </w:rPr>
                              <w:t xml:space="preserve">. </w:t>
                            </w:r>
                            <w:r w:rsidRPr="00186113">
                              <w:rPr>
                                <w:rFonts w:cstheme="minorHAnsi"/>
                                <w:sz w:val="24"/>
                                <w:szCs w:val="24"/>
                              </w:rPr>
                              <w:t>Through our new vision, we are making a commitment to work together across different services and agencies to make the best use of our resources.</w:t>
                            </w:r>
                          </w:p>
                          <w:p w14:paraId="290DBAC9" w14:textId="77777777" w:rsidR="008B41CF" w:rsidRDefault="00853DB8" w:rsidP="008B41CF">
                            <w:pPr>
                              <w:pStyle w:val="NormalWeb"/>
                              <w:spacing w:before="160" w:beforeAutospacing="0" w:after="0" w:afterAutospacing="0"/>
                              <w:ind w:left="547" w:hanging="547"/>
                              <w:rPr>
                                <w:rFonts w:ascii="Arial" w:eastAsiaTheme="minorEastAsia" w:hAnsi="Arial" w:cs="Arial"/>
                                <w:b/>
                                <w:bCs/>
                                <w:i/>
                                <w:iCs/>
                                <w:kern w:val="24"/>
                                <w:sz w:val="22"/>
                              </w:rPr>
                            </w:pPr>
                            <w:r w:rsidRPr="00853DB8">
                              <w:rPr>
                                <w:rFonts w:eastAsiaTheme="minorEastAsia"/>
                                <w:noProof/>
                              </w:rPr>
                              <w:drawing>
                                <wp:inline distT="0" distB="0" distL="0" distR="0" wp14:anchorId="290DBAEC" wp14:editId="290DBAED">
                                  <wp:extent cx="4476750" cy="19177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0" cy="19177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0DBAAE" id="_x0000_t202" coordsize="21600,21600" o:spt="202" path="m,l,21600r21600,l21600,xe">
                <v:stroke joinstyle="miter"/>
                <v:path gradientshapeok="t" o:connecttype="rect"/>
              </v:shapetype>
              <v:shape id="Text Box 2" o:spid="_x0000_s1028" type="#_x0000_t202" style="position:absolute;margin-left:-31pt;margin-top:27.25pt;width:379.45pt;height:40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" filled="f" stroked="f">
                <v:textbox>
                  <w:txbxContent>
                    <w:p w14:paraId="290DBAC5" w14:textId="523A1A03" w:rsidR="008B166B" w:rsidRPr="006C60CC" w:rsidRDefault="008B166B" w:rsidP="006056AB">
                      <w:pPr>
                        <w:spacing w:line="240" w:lineRule="auto"/>
                        <w:rPr>
                          <w:rFonts w:cstheme="minorHAnsi"/>
                          <w:b/>
                          <w:sz w:val="24"/>
                          <w:szCs w:val="24"/>
                        </w:rPr>
                      </w:pPr>
                      <w:r w:rsidRPr="006C60CC">
                        <w:rPr>
                          <w:rFonts w:cstheme="minorHAnsi"/>
                          <w:sz w:val="24"/>
                          <w:szCs w:val="24"/>
                        </w:rPr>
                        <w:t>Trafford is a great place to live, work, learn and visit.</w:t>
                      </w:r>
                      <w:r w:rsidRPr="006C60CC">
                        <w:rPr>
                          <w:rFonts w:cstheme="minorHAnsi"/>
                          <w:b/>
                          <w:sz w:val="24"/>
                          <w:szCs w:val="24"/>
                        </w:rPr>
                        <w:t xml:space="preserve"> </w:t>
                      </w:r>
                      <w:r w:rsidR="00C07E7D" w:rsidRPr="006C60CC">
                        <w:rPr>
                          <w:rStyle w:val="Strong"/>
                          <w:rFonts w:cstheme="minorHAnsi"/>
                          <w:b w:val="0"/>
                          <w:sz w:val="24"/>
                          <w:szCs w:val="24"/>
                          <w:lang w:val="en"/>
                        </w:rPr>
                        <w:t>From its leafy suburbs</w:t>
                      </w:r>
                      <w:r w:rsidRPr="006C60CC">
                        <w:rPr>
                          <w:rStyle w:val="Strong"/>
                          <w:rFonts w:cstheme="minorHAnsi"/>
                          <w:b w:val="0"/>
                          <w:sz w:val="24"/>
                          <w:szCs w:val="24"/>
                          <w:lang w:val="en"/>
                        </w:rPr>
                        <w:t xml:space="preserve"> to its more urban areas, the borough takes pride in its strong, diverse communities, its cultural and sporting heritage and its position at the heart of the region’s economic powerhouse.</w:t>
                      </w:r>
                    </w:p>
                    <w:p w14:paraId="290DBAC6" w14:textId="71DB30A2" w:rsidR="008B166B" w:rsidRPr="006C60CC" w:rsidRDefault="008B166B" w:rsidP="006056AB">
                      <w:pPr>
                        <w:spacing w:line="240" w:lineRule="auto"/>
                        <w:rPr>
                          <w:rFonts w:cstheme="minorHAnsi"/>
                          <w:sz w:val="24"/>
                          <w:szCs w:val="24"/>
                        </w:rPr>
                      </w:pPr>
                      <w:r w:rsidRPr="006C60CC">
                        <w:rPr>
                          <w:rFonts w:cstheme="minorHAnsi"/>
                          <w:sz w:val="24"/>
                          <w:szCs w:val="24"/>
                        </w:rPr>
                        <w:t xml:space="preserve">Trafford Council and its partners in the public, private and third sectors </w:t>
                      </w:r>
                      <w:r w:rsidR="00B17146" w:rsidRPr="00186113">
                        <w:rPr>
                          <w:rFonts w:cstheme="minorHAnsi"/>
                          <w:sz w:val="24"/>
                          <w:szCs w:val="24"/>
                        </w:rPr>
                        <w:t xml:space="preserve">have </w:t>
                      </w:r>
                      <w:r w:rsidRPr="00186113">
                        <w:rPr>
                          <w:rFonts w:cstheme="minorHAnsi"/>
                          <w:sz w:val="24"/>
                          <w:szCs w:val="24"/>
                        </w:rPr>
                        <w:t>a V</w:t>
                      </w:r>
                      <w:r w:rsidRPr="006C60CC">
                        <w:rPr>
                          <w:rFonts w:cstheme="minorHAnsi"/>
                          <w:sz w:val="24"/>
                          <w:szCs w:val="24"/>
                        </w:rPr>
                        <w:t xml:space="preserve">ision which sees us working together to close inequality gaps and maximise Trafford’s huge potential. </w:t>
                      </w:r>
                    </w:p>
                    <w:p w14:paraId="290DBAC7" w14:textId="42B90812" w:rsidR="00B24A43" w:rsidRPr="006C60CC" w:rsidRDefault="00B24A43" w:rsidP="006056AB">
                      <w:pPr>
                        <w:spacing w:line="240" w:lineRule="auto"/>
                        <w:jc w:val="center"/>
                        <w:rPr>
                          <w:rFonts w:cstheme="minorHAnsi"/>
                          <w:b/>
                          <w:i/>
                          <w:sz w:val="24"/>
                          <w:szCs w:val="24"/>
                        </w:rPr>
                      </w:pPr>
                      <w:r w:rsidRPr="006C60CC">
                        <w:rPr>
                          <w:rFonts w:cstheme="minorHAnsi"/>
                          <w:b/>
                          <w:i/>
                          <w:sz w:val="24"/>
                          <w:szCs w:val="24"/>
                        </w:rPr>
                        <w:t xml:space="preserve">Our vision: </w:t>
                      </w:r>
                      <w:r w:rsidR="006702B0">
                        <w:rPr>
                          <w:rFonts w:cstheme="minorHAnsi"/>
                          <w:b/>
                          <w:i/>
                          <w:sz w:val="24"/>
                          <w:szCs w:val="24"/>
                        </w:rPr>
                        <w:t xml:space="preserve">Trafford – where all our residents, businesses and communities </w:t>
                      </w:r>
                      <w:r w:rsidR="00F44FEE">
                        <w:rPr>
                          <w:rFonts w:cstheme="minorHAnsi"/>
                          <w:b/>
                          <w:i/>
                          <w:sz w:val="24"/>
                          <w:szCs w:val="24"/>
                        </w:rPr>
                        <w:t>thrive</w:t>
                      </w:r>
                    </w:p>
                    <w:p w14:paraId="4C9E3914" w14:textId="5FDD3EFF" w:rsidR="00B17146" w:rsidRPr="00186113" w:rsidRDefault="00B17146" w:rsidP="006056AB">
                      <w:pPr>
                        <w:spacing w:line="240" w:lineRule="auto"/>
                        <w:rPr>
                          <w:rFonts w:cstheme="minorHAnsi"/>
                          <w:sz w:val="24"/>
                          <w:szCs w:val="24"/>
                        </w:rPr>
                      </w:pPr>
                      <w:r w:rsidRPr="00186113">
                        <w:rPr>
                          <w:rFonts w:cstheme="minorHAnsi"/>
                          <w:sz w:val="24"/>
                          <w:szCs w:val="24"/>
                        </w:rPr>
                        <w:t>At the heart of our vision is a common cause – we want to make Trafford a better borough. We want to make it a place where everyone has a chance to succeed and where everybody has a voice</w:t>
                      </w:r>
                      <w:r w:rsidR="00860043" w:rsidRPr="00186113">
                        <w:rPr>
                          <w:rFonts w:cstheme="minorHAnsi"/>
                          <w:sz w:val="24"/>
                          <w:szCs w:val="24"/>
                        </w:rPr>
                        <w:t xml:space="preserve">. </w:t>
                      </w:r>
                      <w:r w:rsidRPr="00186113">
                        <w:rPr>
                          <w:rFonts w:cstheme="minorHAnsi"/>
                          <w:sz w:val="24"/>
                          <w:szCs w:val="24"/>
                        </w:rPr>
                        <w:t>Through our new vision, we are making a commitment to work together across different services and agencies to make the best use of our resources.</w:t>
                      </w:r>
                    </w:p>
                    <w:p w14:paraId="290DBAC9" w14:textId="77777777" w:rsidR="008B41CF" w:rsidRDefault="00853DB8" w:rsidP="008B41CF">
                      <w:pPr>
                        <w:pStyle w:val="NormalWeb"/>
                        <w:spacing w:before="160" w:beforeAutospacing="0" w:after="0" w:afterAutospacing="0"/>
                        <w:ind w:left="547" w:hanging="547"/>
                        <w:rPr>
                          <w:rFonts w:ascii="Arial" w:eastAsiaTheme="minorEastAsia" w:hAnsi="Arial" w:cs="Arial"/>
                          <w:b/>
                          <w:bCs/>
                          <w:i/>
                          <w:iCs/>
                          <w:kern w:val="24"/>
                          <w:sz w:val="22"/>
                        </w:rPr>
                      </w:pPr>
                      <w:r w:rsidRPr="00853DB8">
                        <w:rPr>
                          <w:rFonts w:eastAsiaTheme="minorEastAsia"/>
                          <w:noProof/>
                        </w:rPr>
                        <w:drawing>
                          <wp:inline distT="0" distB="0" distL="0" distR="0" wp14:anchorId="290DBAEC" wp14:editId="290DBAED">
                            <wp:extent cx="4476750" cy="19177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0" cy="1917700"/>
                                    </a:xfrm>
                                    <a:prstGeom prst="rect">
                                      <a:avLst/>
                                    </a:prstGeom>
                                    <a:noFill/>
                                    <a:ln>
                                      <a:noFill/>
                                    </a:ln>
                                  </pic:spPr>
                                </pic:pic>
                              </a:graphicData>
                            </a:graphic>
                          </wp:inline>
                        </w:drawing>
                      </w:r>
                    </w:p>
                  </w:txbxContent>
                </v:textbox>
              </v:shape>
            </w:pict>
          </mc:Fallback>
        </mc:AlternateContent>
      </w:r>
      <w:r>
        <w:rPr>
          <w:noProof/>
          <w:u w:val="single"/>
          <w:lang w:eastAsia="en-GB"/>
        </w:rPr>
        <mc:AlternateContent>
          <mc:Choice Requires="wps">
            <w:drawing>
              <wp:anchor distT="0" distB="0" distL="114300" distR="114300" simplePos="0" relativeHeight="251676672" behindDoc="0" locked="0" layoutInCell="1" allowOverlap="1" wp14:anchorId="290DBAB0" wp14:editId="290DBAB1">
                <wp:simplePos x="0" y="0"/>
                <wp:positionH relativeFrom="column">
                  <wp:posOffset>4508500</wp:posOffset>
                </wp:positionH>
                <wp:positionV relativeFrom="paragraph">
                  <wp:posOffset>42545</wp:posOffset>
                </wp:positionV>
                <wp:extent cx="4711700" cy="295275"/>
                <wp:effectExtent l="0" t="0" r="12700" b="28575"/>
                <wp:wrapNone/>
                <wp:docPr id="18" name="Rectangle 18"/>
                <wp:cNvGraphicFramePr/>
                <a:graphic xmlns:a="http://schemas.openxmlformats.org/drawingml/2006/main">
                  <a:graphicData uri="http://schemas.microsoft.com/office/word/2010/wordprocessingShape">
                    <wps:wsp>
                      <wps:cNvSpPr/>
                      <wps:spPr>
                        <a:xfrm>
                          <a:off x="0" y="0"/>
                          <a:ext cx="4711700" cy="295275"/>
                        </a:xfrm>
                        <a:prstGeom prst="rect">
                          <a:avLst/>
                        </a:prstGeom>
                        <a:solidFill>
                          <a:srgbClr val="0088B2"/>
                        </a:solidFill>
                        <a:ln>
                          <a:solidFill>
                            <a:srgbClr val="0088B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0DBACA" w14:textId="77777777" w:rsidR="00890145" w:rsidRPr="002F6B9C" w:rsidRDefault="00E94A0D" w:rsidP="00890145">
                            <w:pPr>
                              <w:rPr>
                                <w:rFonts w:cstheme="minorHAnsi"/>
                                <w:b/>
                                <w:sz w:val="28"/>
                                <w:szCs w:val="24"/>
                              </w:rPr>
                            </w:pPr>
                            <w:r w:rsidRPr="002F6B9C">
                              <w:rPr>
                                <w:rFonts w:cstheme="minorHAnsi"/>
                                <w:b/>
                                <w:sz w:val="28"/>
                                <w:szCs w:val="24"/>
                              </w:rPr>
                              <w:t>Our Culture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DBAB0" id="Rectangle 18" o:spid="_x0000_s1029" style="position:absolute;margin-left:355pt;margin-top:3.35pt;width:371pt;height:2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" fillcolor="#0088b2" strokecolor="#0088b2" strokeweight="2pt">
                <v:textbox>
                  <w:txbxContent>
                    <w:p w14:paraId="290DBACA" w14:textId="77777777" w:rsidR="00890145" w:rsidRPr="002F6B9C" w:rsidRDefault="00E94A0D" w:rsidP="00890145">
                      <w:pPr>
                        <w:rPr>
                          <w:rFonts w:cstheme="minorHAnsi"/>
                          <w:b/>
                          <w:sz w:val="28"/>
                          <w:szCs w:val="24"/>
                        </w:rPr>
                      </w:pPr>
                      <w:r w:rsidRPr="002F6B9C">
                        <w:rPr>
                          <w:rFonts w:cstheme="minorHAnsi"/>
                          <w:b/>
                          <w:sz w:val="28"/>
                          <w:szCs w:val="24"/>
                        </w:rPr>
                        <w:t>Our Culture</w:t>
                      </w:r>
                    </w:p>
                  </w:txbxContent>
                </v:textbox>
              </v:rect>
            </w:pict>
          </mc:Fallback>
        </mc:AlternateContent>
      </w:r>
    </w:p>
    <w:p w14:paraId="290DBA65" w14:textId="77777777" w:rsidR="00890145" w:rsidRDefault="00AE60DD" w:rsidP="00890145">
      <w:pPr>
        <w:rPr>
          <w:u w:val="single"/>
        </w:rPr>
      </w:pPr>
      <w:r w:rsidRPr="007E3792">
        <w:rPr>
          <w:noProof/>
          <w:u w:val="single"/>
          <w:lang w:eastAsia="en-GB"/>
        </w:rPr>
        <mc:AlternateContent>
          <mc:Choice Requires="wps">
            <w:drawing>
              <wp:anchor distT="0" distB="0" distL="114300" distR="114300" simplePos="0" relativeHeight="251704320" behindDoc="0" locked="0" layoutInCell="1" allowOverlap="1" wp14:anchorId="290DBAB2" wp14:editId="290DBAB3">
                <wp:simplePos x="0" y="0"/>
                <wp:positionH relativeFrom="column">
                  <wp:posOffset>4495800</wp:posOffset>
                </wp:positionH>
                <wp:positionV relativeFrom="paragraph">
                  <wp:posOffset>36830</wp:posOffset>
                </wp:positionV>
                <wp:extent cx="4756150" cy="2073349"/>
                <wp:effectExtent l="0" t="0" r="6350" b="317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0" cy="2073349"/>
                        </a:xfrm>
                        <a:prstGeom prst="rect">
                          <a:avLst/>
                        </a:prstGeom>
                        <a:solidFill>
                          <a:srgbClr val="FFFFFF"/>
                        </a:solidFill>
                        <a:ln w="9525">
                          <a:noFill/>
                          <a:miter lim="800000"/>
                          <a:headEnd/>
                          <a:tailEnd/>
                        </a:ln>
                      </wps:spPr>
                      <wps:txbx>
                        <w:txbxContent>
                          <w:p w14:paraId="290DBACB" w14:textId="77777777" w:rsidR="008B166B" w:rsidRPr="006C60CC" w:rsidRDefault="008B166B" w:rsidP="006056AB">
                            <w:pPr>
                              <w:spacing w:line="240" w:lineRule="auto"/>
                              <w:rPr>
                                <w:rFonts w:cstheme="minorHAnsi"/>
                                <w:sz w:val="24"/>
                                <w:szCs w:val="24"/>
                              </w:rPr>
                            </w:pPr>
                            <w:r w:rsidRPr="006C60CC">
                              <w:rPr>
                                <w:rFonts w:cstheme="minorHAnsi"/>
                                <w:sz w:val="24"/>
                                <w:szCs w:val="24"/>
                              </w:rPr>
                              <w:t>Trafford Council employs around 2300 non-school members of staff and a</w:t>
                            </w:r>
                            <w:r w:rsidRPr="006C60CC">
                              <w:rPr>
                                <w:rFonts w:cstheme="minorHAnsi"/>
                                <w:sz w:val="24"/>
                                <w:szCs w:val="24"/>
                                <w:lang w:val="en"/>
                              </w:rPr>
                              <w:t>s one of the biggest employers in the borough,</w:t>
                            </w:r>
                            <w:r w:rsidRPr="006C60CC">
                              <w:rPr>
                                <w:rFonts w:cstheme="minorHAnsi"/>
                                <w:sz w:val="24"/>
                                <w:szCs w:val="24"/>
                              </w:rPr>
                              <w:t xml:space="preserve"> we work hard to make Trafford Council an employer of choice. We care what you think and believe you are more than just a job role.  We have a great benefits’ package and a real focus on your health and wellbeing, as well as, extensive learning, succession and development opportunities.</w:t>
                            </w:r>
                          </w:p>
                          <w:p w14:paraId="290DBACC" w14:textId="77777777" w:rsidR="00AE60DD" w:rsidRPr="006C60CC" w:rsidRDefault="00AE60DD" w:rsidP="006056AB">
                            <w:pPr>
                              <w:spacing w:line="240" w:lineRule="auto"/>
                              <w:rPr>
                                <w:rFonts w:cstheme="minorHAnsi"/>
                                <w:sz w:val="24"/>
                                <w:szCs w:val="24"/>
                              </w:rPr>
                            </w:pPr>
                            <w:r w:rsidRPr="006C60CC">
                              <w:rPr>
                                <w:rFonts w:cstheme="minorHAnsi"/>
                                <w:sz w:val="24"/>
                                <w:szCs w:val="24"/>
                              </w:rPr>
                              <w:t xml:space="preserve">For us, it’s not just about </w:t>
                            </w:r>
                            <w:r w:rsidRPr="006C60CC">
                              <w:rPr>
                                <w:rFonts w:cstheme="minorHAnsi"/>
                                <w:i/>
                                <w:sz w:val="24"/>
                                <w:szCs w:val="24"/>
                              </w:rPr>
                              <w:t>what</w:t>
                            </w:r>
                            <w:r w:rsidRPr="006C60CC">
                              <w:rPr>
                                <w:rFonts w:cstheme="minorHAnsi"/>
                                <w:sz w:val="24"/>
                                <w:szCs w:val="24"/>
                              </w:rPr>
                              <w:t xml:space="preserve"> we achieve as an organisation, but </w:t>
                            </w:r>
                            <w:r w:rsidRPr="006C60CC">
                              <w:rPr>
                                <w:rFonts w:cstheme="minorHAnsi"/>
                                <w:i/>
                                <w:sz w:val="24"/>
                                <w:szCs w:val="24"/>
                              </w:rPr>
                              <w:t>how</w:t>
                            </w:r>
                            <w:r w:rsidRPr="006C60CC">
                              <w:rPr>
                                <w:rFonts w:cstheme="minorHAnsi"/>
                                <w:sz w:val="24"/>
                                <w:szCs w:val="24"/>
                              </w:rPr>
                              <w:t xml:space="preserve"> we do it. Therefore, all employees are expected to display our </w:t>
                            </w:r>
                            <w:r w:rsidR="000F5741" w:rsidRPr="006C60CC">
                              <w:rPr>
                                <w:rFonts w:cstheme="minorHAnsi"/>
                                <w:b/>
                                <w:color w:val="FF671D"/>
                                <w:sz w:val="24"/>
                                <w:szCs w:val="24"/>
                              </w:rPr>
                              <w:t>EPIC</w:t>
                            </w:r>
                            <w:r w:rsidR="000F5741" w:rsidRPr="006C60CC">
                              <w:rPr>
                                <w:rFonts w:cstheme="minorHAnsi"/>
                                <w:color w:val="FF671D"/>
                                <w:sz w:val="24"/>
                                <w:szCs w:val="24"/>
                              </w:rPr>
                              <w:t xml:space="preserve"> </w:t>
                            </w:r>
                            <w:r w:rsidRPr="006C60CC">
                              <w:rPr>
                                <w:rFonts w:cstheme="minorHAnsi"/>
                                <w:sz w:val="24"/>
                                <w:szCs w:val="24"/>
                              </w:rPr>
                              <w:t xml:space="preserve">values. </w:t>
                            </w:r>
                          </w:p>
                          <w:p w14:paraId="290DBACD" w14:textId="77777777" w:rsidR="00AE60DD" w:rsidRPr="001529C5" w:rsidRDefault="00AE60DD" w:rsidP="006056AB">
                            <w:pPr>
                              <w:spacing w:line="240" w:lineRule="auto"/>
                              <w:rPr>
                                <w:rFonts w:ascii="Arial" w:hAnsi="Arial" w:cs="Arial"/>
                              </w:rPr>
                            </w:pPr>
                          </w:p>
                          <w:p w14:paraId="290DBACE" w14:textId="77777777" w:rsidR="007E3792" w:rsidRPr="001529C5" w:rsidRDefault="007E3792" w:rsidP="006056AB">
                            <w:pPr>
                              <w:spacing w:line="240" w:lineRule="auto"/>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0DBAB2" id="_x0000_s1030" type="#_x0000_t202" style="position:absolute;margin-left:354pt;margin-top:2.9pt;width:374.5pt;height:163.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" stroked="f">
                <v:textbox>
                  <w:txbxContent>
                    <w:p w14:paraId="290DBACB" w14:textId="77777777" w:rsidR="008B166B" w:rsidRPr="006C60CC" w:rsidRDefault="008B166B" w:rsidP="006056AB">
                      <w:pPr>
                        <w:spacing w:line="240" w:lineRule="auto"/>
                        <w:rPr>
                          <w:rFonts w:cstheme="minorHAnsi"/>
                          <w:sz w:val="24"/>
                          <w:szCs w:val="24"/>
                        </w:rPr>
                      </w:pPr>
                      <w:r w:rsidRPr="006C60CC">
                        <w:rPr>
                          <w:rFonts w:cstheme="minorHAnsi"/>
                          <w:sz w:val="24"/>
                          <w:szCs w:val="24"/>
                        </w:rPr>
                        <w:t>Trafford Council employs around 2300 non-school members of staff and a</w:t>
                      </w:r>
                      <w:r w:rsidRPr="006C60CC">
                        <w:rPr>
                          <w:rFonts w:cstheme="minorHAnsi"/>
                          <w:sz w:val="24"/>
                          <w:szCs w:val="24"/>
                          <w:lang w:val="en"/>
                        </w:rPr>
                        <w:t>s one of the biggest employers in the borough,</w:t>
                      </w:r>
                      <w:r w:rsidRPr="006C60CC">
                        <w:rPr>
                          <w:rFonts w:cstheme="minorHAnsi"/>
                          <w:sz w:val="24"/>
                          <w:szCs w:val="24"/>
                        </w:rPr>
                        <w:t xml:space="preserve"> we work hard to make Trafford Council an employer of choice. We care what you think and believe you are more than just a job role.  We have a great benefits’ package and a real focus on your health and wellbeing, as well as, extensive learning, succession and development opportunities.</w:t>
                      </w:r>
                    </w:p>
                    <w:p w14:paraId="290DBACC" w14:textId="77777777" w:rsidR="00AE60DD" w:rsidRPr="006C60CC" w:rsidRDefault="00AE60DD" w:rsidP="006056AB">
                      <w:pPr>
                        <w:spacing w:line="240" w:lineRule="auto"/>
                        <w:rPr>
                          <w:rFonts w:cstheme="minorHAnsi"/>
                          <w:sz w:val="24"/>
                          <w:szCs w:val="24"/>
                        </w:rPr>
                      </w:pPr>
                      <w:r w:rsidRPr="006C60CC">
                        <w:rPr>
                          <w:rFonts w:cstheme="minorHAnsi"/>
                          <w:sz w:val="24"/>
                          <w:szCs w:val="24"/>
                        </w:rPr>
                        <w:t xml:space="preserve">For us, it’s not just about </w:t>
                      </w:r>
                      <w:r w:rsidRPr="006C60CC">
                        <w:rPr>
                          <w:rFonts w:cstheme="minorHAnsi"/>
                          <w:i/>
                          <w:sz w:val="24"/>
                          <w:szCs w:val="24"/>
                        </w:rPr>
                        <w:t>what</w:t>
                      </w:r>
                      <w:r w:rsidRPr="006C60CC">
                        <w:rPr>
                          <w:rFonts w:cstheme="minorHAnsi"/>
                          <w:sz w:val="24"/>
                          <w:szCs w:val="24"/>
                        </w:rPr>
                        <w:t xml:space="preserve"> we achieve as an organisation, but </w:t>
                      </w:r>
                      <w:r w:rsidRPr="006C60CC">
                        <w:rPr>
                          <w:rFonts w:cstheme="minorHAnsi"/>
                          <w:i/>
                          <w:sz w:val="24"/>
                          <w:szCs w:val="24"/>
                        </w:rPr>
                        <w:t>how</w:t>
                      </w:r>
                      <w:r w:rsidRPr="006C60CC">
                        <w:rPr>
                          <w:rFonts w:cstheme="minorHAnsi"/>
                          <w:sz w:val="24"/>
                          <w:szCs w:val="24"/>
                        </w:rPr>
                        <w:t xml:space="preserve"> we do it. Therefore, all employees are expected to display our </w:t>
                      </w:r>
                      <w:r w:rsidR="000F5741" w:rsidRPr="006C60CC">
                        <w:rPr>
                          <w:rFonts w:cstheme="minorHAnsi"/>
                          <w:b/>
                          <w:color w:val="FF671D"/>
                          <w:sz w:val="24"/>
                          <w:szCs w:val="24"/>
                        </w:rPr>
                        <w:t>EPIC</w:t>
                      </w:r>
                      <w:r w:rsidR="000F5741" w:rsidRPr="006C60CC">
                        <w:rPr>
                          <w:rFonts w:cstheme="minorHAnsi"/>
                          <w:color w:val="FF671D"/>
                          <w:sz w:val="24"/>
                          <w:szCs w:val="24"/>
                        </w:rPr>
                        <w:t xml:space="preserve"> </w:t>
                      </w:r>
                      <w:r w:rsidRPr="006C60CC">
                        <w:rPr>
                          <w:rFonts w:cstheme="minorHAnsi"/>
                          <w:sz w:val="24"/>
                          <w:szCs w:val="24"/>
                        </w:rPr>
                        <w:t xml:space="preserve">values. </w:t>
                      </w:r>
                    </w:p>
                    <w:p w14:paraId="290DBACD" w14:textId="77777777" w:rsidR="00AE60DD" w:rsidRPr="001529C5" w:rsidRDefault="00AE60DD" w:rsidP="006056AB">
                      <w:pPr>
                        <w:spacing w:line="240" w:lineRule="auto"/>
                        <w:rPr>
                          <w:rFonts w:ascii="Arial" w:hAnsi="Arial" w:cs="Arial"/>
                        </w:rPr>
                      </w:pPr>
                    </w:p>
                    <w:p w14:paraId="290DBACE" w14:textId="77777777" w:rsidR="007E3792" w:rsidRPr="001529C5" w:rsidRDefault="007E3792" w:rsidP="006056AB">
                      <w:pPr>
                        <w:spacing w:line="240" w:lineRule="auto"/>
                        <w:rPr>
                          <w:rFonts w:ascii="Arial" w:hAnsi="Arial" w:cs="Arial"/>
                        </w:rPr>
                      </w:pPr>
                    </w:p>
                  </w:txbxContent>
                </v:textbox>
              </v:shape>
            </w:pict>
          </mc:Fallback>
        </mc:AlternateContent>
      </w:r>
    </w:p>
    <w:p w14:paraId="290DBA66" w14:textId="77777777" w:rsidR="00890145" w:rsidRDefault="00890145" w:rsidP="00890145">
      <w:pPr>
        <w:rPr>
          <w:u w:val="single"/>
        </w:rPr>
      </w:pPr>
    </w:p>
    <w:p w14:paraId="290DBA67" w14:textId="77777777" w:rsidR="00890145" w:rsidRDefault="00890145" w:rsidP="00890145">
      <w:pPr>
        <w:rPr>
          <w:u w:val="single"/>
        </w:rPr>
      </w:pPr>
    </w:p>
    <w:p w14:paraId="290DBA68" w14:textId="77777777" w:rsidR="00890145" w:rsidRDefault="00890145" w:rsidP="00890145">
      <w:pPr>
        <w:rPr>
          <w:u w:val="single"/>
        </w:rPr>
      </w:pPr>
    </w:p>
    <w:p w14:paraId="290DBA69" w14:textId="77777777" w:rsidR="00890145" w:rsidRDefault="00890145" w:rsidP="00890145">
      <w:pPr>
        <w:rPr>
          <w:u w:val="single"/>
        </w:rPr>
      </w:pPr>
    </w:p>
    <w:p w14:paraId="290DBA6A" w14:textId="77777777" w:rsidR="007E3792" w:rsidRDefault="007E3792" w:rsidP="00890145">
      <w:pPr>
        <w:rPr>
          <w:u w:val="single"/>
        </w:rPr>
      </w:pPr>
    </w:p>
    <w:p w14:paraId="290DBA6B" w14:textId="77777777" w:rsidR="007E3792" w:rsidRDefault="00426C1D" w:rsidP="00890145">
      <w:pPr>
        <w:rPr>
          <w:u w:val="single"/>
        </w:rPr>
      </w:pPr>
      <w:r w:rsidRPr="00B24A43">
        <w:rPr>
          <w:noProof/>
          <w:u w:val="single"/>
          <w:lang w:eastAsia="en-GB"/>
        </w:rPr>
        <mc:AlternateContent>
          <mc:Choice Requires="wps">
            <w:drawing>
              <wp:anchor distT="0" distB="0" distL="114300" distR="114300" simplePos="0" relativeHeight="251719680" behindDoc="0" locked="0" layoutInCell="1" allowOverlap="1" wp14:anchorId="290DBAB4" wp14:editId="290DBAB5">
                <wp:simplePos x="0" y="0"/>
                <wp:positionH relativeFrom="column">
                  <wp:posOffset>4508500</wp:posOffset>
                </wp:positionH>
                <wp:positionV relativeFrom="paragraph">
                  <wp:posOffset>9525</wp:posOffset>
                </wp:positionV>
                <wp:extent cx="4787900" cy="3003550"/>
                <wp:effectExtent l="0" t="0" r="0" b="635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3003550"/>
                        </a:xfrm>
                        <a:prstGeom prst="rect">
                          <a:avLst/>
                        </a:prstGeom>
                        <a:solidFill>
                          <a:srgbClr val="FFFFFF"/>
                        </a:solidFill>
                        <a:ln w="9525">
                          <a:noFill/>
                          <a:miter lim="800000"/>
                          <a:headEnd/>
                          <a:tailEnd/>
                        </a:ln>
                      </wps:spPr>
                      <wps:txbx>
                        <w:txbxContent>
                          <w:p w14:paraId="290DBACF" w14:textId="77777777" w:rsidR="00AE60DD" w:rsidRPr="002F6B9C" w:rsidRDefault="00AE60DD" w:rsidP="006056AB">
                            <w:pPr>
                              <w:spacing w:after="120" w:line="240" w:lineRule="auto"/>
                              <w:rPr>
                                <w:rFonts w:cstheme="minorHAnsi"/>
                                <w:b/>
                                <w:sz w:val="20"/>
                              </w:rPr>
                            </w:pPr>
                            <w:r w:rsidRPr="002F6B9C">
                              <w:rPr>
                                <w:rFonts w:cstheme="minorHAnsi"/>
                                <w:b/>
                                <w:sz w:val="24"/>
                              </w:rPr>
                              <w:t xml:space="preserve">At Trafford Council we are </w:t>
                            </w:r>
                            <w:r w:rsidRPr="002F6B9C">
                              <w:rPr>
                                <w:rFonts w:cstheme="minorHAnsi"/>
                                <w:b/>
                                <w:color w:val="FF671D"/>
                                <w:sz w:val="24"/>
                              </w:rPr>
                              <w:t>EPIC</w:t>
                            </w:r>
                          </w:p>
                          <w:p w14:paraId="290DBAD0" w14:textId="77777777" w:rsidR="00B24A43" w:rsidRPr="002F6B9C" w:rsidRDefault="00B24A43" w:rsidP="006056AB">
                            <w:pPr>
                              <w:spacing w:after="120" w:line="240" w:lineRule="auto"/>
                              <w:rPr>
                                <w:rFonts w:cstheme="minorHAnsi"/>
                                <w:sz w:val="24"/>
                              </w:rPr>
                            </w:pPr>
                            <w:r w:rsidRPr="002F6B9C">
                              <w:rPr>
                                <w:rFonts w:cstheme="minorHAnsi"/>
                                <w:b/>
                                <w:sz w:val="24"/>
                              </w:rPr>
                              <w:t xml:space="preserve">We </w:t>
                            </w:r>
                            <w:r w:rsidRPr="002F6B9C">
                              <w:rPr>
                                <w:rFonts w:cstheme="minorHAnsi"/>
                                <w:b/>
                                <w:color w:val="FF671D"/>
                                <w:sz w:val="32"/>
                              </w:rPr>
                              <w:t>E</w:t>
                            </w:r>
                            <w:r w:rsidRPr="002F6B9C">
                              <w:rPr>
                                <w:rFonts w:cstheme="minorHAnsi"/>
                                <w:b/>
                                <w:sz w:val="24"/>
                              </w:rPr>
                              <w:t xml:space="preserve">MPOWER – </w:t>
                            </w:r>
                            <w:r w:rsidRPr="006C60CC">
                              <w:rPr>
                                <w:rFonts w:cstheme="minorHAnsi"/>
                                <w:sz w:val="24"/>
                                <w:szCs w:val="24"/>
                              </w:rPr>
                              <w:t>We inspire and trust our people to deliver the best outcomes for our customers, communities and colleagues.</w:t>
                            </w:r>
                          </w:p>
                          <w:p w14:paraId="290DBAD1" w14:textId="77777777" w:rsidR="00B24A43" w:rsidRPr="002F6B9C" w:rsidRDefault="00B24A43" w:rsidP="006056AB">
                            <w:pPr>
                              <w:spacing w:after="120" w:line="240" w:lineRule="auto"/>
                              <w:rPr>
                                <w:rFonts w:cstheme="minorHAnsi"/>
                              </w:rPr>
                            </w:pPr>
                            <w:r w:rsidRPr="002F6B9C">
                              <w:rPr>
                                <w:rFonts w:cstheme="minorHAnsi"/>
                                <w:b/>
                                <w:sz w:val="24"/>
                              </w:rPr>
                              <w:t xml:space="preserve">We are </w:t>
                            </w:r>
                            <w:r w:rsidRPr="002F6B9C">
                              <w:rPr>
                                <w:rFonts w:cstheme="minorHAnsi"/>
                                <w:b/>
                                <w:color w:val="FF671D"/>
                                <w:sz w:val="32"/>
                              </w:rPr>
                              <w:t>P</w:t>
                            </w:r>
                            <w:r w:rsidRPr="002F6B9C">
                              <w:rPr>
                                <w:rFonts w:cstheme="minorHAnsi"/>
                                <w:b/>
                                <w:sz w:val="24"/>
                              </w:rPr>
                              <w:t xml:space="preserve">EOPLE CENTRED </w:t>
                            </w:r>
                            <w:r w:rsidRPr="006C60CC">
                              <w:rPr>
                                <w:rFonts w:cstheme="minorHAnsi"/>
                                <w:b/>
                                <w:sz w:val="24"/>
                                <w:szCs w:val="24"/>
                              </w:rPr>
                              <w:t xml:space="preserve">– </w:t>
                            </w:r>
                            <w:r w:rsidRPr="006C60CC">
                              <w:rPr>
                                <w:rFonts w:cstheme="minorHAnsi"/>
                                <w:sz w:val="24"/>
                                <w:szCs w:val="24"/>
                              </w:rPr>
                              <w:t xml:space="preserve">We value all people, within and external to the organisation and give those around us respect. We will act with honesty </w:t>
                            </w:r>
                            <w:r w:rsidR="00426C1D" w:rsidRPr="006C60CC">
                              <w:rPr>
                                <w:rFonts w:cstheme="minorHAnsi"/>
                                <w:sz w:val="24"/>
                                <w:szCs w:val="24"/>
                              </w:rPr>
                              <w:t>and integrity in all that we do, and create an environment that enables everyone we work with to thrive and succeed.</w:t>
                            </w:r>
                          </w:p>
                          <w:p w14:paraId="290DBAD2" w14:textId="77777777" w:rsidR="00B24A43" w:rsidRPr="002F6B9C" w:rsidRDefault="00B24A43" w:rsidP="006056AB">
                            <w:pPr>
                              <w:spacing w:after="120" w:line="240" w:lineRule="auto"/>
                              <w:rPr>
                                <w:rFonts w:cstheme="minorHAnsi"/>
                              </w:rPr>
                            </w:pPr>
                            <w:r w:rsidRPr="002F6B9C">
                              <w:rPr>
                                <w:rFonts w:cstheme="minorHAnsi"/>
                                <w:b/>
                                <w:sz w:val="24"/>
                              </w:rPr>
                              <w:t xml:space="preserve">We are </w:t>
                            </w:r>
                            <w:r w:rsidRPr="002F6B9C">
                              <w:rPr>
                                <w:rFonts w:cstheme="minorHAnsi"/>
                                <w:b/>
                                <w:color w:val="FF671D"/>
                                <w:sz w:val="32"/>
                              </w:rPr>
                              <w:t>I</w:t>
                            </w:r>
                            <w:r w:rsidRPr="002F6B9C">
                              <w:rPr>
                                <w:rFonts w:cstheme="minorHAnsi"/>
                                <w:b/>
                                <w:sz w:val="24"/>
                              </w:rPr>
                              <w:t xml:space="preserve">NCLUSIVE – </w:t>
                            </w:r>
                            <w:r w:rsidRPr="006C60CC">
                              <w:rPr>
                                <w:rFonts w:cstheme="minorHAnsi"/>
                                <w:sz w:val="24"/>
                                <w:szCs w:val="24"/>
                              </w:rPr>
                              <w:t>We are committed to creating an environment that values and respects the diversity and richness differences bring</w:t>
                            </w:r>
                            <w:r w:rsidR="006C60CC">
                              <w:rPr>
                                <w:rFonts w:cstheme="minorHAnsi"/>
                                <w:sz w:val="24"/>
                                <w:szCs w:val="24"/>
                              </w:rPr>
                              <w:t>.</w:t>
                            </w:r>
                          </w:p>
                          <w:p w14:paraId="290DBAD3" w14:textId="77777777" w:rsidR="00B24A43" w:rsidRPr="006056AB" w:rsidRDefault="00B24A43" w:rsidP="006056AB">
                            <w:pPr>
                              <w:spacing w:after="120" w:line="240" w:lineRule="auto"/>
                              <w:rPr>
                                <w:rFonts w:cstheme="minorHAnsi"/>
                              </w:rPr>
                            </w:pPr>
                            <w:r w:rsidRPr="002F6B9C">
                              <w:rPr>
                                <w:rFonts w:cstheme="minorHAnsi"/>
                                <w:b/>
                                <w:sz w:val="24"/>
                              </w:rPr>
                              <w:t xml:space="preserve">We </w:t>
                            </w:r>
                            <w:r w:rsidRPr="002F6B9C">
                              <w:rPr>
                                <w:rFonts w:cstheme="minorHAnsi"/>
                                <w:b/>
                                <w:color w:val="FF671D"/>
                                <w:sz w:val="32"/>
                              </w:rPr>
                              <w:t>C</w:t>
                            </w:r>
                            <w:r w:rsidRPr="002F6B9C">
                              <w:rPr>
                                <w:rFonts w:cstheme="minorHAnsi"/>
                                <w:b/>
                                <w:sz w:val="24"/>
                              </w:rPr>
                              <w:t xml:space="preserve">OLLABORATE </w:t>
                            </w:r>
                            <w:r w:rsidRPr="006C60CC">
                              <w:rPr>
                                <w:rFonts w:cstheme="minorHAnsi"/>
                                <w:b/>
                                <w:sz w:val="24"/>
                                <w:szCs w:val="24"/>
                              </w:rPr>
                              <w:t xml:space="preserve">– </w:t>
                            </w:r>
                            <w:r w:rsidRPr="006C60CC">
                              <w:rPr>
                                <w:rFonts w:cstheme="minorHAnsi"/>
                                <w:sz w:val="24"/>
                                <w:szCs w:val="24"/>
                              </w:rPr>
                              <w:t>We build relationships, collaborate; treat people as equal partners and work together to make things happen.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0DBAB4" id="_x0000_s1031" type="#_x0000_t202" style="position:absolute;margin-left:355pt;margin-top:.75pt;width:377pt;height:23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" stroked="f">
                <v:textbox>
                  <w:txbxContent>
                    <w:p w14:paraId="290DBACF" w14:textId="77777777" w:rsidR="00AE60DD" w:rsidRPr="002F6B9C" w:rsidRDefault="00AE60DD" w:rsidP="006056AB">
                      <w:pPr>
                        <w:spacing w:after="120" w:line="240" w:lineRule="auto"/>
                        <w:rPr>
                          <w:rFonts w:cstheme="minorHAnsi"/>
                          <w:b/>
                          <w:sz w:val="20"/>
                        </w:rPr>
                      </w:pPr>
                      <w:r w:rsidRPr="002F6B9C">
                        <w:rPr>
                          <w:rFonts w:cstheme="minorHAnsi"/>
                          <w:b/>
                          <w:sz w:val="24"/>
                        </w:rPr>
                        <w:t xml:space="preserve">At Trafford Council we are </w:t>
                      </w:r>
                      <w:r w:rsidRPr="002F6B9C">
                        <w:rPr>
                          <w:rFonts w:cstheme="minorHAnsi"/>
                          <w:b/>
                          <w:color w:val="FF671D"/>
                          <w:sz w:val="24"/>
                        </w:rPr>
                        <w:t>EPIC</w:t>
                      </w:r>
                    </w:p>
                    <w:p w14:paraId="290DBAD0" w14:textId="77777777" w:rsidR="00B24A43" w:rsidRPr="002F6B9C" w:rsidRDefault="00B24A43" w:rsidP="006056AB">
                      <w:pPr>
                        <w:spacing w:after="120" w:line="240" w:lineRule="auto"/>
                        <w:rPr>
                          <w:rFonts w:cstheme="minorHAnsi"/>
                          <w:sz w:val="24"/>
                        </w:rPr>
                      </w:pPr>
                      <w:r w:rsidRPr="002F6B9C">
                        <w:rPr>
                          <w:rFonts w:cstheme="minorHAnsi"/>
                          <w:b/>
                          <w:sz w:val="24"/>
                        </w:rPr>
                        <w:t xml:space="preserve">We </w:t>
                      </w:r>
                      <w:r w:rsidRPr="002F6B9C">
                        <w:rPr>
                          <w:rFonts w:cstheme="minorHAnsi"/>
                          <w:b/>
                          <w:color w:val="FF671D"/>
                          <w:sz w:val="32"/>
                        </w:rPr>
                        <w:t>E</w:t>
                      </w:r>
                      <w:r w:rsidRPr="002F6B9C">
                        <w:rPr>
                          <w:rFonts w:cstheme="minorHAnsi"/>
                          <w:b/>
                          <w:sz w:val="24"/>
                        </w:rPr>
                        <w:t xml:space="preserve">MPOWER – </w:t>
                      </w:r>
                      <w:r w:rsidRPr="006C60CC">
                        <w:rPr>
                          <w:rFonts w:cstheme="minorHAnsi"/>
                          <w:sz w:val="24"/>
                          <w:szCs w:val="24"/>
                        </w:rPr>
                        <w:t>We inspire and trust our people to deliver the best outcomes for our customers, communities and colleagues.</w:t>
                      </w:r>
                    </w:p>
                    <w:p w14:paraId="290DBAD1" w14:textId="77777777" w:rsidR="00B24A43" w:rsidRPr="002F6B9C" w:rsidRDefault="00B24A43" w:rsidP="006056AB">
                      <w:pPr>
                        <w:spacing w:after="120" w:line="240" w:lineRule="auto"/>
                        <w:rPr>
                          <w:rFonts w:cstheme="minorHAnsi"/>
                        </w:rPr>
                      </w:pPr>
                      <w:r w:rsidRPr="002F6B9C">
                        <w:rPr>
                          <w:rFonts w:cstheme="minorHAnsi"/>
                          <w:b/>
                          <w:sz w:val="24"/>
                        </w:rPr>
                        <w:t xml:space="preserve">We are </w:t>
                      </w:r>
                      <w:r w:rsidRPr="002F6B9C">
                        <w:rPr>
                          <w:rFonts w:cstheme="minorHAnsi"/>
                          <w:b/>
                          <w:color w:val="FF671D"/>
                          <w:sz w:val="32"/>
                        </w:rPr>
                        <w:t>P</w:t>
                      </w:r>
                      <w:r w:rsidRPr="002F6B9C">
                        <w:rPr>
                          <w:rFonts w:cstheme="minorHAnsi"/>
                          <w:b/>
                          <w:sz w:val="24"/>
                        </w:rPr>
                        <w:t xml:space="preserve">EOPLE CENTRED </w:t>
                      </w:r>
                      <w:r w:rsidRPr="006C60CC">
                        <w:rPr>
                          <w:rFonts w:cstheme="minorHAnsi"/>
                          <w:b/>
                          <w:sz w:val="24"/>
                          <w:szCs w:val="24"/>
                        </w:rPr>
                        <w:t xml:space="preserve">– </w:t>
                      </w:r>
                      <w:r w:rsidRPr="006C60CC">
                        <w:rPr>
                          <w:rFonts w:cstheme="minorHAnsi"/>
                          <w:sz w:val="24"/>
                          <w:szCs w:val="24"/>
                        </w:rPr>
                        <w:t xml:space="preserve">We value all people, within and external to the organisation and give those around us respect. We will act with honesty </w:t>
                      </w:r>
                      <w:r w:rsidR="00426C1D" w:rsidRPr="006C60CC">
                        <w:rPr>
                          <w:rFonts w:cstheme="minorHAnsi"/>
                          <w:sz w:val="24"/>
                          <w:szCs w:val="24"/>
                        </w:rPr>
                        <w:t>and integrity in all that we do, and create an environment that enables everyone we work with to thrive and succeed.</w:t>
                      </w:r>
                    </w:p>
                    <w:p w14:paraId="290DBAD2" w14:textId="77777777" w:rsidR="00B24A43" w:rsidRPr="002F6B9C" w:rsidRDefault="00B24A43" w:rsidP="006056AB">
                      <w:pPr>
                        <w:spacing w:after="120" w:line="240" w:lineRule="auto"/>
                        <w:rPr>
                          <w:rFonts w:cstheme="minorHAnsi"/>
                        </w:rPr>
                      </w:pPr>
                      <w:r w:rsidRPr="002F6B9C">
                        <w:rPr>
                          <w:rFonts w:cstheme="minorHAnsi"/>
                          <w:b/>
                          <w:sz w:val="24"/>
                        </w:rPr>
                        <w:t xml:space="preserve">We are </w:t>
                      </w:r>
                      <w:r w:rsidRPr="002F6B9C">
                        <w:rPr>
                          <w:rFonts w:cstheme="minorHAnsi"/>
                          <w:b/>
                          <w:color w:val="FF671D"/>
                          <w:sz w:val="32"/>
                        </w:rPr>
                        <w:t>I</w:t>
                      </w:r>
                      <w:r w:rsidRPr="002F6B9C">
                        <w:rPr>
                          <w:rFonts w:cstheme="minorHAnsi"/>
                          <w:b/>
                          <w:sz w:val="24"/>
                        </w:rPr>
                        <w:t xml:space="preserve">NCLUSIVE – </w:t>
                      </w:r>
                      <w:r w:rsidRPr="006C60CC">
                        <w:rPr>
                          <w:rFonts w:cstheme="minorHAnsi"/>
                          <w:sz w:val="24"/>
                          <w:szCs w:val="24"/>
                        </w:rPr>
                        <w:t>We are committed to creating an environment that values and respects the diversity and richness differences bring</w:t>
                      </w:r>
                      <w:r w:rsidR="006C60CC">
                        <w:rPr>
                          <w:rFonts w:cstheme="minorHAnsi"/>
                          <w:sz w:val="24"/>
                          <w:szCs w:val="24"/>
                        </w:rPr>
                        <w:t>.</w:t>
                      </w:r>
                    </w:p>
                    <w:p w14:paraId="290DBAD3" w14:textId="77777777" w:rsidR="00B24A43" w:rsidRPr="006056AB" w:rsidRDefault="00B24A43" w:rsidP="006056AB">
                      <w:pPr>
                        <w:spacing w:after="120" w:line="240" w:lineRule="auto"/>
                        <w:rPr>
                          <w:rFonts w:cstheme="minorHAnsi"/>
                        </w:rPr>
                      </w:pPr>
                      <w:r w:rsidRPr="002F6B9C">
                        <w:rPr>
                          <w:rFonts w:cstheme="minorHAnsi"/>
                          <w:b/>
                          <w:sz w:val="24"/>
                        </w:rPr>
                        <w:t xml:space="preserve">We </w:t>
                      </w:r>
                      <w:r w:rsidRPr="002F6B9C">
                        <w:rPr>
                          <w:rFonts w:cstheme="minorHAnsi"/>
                          <w:b/>
                          <w:color w:val="FF671D"/>
                          <w:sz w:val="32"/>
                        </w:rPr>
                        <w:t>C</w:t>
                      </w:r>
                      <w:r w:rsidRPr="002F6B9C">
                        <w:rPr>
                          <w:rFonts w:cstheme="minorHAnsi"/>
                          <w:b/>
                          <w:sz w:val="24"/>
                        </w:rPr>
                        <w:t xml:space="preserve">OLLABORATE </w:t>
                      </w:r>
                      <w:r w:rsidRPr="006C60CC">
                        <w:rPr>
                          <w:rFonts w:cstheme="minorHAnsi"/>
                          <w:b/>
                          <w:sz w:val="24"/>
                          <w:szCs w:val="24"/>
                        </w:rPr>
                        <w:t xml:space="preserve">– </w:t>
                      </w:r>
                      <w:r w:rsidRPr="006C60CC">
                        <w:rPr>
                          <w:rFonts w:cstheme="minorHAnsi"/>
                          <w:sz w:val="24"/>
                          <w:szCs w:val="24"/>
                        </w:rPr>
                        <w:t>We build relationships, collaborate; treat people as equal partners and work together to make things happen.</w:t>
                      </w:r>
                    </w:p>
                  </w:txbxContent>
                </v:textbox>
              </v:shape>
            </w:pict>
          </mc:Fallback>
        </mc:AlternateContent>
      </w:r>
    </w:p>
    <w:p w14:paraId="290DBA6C" w14:textId="77777777" w:rsidR="007E3792" w:rsidRDefault="007E3792" w:rsidP="00890145">
      <w:pPr>
        <w:rPr>
          <w:u w:val="single"/>
        </w:rPr>
      </w:pPr>
    </w:p>
    <w:p w14:paraId="290DBA6D" w14:textId="77777777" w:rsidR="007E3792" w:rsidRDefault="007E3792" w:rsidP="00890145">
      <w:pPr>
        <w:rPr>
          <w:u w:val="single"/>
        </w:rPr>
      </w:pPr>
    </w:p>
    <w:p w14:paraId="290DBA6E" w14:textId="77777777" w:rsidR="007E3792" w:rsidRDefault="007E3792" w:rsidP="00890145">
      <w:pPr>
        <w:rPr>
          <w:u w:val="single"/>
        </w:rPr>
      </w:pPr>
    </w:p>
    <w:p w14:paraId="290DBA6F" w14:textId="77777777" w:rsidR="007E3792" w:rsidRDefault="007E3792" w:rsidP="00890145">
      <w:pPr>
        <w:rPr>
          <w:u w:val="single"/>
        </w:rPr>
      </w:pPr>
    </w:p>
    <w:p w14:paraId="290DBA70" w14:textId="77777777" w:rsidR="007E3792" w:rsidRDefault="007E3792" w:rsidP="00890145">
      <w:pPr>
        <w:rPr>
          <w:u w:val="single"/>
        </w:rPr>
      </w:pPr>
    </w:p>
    <w:p w14:paraId="290DBA71" w14:textId="77777777" w:rsidR="007E3792" w:rsidRDefault="007E3792" w:rsidP="00890145">
      <w:pPr>
        <w:rPr>
          <w:u w:val="single"/>
        </w:rPr>
      </w:pPr>
    </w:p>
    <w:p w14:paraId="290DBA72" w14:textId="77777777" w:rsidR="006C60CC" w:rsidRDefault="006C60CC" w:rsidP="00890145">
      <w:pPr>
        <w:rPr>
          <w:u w:val="single"/>
        </w:rPr>
      </w:pPr>
      <w:r w:rsidRPr="002F6B9C">
        <w:rPr>
          <w:rFonts w:cstheme="minorHAnsi"/>
          <w:noProof/>
          <w:u w:val="single"/>
          <w:lang w:eastAsia="en-GB"/>
        </w:rPr>
        <w:lastRenderedPageBreak/>
        <mc:AlternateContent>
          <mc:Choice Requires="wps">
            <w:drawing>
              <wp:anchor distT="0" distB="0" distL="114300" distR="114300" simplePos="0" relativeHeight="251721728" behindDoc="0" locked="0" layoutInCell="1" allowOverlap="1" wp14:anchorId="290DBAB6" wp14:editId="290DBAB7">
                <wp:simplePos x="0" y="0"/>
                <wp:positionH relativeFrom="margin">
                  <wp:align>center</wp:align>
                </wp:positionH>
                <wp:positionV relativeFrom="paragraph">
                  <wp:posOffset>-165735</wp:posOffset>
                </wp:positionV>
                <wp:extent cx="9601200" cy="3619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9601200" cy="361950"/>
                        </a:xfrm>
                        <a:prstGeom prst="rect">
                          <a:avLst/>
                        </a:prstGeom>
                        <a:solidFill>
                          <a:srgbClr val="B72621"/>
                        </a:solidFill>
                        <a:ln w="25400" cap="flat" cmpd="sng" algn="ctr">
                          <a:solidFill>
                            <a:srgbClr val="B72621"/>
                          </a:solidFill>
                          <a:prstDash val="solid"/>
                        </a:ln>
                        <a:effectLst/>
                      </wps:spPr>
                      <wps:txbx>
                        <w:txbxContent>
                          <w:p w14:paraId="290DBAD4" w14:textId="77777777" w:rsidR="006C60CC" w:rsidRPr="002F6B9C" w:rsidRDefault="006C60CC" w:rsidP="006C60CC">
                            <w:pPr>
                              <w:shd w:val="clear" w:color="auto" w:fill="B72621"/>
                              <w:rPr>
                                <w:rFonts w:cstheme="minorHAnsi"/>
                                <w:b/>
                                <w:color w:val="FFFFFF" w:themeColor="background1"/>
                                <w:sz w:val="28"/>
                                <w:szCs w:val="24"/>
                              </w:rPr>
                            </w:pPr>
                            <w:r w:rsidRPr="002F6B9C">
                              <w:rPr>
                                <w:rFonts w:cstheme="minorHAnsi"/>
                                <w:b/>
                                <w:color w:val="FFFFFF" w:themeColor="background1"/>
                                <w:sz w:val="28"/>
                                <w:szCs w:val="24"/>
                              </w:rPr>
                              <w:t>About the Role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DBAB6" id="Rectangle 3" o:spid="_x0000_s1032" style="position:absolute;margin-left:0;margin-top:-13.05pt;width:756pt;height:28.5pt;z-index:251721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" fillcolor="#b72621" strokecolor="#b72621" strokeweight="2pt">
                <v:textbox>
                  <w:txbxContent>
                    <w:p w14:paraId="290DBAD4" w14:textId="77777777" w:rsidR="006C60CC" w:rsidRPr="002F6B9C" w:rsidRDefault="006C60CC" w:rsidP="006C60CC">
                      <w:pPr>
                        <w:shd w:val="clear" w:color="auto" w:fill="B72621"/>
                        <w:rPr>
                          <w:rFonts w:cstheme="minorHAnsi"/>
                          <w:b/>
                          <w:color w:val="FFFFFF" w:themeColor="background1"/>
                          <w:sz w:val="28"/>
                          <w:szCs w:val="24"/>
                        </w:rPr>
                      </w:pPr>
                      <w:r w:rsidRPr="002F6B9C">
                        <w:rPr>
                          <w:rFonts w:cstheme="minorHAnsi"/>
                          <w:b/>
                          <w:color w:val="FFFFFF" w:themeColor="background1"/>
                          <w:sz w:val="28"/>
                          <w:szCs w:val="24"/>
                        </w:rPr>
                        <w:t>About the Role</w:t>
                      </w:r>
                    </w:p>
                  </w:txbxContent>
                </v:textbox>
                <w10:wrap anchorx="margin"/>
              </v:rect>
            </w:pict>
          </mc:Fallback>
        </mc:AlternateContent>
      </w:r>
    </w:p>
    <w:tbl>
      <w:tblPr>
        <w:tblStyle w:val="TableGrid"/>
        <w:tblW w:w="15026" w:type="dxa"/>
        <w:tblInd w:w="-572" w:type="dxa"/>
        <w:tblLook w:val="04A0" w:firstRow="1" w:lastRow="0" w:firstColumn="1" w:lastColumn="0" w:noHBand="0" w:noVBand="1"/>
      </w:tblPr>
      <w:tblGrid>
        <w:gridCol w:w="15026"/>
      </w:tblGrid>
      <w:tr w:rsidR="005D7F1B" w14:paraId="290DBA76" w14:textId="77777777" w:rsidTr="006C60CC">
        <w:tc>
          <w:tcPr>
            <w:tcW w:w="15026" w:type="dxa"/>
          </w:tcPr>
          <w:p w14:paraId="290DBA73" w14:textId="77777777" w:rsidR="00F6121B" w:rsidRPr="002F6B9C" w:rsidRDefault="003C0237" w:rsidP="004C6EC0">
            <w:pPr>
              <w:spacing w:after="200" w:line="276" w:lineRule="auto"/>
              <w:jc w:val="both"/>
              <w:rPr>
                <w:rFonts w:cstheme="minorHAnsi"/>
                <w:sz w:val="24"/>
              </w:rPr>
            </w:pPr>
            <w:r w:rsidRPr="002F6B9C">
              <w:rPr>
                <w:rFonts w:cstheme="minorHAnsi"/>
                <w:sz w:val="24"/>
              </w:rPr>
              <w:t>T</w:t>
            </w:r>
            <w:r w:rsidR="005D7F1B" w:rsidRPr="002F6B9C">
              <w:rPr>
                <w:rFonts w:cstheme="minorHAnsi"/>
                <w:sz w:val="24"/>
              </w:rPr>
              <w:t xml:space="preserve">his Role Profile </w:t>
            </w:r>
            <w:r w:rsidR="00290AAD" w:rsidRPr="002F6B9C">
              <w:rPr>
                <w:rFonts w:cstheme="minorHAnsi"/>
                <w:sz w:val="24"/>
              </w:rPr>
              <w:t>outlines the key tasks you will be expected to perform to give you an understanding of a typical day and the key activities that you will be expected to deliver or contribute to the delivery of.</w:t>
            </w:r>
          </w:p>
          <w:p w14:paraId="290DBA74" w14:textId="77777777" w:rsidR="003C0237" w:rsidRPr="002F6B9C" w:rsidRDefault="00290AAD" w:rsidP="004C6EC0">
            <w:pPr>
              <w:spacing w:after="200" w:line="276" w:lineRule="auto"/>
              <w:jc w:val="both"/>
              <w:rPr>
                <w:rFonts w:cstheme="minorHAnsi"/>
                <w:sz w:val="24"/>
              </w:rPr>
            </w:pPr>
            <w:r w:rsidRPr="002F6B9C">
              <w:rPr>
                <w:rFonts w:cstheme="minorHAnsi"/>
                <w:sz w:val="24"/>
              </w:rPr>
              <w:t>The ‘</w:t>
            </w:r>
            <w:r w:rsidR="003C0237" w:rsidRPr="002F6B9C">
              <w:rPr>
                <w:rFonts w:cstheme="minorHAnsi"/>
                <w:sz w:val="24"/>
              </w:rPr>
              <w:t>About You</w:t>
            </w:r>
            <w:r w:rsidRPr="002F6B9C">
              <w:rPr>
                <w:rFonts w:cstheme="minorHAnsi"/>
                <w:sz w:val="24"/>
              </w:rPr>
              <w:t>’ section e</w:t>
            </w:r>
            <w:r w:rsidR="00F6121B" w:rsidRPr="002F6B9C">
              <w:rPr>
                <w:rFonts w:cstheme="minorHAnsi"/>
                <w:sz w:val="24"/>
              </w:rPr>
              <w:t xml:space="preserve">xplores what qualifications, experience, </w:t>
            </w:r>
            <w:r w:rsidRPr="002F6B9C">
              <w:rPr>
                <w:rFonts w:cstheme="minorHAnsi"/>
                <w:sz w:val="24"/>
              </w:rPr>
              <w:t xml:space="preserve">skills and knowledge you </w:t>
            </w:r>
            <w:r w:rsidR="00F6121B" w:rsidRPr="002F6B9C">
              <w:rPr>
                <w:rFonts w:cstheme="minorHAnsi"/>
                <w:sz w:val="24"/>
              </w:rPr>
              <w:t>will need for the role.</w:t>
            </w:r>
          </w:p>
          <w:p w14:paraId="290DBA75" w14:textId="42078A98" w:rsidR="00F6121B" w:rsidRPr="00AE60DD" w:rsidRDefault="005D7F1B" w:rsidP="004C6EC0">
            <w:pPr>
              <w:spacing w:after="200" w:line="276" w:lineRule="auto"/>
              <w:jc w:val="both"/>
              <w:rPr>
                <w:rFonts w:ascii="Arial" w:hAnsi="Arial" w:cs="Arial"/>
                <w:sz w:val="24"/>
              </w:rPr>
            </w:pPr>
            <w:r w:rsidRPr="002F6B9C">
              <w:rPr>
                <w:rFonts w:cstheme="minorHAnsi"/>
                <w:sz w:val="24"/>
              </w:rPr>
              <w:t xml:space="preserve">We are </w:t>
            </w:r>
            <w:r w:rsidR="00F6121B" w:rsidRPr="002F6B9C">
              <w:rPr>
                <w:rFonts w:cstheme="minorHAnsi"/>
                <w:sz w:val="24"/>
              </w:rPr>
              <w:t>a values</w:t>
            </w:r>
            <w:r w:rsidR="008F0FDB">
              <w:rPr>
                <w:rFonts w:cstheme="minorHAnsi"/>
                <w:sz w:val="24"/>
              </w:rPr>
              <w:t>-</w:t>
            </w:r>
            <w:r w:rsidR="00F6121B" w:rsidRPr="002F6B9C">
              <w:rPr>
                <w:rFonts w:cstheme="minorHAnsi"/>
                <w:sz w:val="24"/>
              </w:rPr>
              <w:t>based organisation</w:t>
            </w:r>
            <w:r w:rsidR="003C0237" w:rsidRPr="002F6B9C">
              <w:rPr>
                <w:rFonts w:cstheme="minorHAnsi"/>
                <w:sz w:val="24"/>
              </w:rPr>
              <w:t xml:space="preserve"> and you will need to reflect</w:t>
            </w:r>
            <w:r w:rsidRPr="002F6B9C">
              <w:rPr>
                <w:rFonts w:cstheme="minorHAnsi"/>
                <w:sz w:val="24"/>
              </w:rPr>
              <w:t xml:space="preserve"> our values</w:t>
            </w:r>
            <w:r w:rsidR="003C0237" w:rsidRPr="002F6B9C">
              <w:rPr>
                <w:rFonts w:cstheme="minorHAnsi"/>
                <w:sz w:val="24"/>
              </w:rPr>
              <w:t>, as well as the requirements in ‘About You’</w:t>
            </w:r>
            <w:r w:rsidRPr="002F6B9C">
              <w:rPr>
                <w:rFonts w:cstheme="minorHAnsi"/>
                <w:sz w:val="24"/>
              </w:rPr>
              <w:t xml:space="preserve"> in your application.</w:t>
            </w:r>
          </w:p>
        </w:tc>
      </w:tr>
      <w:tr w:rsidR="0002105F" w:rsidRPr="00FF2AA0" w14:paraId="290DBA8A" w14:textId="77777777" w:rsidTr="00F16CC2">
        <w:trPr>
          <w:trHeight w:val="983"/>
        </w:trPr>
        <w:tc>
          <w:tcPr>
            <w:tcW w:w="15026" w:type="dxa"/>
          </w:tcPr>
          <w:p w14:paraId="4E8BC872" w14:textId="77777777" w:rsidR="003E0B3E" w:rsidRDefault="003E0B3E" w:rsidP="00C07E7D">
            <w:pPr>
              <w:jc w:val="both"/>
              <w:rPr>
                <w:rStyle w:val="HEADINGINLOWERCASE-11PTBOLD"/>
                <w:rFonts w:asciiTheme="minorHAnsi" w:hAnsiTheme="minorHAnsi" w:cstheme="minorHAnsi"/>
                <w:color w:val="auto"/>
                <w:sz w:val="24"/>
                <w:szCs w:val="24"/>
              </w:rPr>
            </w:pPr>
          </w:p>
          <w:p w14:paraId="01C0B1C9" w14:textId="4806F903" w:rsidR="00A430AF" w:rsidRPr="00A430AF" w:rsidRDefault="00A430AF" w:rsidP="00C07E7D">
            <w:pPr>
              <w:jc w:val="both"/>
              <w:rPr>
                <w:rStyle w:val="HEADINGINLOWERCASE-11PTBOLD"/>
                <w:rFonts w:asciiTheme="minorHAnsi" w:hAnsiTheme="minorHAnsi" w:cstheme="minorHAnsi"/>
                <w:color w:val="auto"/>
                <w:sz w:val="24"/>
                <w:szCs w:val="24"/>
              </w:rPr>
            </w:pPr>
            <w:r w:rsidRPr="00A430AF">
              <w:rPr>
                <w:rStyle w:val="HEADINGINLOWERCASE-11PTBOLD"/>
                <w:rFonts w:asciiTheme="minorHAnsi" w:hAnsiTheme="minorHAnsi" w:cstheme="minorHAnsi"/>
                <w:color w:val="auto"/>
                <w:sz w:val="24"/>
                <w:szCs w:val="24"/>
              </w:rPr>
              <w:t>Overview</w:t>
            </w:r>
          </w:p>
          <w:p w14:paraId="58710C76" w14:textId="52D8787E" w:rsidR="00A430AF" w:rsidRPr="009502F6" w:rsidRDefault="00A430AF" w:rsidP="00C07E7D">
            <w:pPr>
              <w:ind w:left="567" w:hanging="567"/>
              <w:jc w:val="both"/>
              <w:rPr>
                <w:rStyle w:val="HEADINGINLOWERCASE-11PTBOLD"/>
                <w:rFonts w:asciiTheme="minorHAnsi" w:hAnsiTheme="minorHAnsi" w:cstheme="minorHAnsi"/>
                <w:color w:val="auto"/>
                <w:sz w:val="24"/>
                <w:szCs w:val="24"/>
              </w:rPr>
            </w:pPr>
          </w:p>
          <w:p w14:paraId="2F7286D9" w14:textId="77777777" w:rsidR="003E0B3E" w:rsidRPr="003E0B3E" w:rsidRDefault="003E0B3E" w:rsidP="00C07E7D">
            <w:pPr>
              <w:jc w:val="both"/>
              <w:rPr>
                <w:sz w:val="24"/>
                <w:szCs w:val="24"/>
              </w:rPr>
            </w:pPr>
            <w:r w:rsidRPr="003E0B3E">
              <w:rPr>
                <w:sz w:val="24"/>
                <w:szCs w:val="24"/>
              </w:rPr>
              <w:t>This role is based within the Licensing Team where you will be dealing with the vast range of licensing functions which are the responsibility of the team.  The team is part of the wider Regulatory Services unit, located at Trafford Town Hall. Reporting to the Senior Licensing Manager you will support and assist the Licensing Manager and Senior Licensing Officer in their roles.</w:t>
            </w:r>
          </w:p>
          <w:p w14:paraId="4C57F8EF" w14:textId="77777777" w:rsidR="006E1188" w:rsidRPr="009502F6" w:rsidRDefault="006E1188" w:rsidP="00C07E7D">
            <w:pPr>
              <w:jc w:val="both"/>
              <w:rPr>
                <w:rFonts w:cstheme="minorHAnsi"/>
                <w:b/>
                <w:sz w:val="24"/>
                <w:szCs w:val="24"/>
              </w:rPr>
            </w:pPr>
          </w:p>
          <w:p w14:paraId="290DBA7C" w14:textId="77777777" w:rsidR="0002105F" w:rsidRPr="00FF2AA0" w:rsidRDefault="0002105F" w:rsidP="00C07E7D">
            <w:pPr>
              <w:jc w:val="both"/>
              <w:rPr>
                <w:rFonts w:cstheme="minorHAnsi"/>
                <w:b/>
                <w:sz w:val="24"/>
                <w:szCs w:val="24"/>
              </w:rPr>
            </w:pPr>
            <w:r w:rsidRPr="00FF2AA0">
              <w:rPr>
                <w:rFonts w:cstheme="minorHAnsi"/>
                <w:b/>
                <w:sz w:val="24"/>
                <w:szCs w:val="24"/>
              </w:rPr>
              <w:t>Your Main Priorities</w:t>
            </w:r>
          </w:p>
          <w:p w14:paraId="290DBA7D" w14:textId="742416BF" w:rsidR="00090A9F" w:rsidRDefault="00090A9F" w:rsidP="00C07E7D">
            <w:pPr>
              <w:jc w:val="both"/>
              <w:rPr>
                <w:rFonts w:cstheme="minorHAnsi"/>
                <w:b/>
                <w:sz w:val="24"/>
                <w:szCs w:val="24"/>
              </w:rPr>
            </w:pPr>
          </w:p>
          <w:p w14:paraId="44BEE023" w14:textId="34DE84EB" w:rsidR="003E0B3E" w:rsidRPr="003E0B3E" w:rsidRDefault="003E0B3E" w:rsidP="00C07E7D">
            <w:pPr>
              <w:pStyle w:val="TableParagraph"/>
              <w:numPr>
                <w:ilvl w:val="0"/>
                <w:numId w:val="31"/>
              </w:numPr>
              <w:tabs>
                <w:tab w:val="left" w:pos="828"/>
                <w:tab w:val="left" w:pos="829"/>
              </w:tabs>
              <w:ind w:right="109"/>
              <w:rPr>
                <w:rFonts w:asciiTheme="minorHAnsi" w:hAnsiTheme="minorHAnsi" w:cstheme="minorHAnsi"/>
                <w:sz w:val="24"/>
              </w:rPr>
            </w:pPr>
            <w:r w:rsidRPr="003E0B3E">
              <w:rPr>
                <w:rFonts w:asciiTheme="minorHAnsi" w:hAnsiTheme="minorHAnsi" w:cstheme="minorHAnsi"/>
                <w:sz w:val="24"/>
              </w:rPr>
              <w:t>To process a range of applications for licenses, permits and registrations received by the council and to contribute to the provision of an effective licensing service</w:t>
            </w:r>
            <w:r w:rsidR="00C07E7D">
              <w:rPr>
                <w:rFonts w:asciiTheme="minorHAnsi" w:hAnsiTheme="minorHAnsi" w:cstheme="minorHAnsi"/>
                <w:sz w:val="24"/>
              </w:rPr>
              <w:t>.</w:t>
            </w:r>
          </w:p>
          <w:p w14:paraId="44ED3E3F" w14:textId="741C96F3" w:rsidR="00280E16" w:rsidRPr="003E0B3E" w:rsidRDefault="003E0B3E" w:rsidP="00C07E7D">
            <w:pPr>
              <w:widowControl w:val="0"/>
              <w:numPr>
                <w:ilvl w:val="0"/>
                <w:numId w:val="31"/>
              </w:numPr>
              <w:tabs>
                <w:tab w:val="left" w:pos="828"/>
                <w:tab w:val="left" w:pos="829"/>
              </w:tabs>
              <w:autoSpaceDE w:val="0"/>
              <w:autoSpaceDN w:val="0"/>
              <w:ind w:right="703"/>
              <w:rPr>
                <w:rFonts w:eastAsia="Arial" w:cstheme="minorHAnsi"/>
                <w:sz w:val="24"/>
                <w:szCs w:val="24"/>
                <w:lang w:eastAsia="en-GB" w:bidi="en-GB"/>
              </w:rPr>
            </w:pPr>
            <w:r w:rsidRPr="003E0B3E">
              <w:rPr>
                <w:rFonts w:eastAsia="Arial" w:cstheme="minorHAnsi"/>
                <w:sz w:val="24"/>
                <w:szCs w:val="24"/>
                <w:lang w:eastAsia="en-GB" w:bidi="en-GB"/>
              </w:rPr>
              <w:t>To be responsible, under the direction of the Senior Licensing Officer and the Team Leader (licensing), for the proper receipt, handling and subsequent processing of licence applications for which the Licensing Team are</w:t>
            </w:r>
            <w:r w:rsidRPr="003E0B3E">
              <w:rPr>
                <w:rFonts w:eastAsia="Arial" w:cstheme="minorHAnsi"/>
                <w:spacing w:val="-36"/>
                <w:sz w:val="24"/>
                <w:szCs w:val="24"/>
                <w:lang w:eastAsia="en-GB" w:bidi="en-GB"/>
              </w:rPr>
              <w:t xml:space="preserve"> </w:t>
            </w:r>
            <w:r w:rsidRPr="003E0B3E">
              <w:rPr>
                <w:rFonts w:eastAsia="Arial" w:cstheme="minorHAnsi"/>
                <w:sz w:val="24"/>
                <w:szCs w:val="24"/>
                <w:lang w:eastAsia="en-GB" w:bidi="en-GB"/>
              </w:rPr>
              <w:t>responsible</w:t>
            </w:r>
            <w:r w:rsidR="00C07E7D">
              <w:rPr>
                <w:rFonts w:eastAsia="Arial" w:cstheme="minorHAnsi"/>
                <w:sz w:val="24"/>
                <w:szCs w:val="24"/>
                <w:lang w:eastAsia="en-GB" w:bidi="en-GB"/>
              </w:rPr>
              <w:t>.</w:t>
            </w:r>
          </w:p>
          <w:p w14:paraId="79516AEA" w14:textId="77777777" w:rsidR="008350C6" w:rsidRDefault="008350C6" w:rsidP="00C07E7D">
            <w:pPr>
              <w:pStyle w:val="NormalWeb"/>
              <w:spacing w:before="0" w:beforeAutospacing="0" w:after="0" w:afterAutospacing="0"/>
              <w:rPr>
                <w:rFonts w:asciiTheme="minorHAnsi" w:hAnsiTheme="minorHAnsi" w:cstheme="minorHAnsi"/>
                <w:b/>
              </w:rPr>
            </w:pPr>
          </w:p>
          <w:p w14:paraId="290DBA82" w14:textId="00E1FF44" w:rsidR="0002105F" w:rsidRDefault="0002105F" w:rsidP="00C07E7D">
            <w:pPr>
              <w:pStyle w:val="NormalWeb"/>
              <w:spacing w:before="0" w:beforeAutospacing="0" w:after="0" w:afterAutospacing="0"/>
              <w:rPr>
                <w:rFonts w:asciiTheme="minorHAnsi" w:hAnsiTheme="minorHAnsi" w:cstheme="minorHAnsi"/>
                <w:b/>
              </w:rPr>
            </w:pPr>
            <w:r w:rsidRPr="00FF2AA0">
              <w:rPr>
                <w:rFonts w:asciiTheme="minorHAnsi" w:hAnsiTheme="minorHAnsi" w:cstheme="minorHAnsi"/>
                <w:b/>
              </w:rPr>
              <w:t>Key duties</w:t>
            </w:r>
          </w:p>
          <w:p w14:paraId="68C3A1D1" w14:textId="1E90BD0E" w:rsidR="003E0B3E" w:rsidRPr="003E0B3E" w:rsidRDefault="003E0B3E" w:rsidP="00C07E7D">
            <w:pPr>
              <w:widowControl w:val="0"/>
              <w:tabs>
                <w:tab w:val="left" w:pos="828"/>
                <w:tab w:val="left" w:pos="829"/>
              </w:tabs>
              <w:autoSpaceDE w:val="0"/>
              <w:autoSpaceDN w:val="0"/>
              <w:ind w:right="703"/>
              <w:rPr>
                <w:rFonts w:eastAsia="Arial" w:cstheme="minorHAnsi"/>
                <w:sz w:val="24"/>
                <w:szCs w:val="24"/>
                <w:lang w:eastAsia="en-GB" w:bidi="en-GB"/>
              </w:rPr>
            </w:pPr>
          </w:p>
          <w:p w14:paraId="3423B4E7" w14:textId="4719C55E" w:rsidR="003E0B3E" w:rsidRPr="003E0B3E" w:rsidRDefault="003E0B3E" w:rsidP="00C07E7D">
            <w:pPr>
              <w:widowControl w:val="0"/>
              <w:numPr>
                <w:ilvl w:val="0"/>
                <w:numId w:val="31"/>
              </w:numPr>
              <w:tabs>
                <w:tab w:val="left" w:pos="828"/>
                <w:tab w:val="left" w:pos="829"/>
              </w:tabs>
              <w:autoSpaceDE w:val="0"/>
              <w:autoSpaceDN w:val="0"/>
              <w:ind w:right="902"/>
              <w:rPr>
                <w:rFonts w:eastAsia="Arial" w:cstheme="minorHAnsi"/>
                <w:sz w:val="24"/>
                <w:szCs w:val="24"/>
                <w:lang w:eastAsia="en-GB" w:bidi="en-GB"/>
              </w:rPr>
            </w:pPr>
            <w:r>
              <w:rPr>
                <w:rFonts w:eastAsia="Arial" w:cstheme="minorHAnsi"/>
                <w:sz w:val="24"/>
                <w:szCs w:val="24"/>
                <w:lang w:eastAsia="en-GB" w:bidi="en-GB"/>
              </w:rPr>
              <w:t>Ensuring</w:t>
            </w:r>
            <w:r w:rsidRPr="003E0B3E">
              <w:rPr>
                <w:rFonts w:eastAsia="Arial" w:cstheme="minorHAnsi"/>
                <w:sz w:val="24"/>
                <w:szCs w:val="24"/>
                <w:lang w:eastAsia="en-GB" w:bidi="en-GB"/>
              </w:rPr>
              <w:t xml:space="preserve"> that in relation to the processing of licences, permits and registrations the appropriate </w:t>
            </w:r>
            <w:r w:rsidRPr="003E0B3E">
              <w:rPr>
                <w:rFonts w:eastAsia="Arial" w:cstheme="minorHAnsi"/>
                <w:spacing w:val="2"/>
                <w:sz w:val="24"/>
                <w:szCs w:val="24"/>
                <w:lang w:eastAsia="en-GB" w:bidi="en-GB"/>
              </w:rPr>
              <w:t xml:space="preserve">fees </w:t>
            </w:r>
            <w:r w:rsidRPr="003E0B3E">
              <w:rPr>
                <w:rFonts w:eastAsia="Arial" w:cstheme="minorHAnsi"/>
                <w:sz w:val="24"/>
                <w:szCs w:val="24"/>
                <w:lang w:eastAsia="en-GB" w:bidi="en-GB"/>
              </w:rPr>
              <w:t>are</w:t>
            </w:r>
            <w:r w:rsidRPr="003E0B3E">
              <w:rPr>
                <w:rFonts w:eastAsia="Arial" w:cstheme="minorHAnsi"/>
                <w:spacing w:val="-46"/>
                <w:sz w:val="24"/>
                <w:szCs w:val="24"/>
                <w:lang w:eastAsia="en-GB" w:bidi="en-GB"/>
              </w:rPr>
              <w:t xml:space="preserve"> </w:t>
            </w:r>
            <w:r w:rsidRPr="003E0B3E">
              <w:rPr>
                <w:rFonts w:eastAsia="Arial" w:cstheme="minorHAnsi"/>
                <w:sz w:val="24"/>
                <w:szCs w:val="24"/>
                <w:lang w:eastAsia="en-GB" w:bidi="en-GB"/>
              </w:rPr>
              <w:t>collected, ensuring that each transaction is correctly receipted and banked using agreed</w:t>
            </w:r>
            <w:r w:rsidRPr="003E0B3E">
              <w:rPr>
                <w:rFonts w:eastAsia="Arial" w:cstheme="minorHAnsi"/>
                <w:spacing w:val="-16"/>
                <w:sz w:val="24"/>
                <w:szCs w:val="24"/>
                <w:lang w:eastAsia="en-GB" w:bidi="en-GB"/>
              </w:rPr>
              <w:t xml:space="preserve"> </w:t>
            </w:r>
            <w:r w:rsidRPr="003E0B3E">
              <w:rPr>
                <w:rFonts w:eastAsia="Arial" w:cstheme="minorHAnsi"/>
                <w:sz w:val="24"/>
                <w:szCs w:val="24"/>
                <w:lang w:eastAsia="en-GB" w:bidi="en-GB"/>
              </w:rPr>
              <w:t>procedures</w:t>
            </w:r>
            <w:r w:rsidR="00C07E7D">
              <w:rPr>
                <w:rFonts w:eastAsia="Arial" w:cstheme="minorHAnsi"/>
                <w:sz w:val="24"/>
                <w:szCs w:val="24"/>
                <w:lang w:eastAsia="en-GB" w:bidi="en-GB"/>
              </w:rPr>
              <w:t>.</w:t>
            </w:r>
          </w:p>
          <w:p w14:paraId="58DFE3EC" w14:textId="75163E81" w:rsidR="003E0B3E" w:rsidRPr="003E0B3E" w:rsidRDefault="003E0B3E" w:rsidP="00C07E7D">
            <w:pPr>
              <w:widowControl w:val="0"/>
              <w:numPr>
                <w:ilvl w:val="0"/>
                <w:numId w:val="31"/>
              </w:numPr>
              <w:tabs>
                <w:tab w:val="left" w:pos="828"/>
                <w:tab w:val="left" w:pos="829"/>
              </w:tabs>
              <w:autoSpaceDE w:val="0"/>
              <w:autoSpaceDN w:val="0"/>
              <w:rPr>
                <w:rFonts w:eastAsia="Arial" w:cstheme="minorHAnsi"/>
                <w:sz w:val="24"/>
                <w:szCs w:val="24"/>
                <w:lang w:eastAsia="en-GB" w:bidi="en-GB"/>
              </w:rPr>
            </w:pPr>
            <w:r>
              <w:rPr>
                <w:rFonts w:eastAsia="Arial" w:cstheme="minorHAnsi"/>
                <w:sz w:val="24"/>
                <w:szCs w:val="24"/>
                <w:lang w:eastAsia="en-GB" w:bidi="en-GB"/>
              </w:rPr>
              <w:t>Responding</w:t>
            </w:r>
            <w:r w:rsidRPr="003E0B3E">
              <w:rPr>
                <w:rFonts w:eastAsia="Arial" w:cstheme="minorHAnsi"/>
                <w:sz w:val="24"/>
                <w:szCs w:val="24"/>
                <w:lang w:eastAsia="en-GB" w:bidi="en-GB"/>
              </w:rPr>
              <w:t xml:space="preserve"> to requests for advice, complaints and enquiries in a way which is timely and reflects good customer</w:t>
            </w:r>
            <w:r w:rsidRPr="003E0B3E">
              <w:rPr>
                <w:rFonts w:eastAsia="Arial" w:cstheme="minorHAnsi"/>
                <w:spacing w:val="-41"/>
                <w:sz w:val="24"/>
                <w:szCs w:val="24"/>
                <w:lang w:eastAsia="en-GB" w:bidi="en-GB"/>
              </w:rPr>
              <w:t xml:space="preserve"> </w:t>
            </w:r>
            <w:r w:rsidRPr="003E0B3E">
              <w:rPr>
                <w:rFonts w:eastAsia="Arial" w:cstheme="minorHAnsi"/>
                <w:sz w:val="24"/>
                <w:szCs w:val="24"/>
                <w:lang w:eastAsia="en-GB" w:bidi="en-GB"/>
              </w:rPr>
              <w:t>service</w:t>
            </w:r>
            <w:r w:rsidR="00C07E7D">
              <w:rPr>
                <w:rFonts w:eastAsia="Arial" w:cstheme="minorHAnsi"/>
                <w:sz w:val="24"/>
                <w:szCs w:val="24"/>
                <w:lang w:eastAsia="en-GB" w:bidi="en-GB"/>
              </w:rPr>
              <w:t>.</w:t>
            </w:r>
          </w:p>
          <w:p w14:paraId="2037C50E" w14:textId="6365D9A0" w:rsidR="003E0B3E" w:rsidRPr="003E0B3E" w:rsidRDefault="003E0B3E" w:rsidP="00C07E7D">
            <w:pPr>
              <w:widowControl w:val="0"/>
              <w:numPr>
                <w:ilvl w:val="0"/>
                <w:numId w:val="31"/>
              </w:numPr>
              <w:tabs>
                <w:tab w:val="left" w:pos="828"/>
                <w:tab w:val="left" w:pos="829"/>
              </w:tabs>
              <w:autoSpaceDE w:val="0"/>
              <w:autoSpaceDN w:val="0"/>
              <w:ind w:right="159"/>
              <w:rPr>
                <w:rFonts w:eastAsia="Arial" w:cstheme="minorHAnsi"/>
                <w:sz w:val="24"/>
                <w:szCs w:val="24"/>
                <w:lang w:eastAsia="en-GB" w:bidi="en-GB"/>
              </w:rPr>
            </w:pPr>
            <w:r>
              <w:rPr>
                <w:rFonts w:eastAsia="Arial" w:cstheme="minorHAnsi"/>
                <w:sz w:val="24"/>
                <w:szCs w:val="24"/>
                <w:lang w:eastAsia="en-GB" w:bidi="en-GB"/>
              </w:rPr>
              <w:t>Creating</w:t>
            </w:r>
            <w:r w:rsidRPr="003E0B3E">
              <w:rPr>
                <w:rFonts w:eastAsia="Arial" w:cstheme="minorHAnsi"/>
                <w:sz w:val="24"/>
                <w:szCs w:val="24"/>
                <w:lang w:eastAsia="en-GB" w:bidi="en-GB"/>
              </w:rPr>
              <w:t xml:space="preserve"> and maintain</w:t>
            </w:r>
            <w:r>
              <w:rPr>
                <w:rFonts w:eastAsia="Arial" w:cstheme="minorHAnsi"/>
                <w:sz w:val="24"/>
                <w:szCs w:val="24"/>
                <w:lang w:eastAsia="en-GB" w:bidi="en-GB"/>
              </w:rPr>
              <w:t>ing</w:t>
            </w:r>
            <w:r w:rsidRPr="003E0B3E">
              <w:rPr>
                <w:rFonts w:eastAsia="Arial" w:cstheme="minorHAnsi"/>
                <w:sz w:val="24"/>
                <w:szCs w:val="24"/>
                <w:lang w:eastAsia="en-GB" w:bidi="en-GB"/>
              </w:rPr>
              <w:t xml:space="preserve"> reliable, accurate and timely records in relation to relevant activities using all appropriate</w:t>
            </w:r>
            <w:r w:rsidRPr="003E0B3E">
              <w:rPr>
                <w:rFonts w:eastAsia="Arial" w:cstheme="minorHAnsi"/>
                <w:spacing w:val="-35"/>
                <w:sz w:val="24"/>
                <w:szCs w:val="24"/>
                <w:lang w:eastAsia="en-GB" w:bidi="en-GB"/>
              </w:rPr>
              <w:t xml:space="preserve"> </w:t>
            </w:r>
            <w:r w:rsidRPr="003E0B3E">
              <w:rPr>
                <w:rFonts w:eastAsia="Arial" w:cstheme="minorHAnsi"/>
                <w:sz w:val="24"/>
                <w:szCs w:val="24"/>
                <w:lang w:eastAsia="en-GB" w:bidi="en-GB"/>
              </w:rPr>
              <w:t>recording systems</w:t>
            </w:r>
            <w:r w:rsidR="00C07E7D">
              <w:rPr>
                <w:rFonts w:eastAsia="Arial" w:cstheme="minorHAnsi"/>
                <w:sz w:val="24"/>
                <w:szCs w:val="24"/>
                <w:lang w:eastAsia="en-GB" w:bidi="en-GB"/>
              </w:rPr>
              <w:t>.</w:t>
            </w:r>
          </w:p>
          <w:p w14:paraId="168F6847" w14:textId="6DB1BD22" w:rsidR="003E0B3E" w:rsidRPr="003E0B3E" w:rsidRDefault="003E0B3E" w:rsidP="00C07E7D">
            <w:pPr>
              <w:widowControl w:val="0"/>
              <w:numPr>
                <w:ilvl w:val="0"/>
                <w:numId w:val="31"/>
              </w:numPr>
              <w:tabs>
                <w:tab w:val="left" w:pos="828"/>
                <w:tab w:val="left" w:pos="829"/>
              </w:tabs>
              <w:autoSpaceDE w:val="0"/>
              <w:autoSpaceDN w:val="0"/>
              <w:rPr>
                <w:rFonts w:eastAsia="Arial" w:cstheme="minorHAnsi"/>
                <w:sz w:val="24"/>
                <w:szCs w:val="24"/>
                <w:lang w:eastAsia="en-GB" w:bidi="en-GB"/>
              </w:rPr>
            </w:pPr>
            <w:r>
              <w:rPr>
                <w:rFonts w:eastAsia="Arial" w:cstheme="minorHAnsi"/>
                <w:sz w:val="24"/>
                <w:szCs w:val="24"/>
                <w:lang w:eastAsia="en-GB" w:bidi="en-GB"/>
              </w:rPr>
              <w:t>Collating</w:t>
            </w:r>
            <w:r w:rsidRPr="003E0B3E">
              <w:rPr>
                <w:rFonts w:eastAsia="Arial" w:cstheme="minorHAnsi"/>
                <w:sz w:val="24"/>
                <w:szCs w:val="24"/>
                <w:lang w:eastAsia="en-GB" w:bidi="en-GB"/>
              </w:rPr>
              <w:t xml:space="preserve"> and report</w:t>
            </w:r>
            <w:r>
              <w:rPr>
                <w:rFonts w:eastAsia="Arial" w:cstheme="minorHAnsi"/>
                <w:sz w:val="24"/>
                <w:szCs w:val="24"/>
                <w:lang w:eastAsia="en-GB" w:bidi="en-GB"/>
              </w:rPr>
              <w:t>ing</w:t>
            </w:r>
            <w:r w:rsidRPr="003E0B3E">
              <w:rPr>
                <w:rFonts w:eastAsia="Arial" w:cstheme="minorHAnsi"/>
                <w:sz w:val="24"/>
                <w:szCs w:val="24"/>
                <w:lang w:eastAsia="en-GB" w:bidi="en-GB"/>
              </w:rPr>
              <w:t xml:space="preserve"> on relevant data, when it is required to comply with requests made of the</w:t>
            </w:r>
            <w:r w:rsidRPr="003E0B3E">
              <w:rPr>
                <w:rFonts w:eastAsia="Arial" w:cstheme="minorHAnsi"/>
                <w:spacing w:val="-21"/>
                <w:sz w:val="24"/>
                <w:szCs w:val="24"/>
                <w:lang w:eastAsia="en-GB" w:bidi="en-GB"/>
              </w:rPr>
              <w:t xml:space="preserve"> </w:t>
            </w:r>
            <w:r w:rsidRPr="003E0B3E">
              <w:rPr>
                <w:rFonts w:eastAsia="Arial" w:cstheme="minorHAnsi"/>
                <w:sz w:val="24"/>
                <w:szCs w:val="24"/>
                <w:lang w:eastAsia="en-GB" w:bidi="en-GB"/>
              </w:rPr>
              <w:t>service</w:t>
            </w:r>
            <w:r w:rsidR="00C07E7D">
              <w:rPr>
                <w:rFonts w:eastAsia="Arial" w:cstheme="minorHAnsi"/>
                <w:sz w:val="24"/>
                <w:szCs w:val="24"/>
                <w:lang w:eastAsia="en-GB" w:bidi="en-GB"/>
              </w:rPr>
              <w:t>.</w:t>
            </w:r>
          </w:p>
          <w:p w14:paraId="16A03C7E" w14:textId="2280B761" w:rsidR="003E0B3E" w:rsidRPr="003E0B3E" w:rsidRDefault="003E0B3E" w:rsidP="00C07E7D">
            <w:pPr>
              <w:widowControl w:val="0"/>
              <w:numPr>
                <w:ilvl w:val="0"/>
                <w:numId w:val="31"/>
              </w:numPr>
              <w:tabs>
                <w:tab w:val="left" w:pos="828"/>
                <w:tab w:val="left" w:pos="829"/>
              </w:tabs>
              <w:autoSpaceDE w:val="0"/>
              <w:autoSpaceDN w:val="0"/>
              <w:ind w:right="1012"/>
              <w:rPr>
                <w:rFonts w:eastAsia="Arial" w:cstheme="minorHAnsi"/>
                <w:sz w:val="24"/>
                <w:szCs w:val="24"/>
                <w:lang w:eastAsia="en-GB" w:bidi="en-GB"/>
              </w:rPr>
            </w:pPr>
            <w:r>
              <w:rPr>
                <w:rFonts w:eastAsia="Arial" w:cstheme="minorHAnsi"/>
                <w:sz w:val="24"/>
                <w:szCs w:val="24"/>
                <w:lang w:eastAsia="en-GB" w:bidi="en-GB"/>
              </w:rPr>
              <w:t>Assisting</w:t>
            </w:r>
            <w:r w:rsidRPr="003E0B3E">
              <w:rPr>
                <w:rFonts w:eastAsia="Arial" w:cstheme="minorHAnsi"/>
                <w:sz w:val="24"/>
                <w:szCs w:val="24"/>
                <w:lang w:eastAsia="en-GB" w:bidi="en-GB"/>
              </w:rPr>
              <w:t xml:space="preserve"> the Senior Licensing Officer in the production of committee and other reports and to attend the</w:t>
            </w:r>
            <w:r w:rsidRPr="003E0B3E">
              <w:rPr>
                <w:rFonts w:eastAsia="Arial" w:cstheme="minorHAnsi"/>
                <w:spacing w:val="-34"/>
                <w:sz w:val="24"/>
                <w:szCs w:val="24"/>
                <w:lang w:eastAsia="en-GB" w:bidi="en-GB"/>
              </w:rPr>
              <w:t xml:space="preserve"> </w:t>
            </w:r>
            <w:r w:rsidRPr="003E0B3E">
              <w:rPr>
                <w:rFonts w:eastAsia="Arial" w:cstheme="minorHAnsi"/>
                <w:sz w:val="24"/>
                <w:szCs w:val="24"/>
                <w:lang w:eastAsia="en-GB" w:bidi="en-GB"/>
              </w:rPr>
              <w:t>Licensing Committee as</w:t>
            </w:r>
            <w:r w:rsidRPr="003E0B3E">
              <w:rPr>
                <w:rFonts w:eastAsia="Arial" w:cstheme="minorHAnsi"/>
                <w:spacing w:val="-1"/>
                <w:sz w:val="24"/>
                <w:szCs w:val="24"/>
                <w:lang w:eastAsia="en-GB" w:bidi="en-GB"/>
              </w:rPr>
              <w:t xml:space="preserve"> </w:t>
            </w:r>
            <w:r w:rsidRPr="003E0B3E">
              <w:rPr>
                <w:rFonts w:eastAsia="Arial" w:cstheme="minorHAnsi"/>
                <w:sz w:val="24"/>
                <w:szCs w:val="24"/>
                <w:lang w:eastAsia="en-GB" w:bidi="en-GB"/>
              </w:rPr>
              <w:t>required</w:t>
            </w:r>
            <w:r w:rsidR="00C07E7D">
              <w:rPr>
                <w:rFonts w:eastAsia="Arial" w:cstheme="minorHAnsi"/>
                <w:sz w:val="24"/>
                <w:szCs w:val="24"/>
                <w:lang w:eastAsia="en-GB" w:bidi="en-GB"/>
              </w:rPr>
              <w:t>.</w:t>
            </w:r>
          </w:p>
          <w:p w14:paraId="0B6FB0E7" w14:textId="16A1834E" w:rsidR="003E0B3E" w:rsidRPr="003E0B3E" w:rsidRDefault="003E0B3E" w:rsidP="00C07E7D">
            <w:pPr>
              <w:widowControl w:val="0"/>
              <w:numPr>
                <w:ilvl w:val="0"/>
                <w:numId w:val="31"/>
              </w:numPr>
              <w:tabs>
                <w:tab w:val="left" w:pos="828"/>
                <w:tab w:val="left" w:pos="829"/>
              </w:tabs>
              <w:autoSpaceDE w:val="0"/>
              <w:autoSpaceDN w:val="0"/>
              <w:ind w:right="245"/>
              <w:rPr>
                <w:rFonts w:ascii="Arial" w:eastAsia="Arial" w:hAnsi="Arial" w:cs="Arial"/>
                <w:sz w:val="24"/>
                <w:lang w:eastAsia="en-GB" w:bidi="en-GB"/>
              </w:rPr>
            </w:pPr>
            <w:r>
              <w:rPr>
                <w:rFonts w:eastAsia="Arial" w:cstheme="minorHAnsi"/>
                <w:sz w:val="24"/>
                <w:szCs w:val="24"/>
                <w:lang w:eastAsia="en-GB" w:bidi="en-GB"/>
              </w:rPr>
              <w:lastRenderedPageBreak/>
              <w:t>Liaising</w:t>
            </w:r>
            <w:r w:rsidRPr="003E0B3E">
              <w:rPr>
                <w:rFonts w:eastAsia="Arial" w:cstheme="minorHAnsi"/>
                <w:sz w:val="24"/>
                <w:szCs w:val="24"/>
                <w:lang w:eastAsia="en-GB" w:bidi="en-GB"/>
              </w:rPr>
              <w:t xml:space="preserve"> with colleagues and external partner agencies, providing appropriate advice and guidance in relation</w:t>
            </w:r>
            <w:r>
              <w:rPr>
                <w:rFonts w:eastAsia="Arial" w:cstheme="minorHAnsi"/>
                <w:sz w:val="24"/>
                <w:szCs w:val="24"/>
                <w:lang w:eastAsia="en-GB" w:bidi="en-GB"/>
              </w:rPr>
              <w:t xml:space="preserve"> to licensing issues</w:t>
            </w:r>
            <w:r w:rsidR="00C07E7D">
              <w:rPr>
                <w:rFonts w:eastAsia="Arial" w:cstheme="minorHAnsi"/>
                <w:sz w:val="24"/>
                <w:szCs w:val="24"/>
                <w:lang w:eastAsia="en-GB" w:bidi="en-GB"/>
              </w:rPr>
              <w:t>.</w:t>
            </w:r>
          </w:p>
          <w:p w14:paraId="708F1577" w14:textId="77777777" w:rsidR="003E0B3E" w:rsidRPr="00C07E7D" w:rsidRDefault="003E0B3E" w:rsidP="00C07E7D">
            <w:pPr>
              <w:widowControl w:val="0"/>
              <w:numPr>
                <w:ilvl w:val="0"/>
                <w:numId w:val="31"/>
              </w:numPr>
              <w:tabs>
                <w:tab w:val="left" w:pos="828"/>
                <w:tab w:val="left" w:pos="829"/>
              </w:tabs>
              <w:autoSpaceDE w:val="0"/>
              <w:autoSpaceDN w:val="0"/>
              <w:ind w:right="245"/>
              <w:rPr>
                <w:rFonts w:ascii="Arial" w:eastAsia="Arial" w:hAnsi="Arial" w:cs="Arial"/>
                <w:sz w:val="24"/>
                <w:lang w:eastAsia="en-GB" w:bidi="en-GB"/>
              </w:rPr>
            </w:pPr>
            <w:r>
              <w:rPr>
                <w:rFonts w:eastAsia="Arial" w:cstheme="minorHAnsi"/>
                <w:sz w:val="24"/>
                <w:szCs w:val="24"/>
                <w:lang w:bidi="en-GB"/>
              </w:rPr>
              <w:t>Responding</w:t>
            </w:r>
            <w:r w:rsidRPr="003E0B3E">
              <w:rPr>
                <w:rFonts w:eastAsia="Arial" w:cstheme="minorHAnsi"/>
                <w:sz w:val="24"/>
                <w:szCs w:val="24"/>
                <w:lang w:bidi="en-GB"/>
              </w:rPr>
              <w:t xml:space="preserve"> positively to the challenge of cross team working within Regulatory</w:t>
            </w:r>
            <w:r w:rsidRPr="003E0B3E">
              <w:rPr>
                <w:rFonts w:eastAsia="Arial" w:cstheme="minorHAnsi"/>
                <w:spacing w:val="-11"/>
                <w:sz w:val="24"/>
                <w:szCs w:val="24"/>
                <w:lang w:bidi="en-GB"/>
              </w:rPr>
              <w:t xml:space="preserve"> </w:t>
            </w:r>
            <w:r w:rsidRPr="003E0B3E">
              <w:rPr>
                <w:rFonts w:eastAsia="Arial" w:cstheme="minorHAnsi"/>
                <w:sz w:val="24"/>
                <w:szCs w:val="24"/>
                <w:lang w:bidi="en-GB"/>
              </w:rPr>
              <w:t>Services</w:t>
            </w:r>
            <w:r w:rsidR="00C07E7D">
              <w:rPr>
                <w:rFonts w:eastAsia="Arial" w:cstheme="minorHAnsi"/>
                <w:sz w:val="24"/>
                <w:szCs w:val="24"/>
                <w:lang w:bidi="en-GB"/>
              </w:rPr>
              <w:t>.</w:t>
            </w:r>
          </w:p>
          <w:p w14:paraId="5C716963" w14:textId="77777777" w:rsidR="00C07E7D" w:rsidRPr="005675E7" w:rsidRDefault="00C07E7D" w:rsidP="00C07E7D">
            <w:pPr>
              <w:pStyle w:val="ListParagraph"/>
              <w:numPr>
                <w:ilvl w:val="0"/>
                <w:numId w:val="31"/>
              </w:numPr>
              <w:rPr>
                <w:rFonts w:ascii="Calibri" w:hAnsi="Calibri" w:cs="Calibri"/>
                <w:b/>
                <w:sz w:val="24"/>
                <w:szCs w:val="24"/>
              </w:rPr>
            </w:pPr>
            <w:r w:rsidRPr="005675E7">
              <w:rPr>
                <w:rFonts w:ascii="Calibri" w:hAnsi="Calibri" w:cs="Calibri"/>
                <w:sz w:val="24"/>
                <w:szCs w:val="24"/>
              </w:rPr>
              <w:t>Undertaking any additional duties commensurate with the grade.</w:t>
            </w:r>
          </w:p>
          <w:p w14:paraId="290DBA89" w14:textId="638DBF87" w:rsidR="00C07E7D" w:rsidRPr="003E0B3E" w:rsidRDefault="00C07E7D" w:rsidP="00C07E7D">
            <w:pPr>
              <w:widowControl w:val="0"/>
              <w:tabs>
                <w:tab w:val="left" w:pos="828"/>
                <w:tab w:val="left" w:pos="829"/>
              </w:tabs>
              <w:autoSpaceDE w:val="0"/>
              <w:autoSpaceDN w:val="0"/>
              <w:ind w:left="720" w:right="245"/>
              <w:rPr>
                <w:rFonts w:ascii="Arial" w:eastAsia="Arial" w:hAnsi="Arial" w:cs="Arial"/>
                <w:sz w:val="24"/>
                <w:lang w:eastAsia="en-GB" w:bidi="en-GB"/>
              </w:rPr>
            </w:pPr>
          </w:p>
        </w:tc>
      </w:tr>
    </w:tbl>
    <w:p w14:paraId="290DBA8C" w14:textId="76B08D61" w:rsidR="0002105F" w:rsidRDefault="006C60CC" w:rsidP="00890145">
      <w:pPr>
        <w:rPr>
          <w:sz w:val="24"/>
          <w:u w:val="single"/>
        </w:rPr>
      </w:pPr>
      <w:r>
        <w:rPr>
          <w:noProof/>
          <w:u w:val="single"/>
          <w:lang w:eastAsia="en-GB"/>
        </w:rPr>
        <w:lastRenderedPageBreak/>
        <mc:AlternateContent>
          <mc:Choice Requires="wps">
            <w:drawing>
              <wp:anchor distT="0" distB="0" distL="114300" distR="114300" simplePos="0" relativeHeight="251679744" behindDoc="0" locked="0" layoutInCell="1" allowOverlap="1" wp14:anchorId="290DBAB8" wp14:editId="290DBAB9">
                <wp:simplePos x="0" y="0"/>
                <wp:positionH relativeFrom="column">
                  <wp:posOffset>-381000</wp:posOffset>
                </wp:positionH>
                <wp:positionV relativeFrom="paragraph">
                  <wp:posOffset>182880</wp:posOffset>
                </wp:positionV>
                <wp:extent cx="9588500" cy="361315"/>
                <wp:effectExtent l="0" t="0" r="12700" b="19685"/>
                <wp:wrapNone/>
                <wp:docPr id="22" name="Rectangle 22"/>
                <wp:cNvGraphicFramePr/>
                <a:graphic xmlns:a="http://schemas.openxmlformats.org/drawingml/2006/main">
                  <a:graphicData uri="http://schemas.microsoft.com/office/word/2010/wordprocessingShape">
                    <wps:wsp>
                      <wps:cNvSpPr/>
                      <wps:spPr>
                        <a:xfrm>
                          <a:off x="0" y="0"/>
                          <a:ext cx="9588500" cy="361315"/>
                        </a:xfrm>
                        <a:prstGeom prst="rect">
                          <a:avLst/>
                        </a:prstGeom>
                        <a:solidFill>
                          <a:srgbClr val="0088B2"/>
                        </a:solidFill>
                        <a:ln>
                          <a:solidFill>
                            <a:srgbClr val="0088B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0DBAD5" w14:textId="77777777" w:rsidR="00355A6E" w:rsidRPr="002F6B9C" w:rsidRDefault="003C0237">
                            <w:pPr>
                              <w:rPr>
                                <w:rFonts w:cstheme="minorHAnsi"/>
                                <w:sz w:val="24"/>
                              </w:rPr>
                            </w:pPr>
                            <w:r w:rsidRPr="002F6B9C">
                              <w:rPr>
                                <w:rFonts w:cstheme="minorHAnsi"/>
                                <w:b/>
                                <w:sz w:val="28"/>
                                <w:szCs w:val="24"/>
                              </w:rPr>
                              <w:t>About You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DBAB8" id="Rectangle 22" o:spid="_x0000_s1033" style="position:absolute;margin-left:-30pt;margin-top:14.4pt;width:755pt;height:28.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" fillcolor="#0088b2" strokecolor="#0088b2" strokeweight="2pt">
                <v:textbox>
                  <w:txbxContent>
                    <w:p w14:paraId="290DBAD5" w14:textId="77777777" w:rsidR="00355A6E" w:rsidRPr="002F6B9C" w:rsidRDefault="003C0237">
                      <w:pPr>
                        <w:rPr>
                          <w:rFonts w:cstheme="minorHAnsi"/>
                          <w:sz w:val="24"/>
                        </w:rPr>
                      </w:pPr>
                      <w:r w:rsidRPr="002F6B9C">
                        <w:rPr>
                          <w:rFonts w:cstheme="minorHAnsi"/>
                          <w:b/>
                          <w:sz w:val="28"/>
                          <w:szCs w:val="24"/>
                        </w:rPr>
                        <w:t>About You</w:t>
                      </w:r>
                    </w:p>
                  </w:txbxContent>
                </v:textbox>
              </v:rect>
            </w:pict>
          </mc:Fallback>
        </mc:AlternateContent>
      </w:r>
    </w:p>
    <w:p w14:paraId="290DBA8D" w14:textId="77777777" w:rsidR="00890145" w:rsidRPr="00957714" w:rsidRDefault="00890145" w:rsidP="00890145">
      <w:pPr>
        <w:rPr>
          <w:sz w:val="24"/>
          <w:u w:val="single"/>
        </w:rPr>
      </w:pPr>
    </w:p>
    <w:tbl>
      <w:tblPr>
        <w:tblStyle w:val="TableGrid"/>
        <w:tblW w:w="15026" w:type="dxa"/>
        <w:tblInd w:w="-572" w:type="dxa"/>
        <w:tblLook w:val="04A0" w:firstRow="1" w:lastRow="0" w:firstColumn="1" w:lastColumn="0" w:noHBand="0" w:noVBand="1"/>
      </w:tblPr>
      <w:tblGrid>
        <w:gridCol w:w="15026"/>
      </w:tblGrid>
      <w:tr w:rsidR="00F6121B" w14:paraId="290DBAA2" w14:textId="77777777" w:rsidTr="006C60CC">
        <w:tc>
          <w:tcPr>
            <w:tcW w:w="15026" w:type="dxa"/>
          </w:tcPr>
          <w:p w14:paraId="290DBA8E" w14:textId="27015CB2" w:rsidR="00F6121B" w:rsidRPr="00C07E7D" w:rsidRDefault="00F6121B" w:rsidP="00C07E7D">
            <w:pPr>
              <w:pStyle w:val="NormalWeb"/>
              <w:spacing w:before="0" w:beforeAutospacing="0" w:after="0" w:afterAutospacing="0"/>
              <w:rPr>
                <w:rFonts w:asciiTheme="minorHAnsi" w:hAnsiTheme="minorHAnsi" w:cstheme="minorHAnsi"/>
                <w:b/>
              </w:rPr>
            </w:pPr>
            <w:r w:rsidRPr="00C07E7D">
              <w:rPr>
                <w:rFonts w:asciiTheme="minorHAnsi" w:hAnsiTheme="minorHAnsi" w:cstheme="minorHAnsi"/>
                <w:b/>
              </w:rPr>
              <w:t>Qualifications and Professional Development</w:t>
            </w:r>
          </w:p>
          <w:p w14:paraId="7A4DF12F" w14:textId="4176FDEB" w:rsidR="008350C6" w:rsidRPr="00C07E7D" w:rsidRDefault="008350C6" w:rsidP="00C07E7D">
            <w:pPr>
              <w:pStyle w:val="NormalWeb"/>
              <w:spacing w:before="0" w:beforeAutospacing="0" w:after="0" w:afterAutospacing="0"/>
              <w:rPr>
                <w:rFonts w:asciiTheme="minorHAnsi" w:hAnsiTheme="minorHAnsi" w:cstheme="minorHAnsi"/>
                <w:b/>
              </w:rPr>
            </w:pPr>
          </w:p>
          <w:p w14:paraId="0ACB7B1A" w14:textId="500D644E" w:rsidR="008C6E35" w:rsidRPr="00C07E7D" w:rsidRDefault="008C6E35" w:rsidP="00C07E7D">
            <w:pPr>
              <w:pStyle w:val="ListParagraph"/>
              <w:widowControl w:val="0"/>
              <w:numPr>
                <w:ilvl w:val="0"/>
                <w:numId w:val="11"/>
              </w:numPr>
              <w:tabs>
                <w:tab w:val="left" w:pos="1033"/>
                <w:tab w:val="left" w:pos="1034"/>
              </w:tabs>
              <w:autoSpaceDE w:val="0"/>
              <w:autoSpaceDN w:val="0"/>
              <w:ind w:right="548"/>
              <w:contextualSpacing w:val="0"/>
              <w:rPr>
                <w:rFonts w:cstheme="minorHAnsi"/>
                <w:sz w:val="24"/>
                <w:szCs w:val="24"/>
              </w:rPr>
            </w:pPr>
            <w:r w:rsidRPr="00C07E7D">
              <w:rPr>
                <w:rFonts w:cstheme="minorHAnsi"/>
                <w:sz w:val="24"/>
                <w:szCs w:val="24"/>
              </w:rPr>
              <w:t xml:space="preserve">5 GCSE’s </w:t>
            </w:r>
            <w:r w:rsidR="003F426A" w:rsidRPr="00C07E7D">
              <w:rPr>
                <w:rFonts w:cstheme="minorHAnsi"/>
                <w:sz w:val="24"/>
                <w:szCs w:val="24"/>
              </w:rPr>
              <w:t xml:space="preserve">grades </w:t>
            </w:r>
            <w:r w:rsidRPr="00C07E7D">
              <w:rPr>
                <w:rFonts w:cstheme="minorHAnsi"/>
                <w:sz w:val="24"/>
                <w:szCs w:val="24"/>
              </w:rPr>
              <w:t>A-C, including English</w:t>
            </w:r>
            <w:r w:rsidR="003F426A" w:rsidRPr="00C07E7D">
              <w:rPr>
                <w:rFonts w:cstheme="minorHAnsi"/>
                <w:sz w:val="24"/>
                <w:szCs w:val="24"/>
              </w:rPr>
              <w:t xml:space="preserve"> and Mathematics (or equivalent Level 2 qualifications</w:t>
            </w:r>
            <w:r w:rsidRPr="00C07E7D">
              <w:rPr>
                <w:rFonts w:cstheme="minorHAnsi"/>
                <w:sz w:val="24"/>
                <w:szCs w:val="24"/>
              </w:rPr>
              <w:t xml:space="preserve">) or </w:t>
            </w:r>
            <w:r w:rsidR="00B43685" w:rsidRPr="00C07E7D">
              <w:rPr>
                <w:rFonts w:cstheme="minorHAnsi"/>
                <w:sz w:val="24"/>
                <w:szCs w:val="24"/>
              </w:rPr>
              <w:t>proven</w:t>
            </w:r>
            <w:r w:rsidRPr="00C07E7D">
              <w:rPr>
                <w:rFonts w:cstheme="minorHAnsi"/>
                <w:sz w:val="24"/>
                <w:szCs w:val="24"/>
              </w:rPr>
              <w:t xml:space="preserve"> experience in a relevant regulatory services</w:t>
            </w:r>
            <w:r w:rsidRPr="00C07E7D">
              <w:rPr>
                <w:rFonts w:cstheme="minorHAnsi"/>
                <w:spacing w:val="-5"/>
                <w:sz w:val="24"/>
                <w:szCs w:val="24"/>
              </w:rPr>
              <w:t xml:space="preserve"> </w:t>
            </w:r>
            <w:r w:rsidRPr="00C07E7D">
              <w:rPr>
                <w:rFonts w:cstheme="minorHAnsi"/>
                <w:sz w:val="24"/>
                <w:szCs w:val="24"/>
              </w:rPr>
              <w:t>role</w:t>
            </w:r>
          </w:p>
          <w:p w14:paraId="290DBA91" w14:textId="1377BE35" w:rsidR="00090A9F" w:rsidRPr="00C07E7D" w:rsidRDefault="003F426A" w:rsidP="00C07E7D">
            <w:pPr>
              <w:pStyle w:val="ListParagraph"/>
              <w:widowControl w:val="0"/>
              <w:numPr>
                <w:ilvl w:val="0"/>
                <w:numId w:val="11"/>
              </w:numPr>
              <w:tabs>
                <w:tab w:val="left" w:pos="1033"/>
                <w:tab w:val="left" w:pos="1034"/>
              </w:tabs>
              <w:autoSpaceDE w:val="0"/>
              <w:autoSpaceDN w:val="0"/>
              <w:contextualSpacing w:val="0"/>
              <w:rPr>
                <w:rFonts w:cstheme="minorHAnsi"/>
                <w:sz w:val="24"/>
                <w:szCs w:val="24"/>
              </w:rPr>
            </w:pPr>
            <w:r w:rsidRPr="00C07E7D">
              <w:rPr>
                <w:rFonts w:cstheme="minorHAnsi"/>
                <w:sz w:val="24"/>
                <w:szCs w:val="24"/>
              </w:rPr>
              <w:t xml:space="preserve">Commitment to continuing personal and professional development </w:t>
            </w:r>
          </w:p>
          <w:p w14:paraId="2136C091" w14:textId="77777777" w:rsidR="00392823" w:rsidRPr="00C07E7D" w:rsidRDefault="00392823" w:rsidP="00C07E7D">
            <w:pPr>
              <w:pStyle w:val="NormalWeb"/>
              <w:spacing w:before="0" w:beforeAutospacing="0" w:after="0" w:afterAutospacing="0"/>
              <w:rPr>
                <w:rFonts w:asciiTheme="minorHAnsi" w:hAnsiTheme="minorHAnsi" w:cstheme="minorHAnsi"/>
                <w:b/>
              </w:rPr>
            </w:pPr>
          </w:p>
          <w:p w14:paraId="2539C72B" w14:textId="0AF84E70" w:rsidR="00E25F96" w:rsidRPr="00C07E7D" w:rsidRDefault="00F6121B" w:rsidP="00C07E7D">
            <w:pPr>
              <w:pStyle w:val="NormalWeb"/>
              <w:spacing w:before="0" w:beforeAutospacing="0" w:after="0" w:afterAutospacing="0"/>
              <w:rPr>
                <w:rFonts w:asciiTheme="minorHAnsi" w:hAnsiTheme="minorHAnsi" w:cstheme="minorHAnsi"/>
                <w:b/>
              </w:rPr>
            </w:pPr>
            <w:r w:rsidRPr="00C07E7D">
              <w:rPr>
                <w:rFonts w:asciiTheme="minorHAnsi" w:hAnsiTheme="minorHAnsi" w:cstheme="minorHAnsi"/>
                <w:b/>
              </w:rPr>
              <w:t>Experience and Knowledge</w:t>
            </w:r>
          </w:p>
          <w:p w14:paraId="10973259" w14:textId="77777777" w:rsidR="00B43685" w:rsidRPr="00C07E7D" w:rsidRDefault="00B43685" w:rsidP="00C07E7D">
            <w:pPr>
              <w:pStyle w:val="NormalWeb"/>
              <w:spacing w:before="0" w:beforeAutospacing="0" w:after="0" w:afterAutospacing="0"/>
              <w:rPr>
                <w:rFonts w:asciiTheme="minorHAnsi" w:hAnsiTheme="minorHAnsi" w:cstheme="minorHAnsi"/>
                <w:b/>
              </w:rPr>
            </w:pPr>
          </w:p>
          <w:p w14:paraId="64D1E76D" w14:textId="0C9348BA" w:rsidR="00B43685" w:rsidRPr="00C07E7D" w:rsidRDefault="00CF3C01" w:rsidP="00C07E7D">
            <w:pPr>
              <w:pStyle w:val="ListParagraph"/>
              <w:widowControl w:val="0"/>
              <w:numPr>
                <w:ilvl w:val="0"/>
                <w:numId w:val="11"/>
              </w:numPr>
              <w:tabs>
                <w:tab w:val="left" w:pos="1033"/>
                <w:tab w:val="left" w:pos="1034"/>
              </w:tabs>
              <w:autoSpaceDE w:val="0"/>
              <w:autoSpaceDN w:val="0"/>
              <w:contextualSpacing w:val="0"/>
              <w:rPr>
                <w:rFonts w:cstheme="minorHAnsi"/>
                <w:sz w:val="24"/>
                <w:szCs w:val="24"/>
              </w:rPr>
            </w:pPr>
            <w:r w:rsidRPr="00C07E7D">
              <w:rPr>
                <w:rFonts w:cstheme="minorHAnsi"/>
                <w:sz w:val="24"/>
                <w:szCs w:val="24"/>
              </w:rPr>
              <w:t>Previous</w:t>
            </w:r>
            <w:r w:rsidR="00B43685" w:rsidRPr="00C07E7D">
              <w:rPr>
                <w:rFonts w:cstheme="minorHAnsi"/>
                <w:sz w:val="24"/>
                <w:szCs w:val="24"/>
              </w:rPr>
              <w:t xml:space="preserve"> experience of working in a local authority Licensing Service</w:t>
            </w:r>
            <w:r w:rsidR="00B43685" w:rsidRPr="00C07E7D">
              <w:rPr>
                <w:rFonts w:cstheme="minorHAnsi"/>
                <w:spacing w:val="-16"/>
                <w:sz w:val="24"/>
                <w:szCs w:val="24"/>
              </w:rPr>
              <w:t xml:space="preserve"> </w:t>
            </w:r>
            <w:r w:rsidR="00B43685" w:rsidRPr="00C07E7D">
              <w:rPr>
                <w:rFonts w:cstheme="minorHAnsi"/>
                <w:sz w:val="24"/>
                <w:szCs w:val="24"/>
              </w:rPr>
              <w:t>setting</w:t>
            </w:r>
          </w:p>
          <w:p w14:paraId="63A827C6" w14:textId="48F896F2" w:rsidR="00B43685" w:rsidRPr="00C07E7D" w:rsidRDefault="00B43685" w:rsidP="00C07E7D">
            <w:pPr>
              <w:pStyle w:val="ListParagraph"/>
              <w:widowControl w:val="0"/>
              <w:numPr>
                <w:ilvl w:val="0"/>
                <w:numId w:val="11"/>
              </w:numPr>
              <w:tabs>
                <w:tab w:val="left" w:pos="1033"/>
                <w:tab w:val="left" w:pos="1034"/>
              </w:tabs>
              <w:autoSpaceDE w:val="0"/>
              <w:autoSpaceDN w:val="0"/>
              <w:ind w:right="553"/>
              <w:contextualSpacing w:val="0"/>
              <w:rPr>
                <w:rFonts w:cstheme="minorHAnsi"/>
                <w:sz w:val="24"/>
                <w:szCs w:val="24"/>
              </w:rPr>
            </w:pPr>
            <w:r w:rsidRPr="00C07E7D">
              <w:rPr>
                <w:rFonts w:cstheme="minorHAnsi"/>
                <w:sz w:val="24"/>
                <w:szCs w:val="24"/>
              </w:rPr>
              <w:t>Experience of the processing and issuing of licences for taxi drivers, vehicles and operators or experience of the</w:t>
            </w:r>
            <w:r w:rsidRPr="00C07E7D">
              <w:rPr>
                <w:rFonts w:cstheme="minorHAnsi"/>
                <w:spacing w:val="-41"/>
                <w:sz w:val="24"/>
                <w:szCs w:val="24"/>
              </w:rPr>
              <w:t xml:space="preserve"> </w:t>
            </w:r>
            <w:r w:rsidRPr="00C07E7D">
              <w:rPr>
                <w:rFonts w:cstheme="minorHAnsi"/>
                <w:sz w:val="24"/>
                <w:szCs w:val="24"/>
              </w:rPr>
              <w:t>licensing, regulatory role in relation to licensed</w:t>
            </w:r>
            <w:r w:rsidRPr="00C07E7D">
              <w:rPr>
                <w:rFonts w:cstheme="minorHAnsi"/>
                <w:spacing w:val="-5"/>
                <w:sz w:val="24"/>
                <w:szCs w:val="24"/>
              </w:rPr>
              <w:t xml:space="preserve"> </w:t>
            </w:r>
            <w:r w:rsidRPr="00C07E7D">
              <w:rPr>
                <w:rFonts w:cstheme="minorHAnsi"/>
                <w:sz w:val="24"/>
                <w:szCs w:val="24"/>
              </w:rPr>
              <w:t>premises</w:t>
            </w:r>
          </w:p>
          <w:p w14:paraId="450AB557" w14:textId="003E43AE" w:rsidR="00B43685" w:rsidRPr="00C07E7D" w:rsidRDefault="00B43685" w:rsidP="00C07E7D">
            <w:pPr>
              <w:pStyle w:val="ListParagraph"/>
              <w:widowControl w:val="0"/>
              <w:numPr>
                <w:ilvl w:val="0"/>
                <w:numId w:val="11"/>
              </w:numPr>
              <w:tabs>
                <w:tab w:val="left" w:pos="1033"/>
                <w:tab w:val="left" w:pos="1034"/>
              </w:tabs>
              <w:autoSpaceDE w:val="0"/>
              <w:autoSpaceDN w:val="0"/>
              <w:contextualSpacing w:val="0"/>
              <w:rPr>
                <w:rFonts w:cstheme="minorHAnsi"/>
                <w:sz w:val="24"/>
                <w:szCs w:val="24"/>
              </w:rPr>
            </w:pPr>
            <w:r w:rsidRPr="00C07E7D">
              <w:rPr>
                <w:rFonts w:cstheme="minorHAnsi"/>
                <w:sz w:val="24"/>
                <w:szCs w:val="24"/>
              </w:rPr>
              <w:t>Experience of dealing with members of the</w:t>
            </w:r>
            <w:r w:rsidRPr="00C07E7D">
              <w:rPr>
                <w:rFonts w:cstheme="minorHAnsi"/>
                <w:spacing w:val="-3"/>
                <w:sz w:val="24"/>
                <w:szCs w:val="24"/>
              </w:rPr>
              <w:t xml:space="preserve"> </w:t>
            </w:r>
            <w:r w:rsidRPr="00C07E7D">
              <w:rPr>
                <w:rFonts w:cstheme="minorHAnsi"/>
                <w:sz w:val="24"/>
                <w:szCs w:val="24"/>
              </w:rPr>
              <w:t>public</w:t>
            </w:r>
          </w:p>
          <w:p w14:paraId="46DB9F59" w14:textId="7CA727CD" w:rsidR="00B43685" w:rsidRPr="00C07E7D" w:rsidRDefault="00CF3C01" w:rsidP="00C07E7D">
            <w:pPr>
              <w:pStyle w:val="ListParagraph"/>
              <w:widowControl w:val="0"/>
              <w:numPr>
                <w:ilvl w:val="0"/>
                <w:numId w:val="11"/>
              </w:numPr>
              <w:tabs>
                <w:tab w:val="left" w:pos="1033"/>
                <w:tab w:val="left" w:pos="1034"/>
              </w:tabs>
              <w:autoSpaceDE w:val="0"/>
              <w:autoSpaceDN w:val="0"/>
              <w:contextualSpacing w:val="0"/>
              <w:rPr>
                <w:rFonts w:cstheme="minorHAnsi"/>
                <w:sz w:val="24"/>
                <w:szCs w:val="24"/>
              </w:rPr>
            </w:pPr>
            <w:r w:rsidRPr="00C07E7D">
              <w:rPr>
                <w:rFonts w:cstheme="minorHAnsi"/>
                <w:sz w:val="24"/>
                <w:szCs w:val="24"/>
              </w:rPr>
              <w:t>Proficiency</w:t>
            </w:r>
            <w:r w:rsidR="00B43685" w:rsidRPr="00C07E7D">
              <w:rPr>
                <w:rFonts w:cstheme="minorHAnsi"/>
                <w:sz w:val="24"/>
                <w:szCs w:val="24"/>
              </w:rPr>
              <w:t xml:space="preserve"> of the handling and processing of payments and</w:t>
            </w:r>
            <w:r w:rsidR="00B43685" w:rsidRPr="00C07E7D">
              <w:rPr>
                <w:rFonts w:cstheme="minorHAnsi"/>
                <w:spacing w:val="-9"/>
                <w:sz w:val="24"/>
                <w:szCs w:val="24"/>
              </w:rPr>
              <w:t xml:space="preserve"> </w:t>
            </w:r>
            <w:r w:rsidR="00B43685" w:rsidRPr="00C07E7D">
              <w:rPr>
                <w:rFonts w:cstheme="minorHAnsi"/>
                <w:sz w:val="24"/>
                <w:szCs w:val="24"/>
              </w:rPr>
              <w:t>fees</w:t>
            </w:r>
          </w:p>
          <w:p w14:paraId="727D03E1" w14:textId="450EFB4A" w:rsidR="00B43685" w:rsidRPr="00C07E7D" w:rsidRDefault="00CF3C01" w:rsidP="00C07E7D">
            <w:pPr>
              <w:pStyle w:val="ListParagraph"/>
              <w:widowControl w:val="0"/>
              <w:numPr>
                <w:ilvl w:val="0"/>
                <w:numId w:val="11"/>
              </w:numPr>
              <w:tabs>
                <w:tab w:val="left" w:pos="1033"/>
                <w:tab w:val="left" w:pos="1034"/>
              </w:tabs>
              <w:autoSpaceDE w:val="0"/>
              <w:autoSpaceDN w:val="0"/>
              <w:contextualSpacing w:val="0"/>
              <w:rPr>
                <w:rFonts w:cstheme="minorHAnsi"/>
                <w:sz w:val="24"/>
                <w:szCs w:val="24"/>
              </w:rPr>
            </w:pPr>
            <w:r w:rsidRPr="00C07E7D">
              <w:rPr>
                <w:rFonts w:cstheme="minorHAnsi"/>
                <w:sz w:val="24"/>
                <w:szCs w:val="24"/>
              </w:rPr>
              <w:t>Understanding</w:t>
            </w:r>
            <w:r w:rsidR="00B43685" w:rsidRPr="00C07E7D">
              <w:rPr>
                <w:rFonts w:cstheme="minorHAnsi"/>
                <w:sz w:val="24"/>
                <w:szCs w:val="24"/>
              </w:rPr>
              <w:t xml:space="preserve"> of legal controls, policies and guidance in the field of</w:t>
            </w:r>
            <w:r w:rsidR="00B43685" w:rsidRPr="00C07E7D">
              <w:rPr>
                <w:rFonts w:cstheme="minorHAnsi"/>
                <w:spacing w:val="-3"/>
                <w:sz w:val="24"/>
                <w:szCs w:val="24"/>
              </w:rPr>
              <w:t xml:space="preserve"> </w:t>
            </w:r>
            <w:r w:rsidR="00B43685" w:rsidRPr="00C07E7D">
              <w:rPr>
                <w:rFonts w:cstheme="minorHAnsi"/>
                <w:sz w:val="24"/>
                <w:szCs w:val="24"/>
              </w:rPr>
              <w:t>Licensing</w:t>
            </w:r>
          </w:p>
          <w:p w14:paraId="654C3FDF" w14:textId="72B9EDA6" w:rsidR="00960139" w:rsidRPr="00C07E7D" w:rsidRDefault="00B43685" w:rsidP="00C07E7D">
            <w:pPr>
              <w:pStyle w:val="ListParagraph"/>
              <w:widowControl w:val="0"/>
              <w:numPr>
                <w:ilvl w:val="0"/>
                <w:numId w:val="11"/>
              </w:numPr>
              <w:tabs>
                <w:tab w:val="left" w:pos="1033"/>
                <w:tab w:val="left" w:pos="1034"/>
              </w:tabs>
              <w:autoSpaceDE w:val="0"/>
              <w:autoSpaceDN w:val="0"/>
              <w:contextualSpacing w:val="0"/>
              <w:rPr>
                <w:rFonts w:cstheme="minorHAnsi"/>
                <w:sz w:val="24"/>
                <w:szCs w:val="24"/>
              </w:rPr>
            </w:pPr>
            <w:r w:rsidRPr="00C07E7D">
              <w:rPr>
                <w:rFonts w:cstheme="minorHAnsi"/>
                <w:sz w:val="24"/>
                <w:szCs w:val="24"/>
              </w:rPr>
              <w:t>Knowledge of the role of licensing in the regulation of the taxi trade and/or licensed</w:t>
            </w:r>
            <w:r w:rsidRPr="00C07E7D">
              <w:rPr>
                <w:rFonts w:cstheme="minorHAnsi"/>
                <w:spacing w:val="-11"/>
                <w:sz w:val="24"/>
                <w:szCs w:val="24"/>
              </w:rPr>
              <w:t xml:space="preserve"> </w:t>
            </w:r>
            <w:r w:rsidRPr="00C07E7D">
              <w:rPr>
                <w:rFonts w:cstheme="minorHAnsi"/>
                <w:sz w:val="24"/>
                <w:szCs w:val="24"/>
              </w:rPr>
              <w:t>premises</w:t>
            </w:r>
          </w:p>
          <w:p w14:paraId="3E0ED054" w14:textId="77777777" w:rsidR="00B43685" w:rsidRPr="00C07E7D" w:rsidRDefault="00B43685" w:rsidP="00C07E7D">
            <w:pPr>
              <w:pStyle w:val="ListParagraph"/>
              <w:widowControl w:val="0"/>
              <w:tabs>
                <w:tab w:val="left" w:pos="1033"/>
                <w:tab w:val="left" w:pos="1034"/>
              </w:tabs>
              <w:autoSpaceDE w:val="0"/>
              <w:autoSpaceDN w:val="0"/>
              <w:contextualSpacing w:val="0"/>
              <w:rPr>
                <w:rFonts w:cstheme="minorHAnsi"/>
                <w:sz w:val="24"/>
                <w:szCs w:val="24"/>
              </w:rPr>
            </w:pPr>
          </w:p>
          <w:p w14:paraId="290DBA96" w14:textId="77777777" w:rsidR="00F6121B" w:rsidRPr="00C07E7D" w:rsidRDefault="00F6121B" w:rsidP="00C07E7D">
            <w:pPr>
              <w:pStyle w:val="NormalWeb"/>
              <w:spacing w:before="0" w:beforeAutospacing="0" w:after="0" w:afterAutospacing="0"/>
              <w:rPr>
                <w:rFonts w:asciiTheme="minorHAnsi" w:hAnsiTheme="minorHAnsi" w:cstheme="minorHAnsi"/>
                <w:b/>
              </w:rPr>
            </w:pPr>
            <w:r w:rsidRPr="00C07E7D">
              <w:rPr>
                <w:rFonts w:asciiTheme="minorHAnsi" w:hAnsiTheme="minorHAnsi" w:cstheme="minorHAnsi"/>
                <w:b/>
              </w:rPr>
              <w:t>Skills and abilities</w:t>
            </w:r>
          </w:p>
          <w:p w14:paraId="290DBA97" w14:textId="52BCA18E" w:rsidR="00090A9F" w:rsidRPr="00C07E7D" w:rsidRDefault="00090A9F" w:rsidP="00C07E7D">
            <w:pPr>
              <w:pStyle w:val="NormalWeb"/>
              <w:spacing w:before="0" w:beforeAutospacing="0" w:after="0" w:afterAutospacing="0"/>
              <w:rPr>
                <w:rFonts w:asciiTheme="minorHAnsi" w:hAnsiTheme="minorHAnsi" w:cstheme="minorHAnsi"/>
                <w:b/>
                <w:lang w:val="en"/>
              </w:rPr>
            </w:pPr>
          </w:p>
          <w:p w14:paraId="0A77A49E" w14:textId="7FACAACA" w:rsidR="00CF3C01" w:rsidRPr="00C07E7D" w:rsidRDefault="00CF3C01" w:rsidP="00C07E7D">
            <w:pPr>
              <w:pStyle w:val="ListParagraph"/>
              <w:widowControl w:val="0"/>
              <w:numPr>
                <w:ilvl w:val="0"/>
                <w:numId w:val="11"/>
              </w:numPr>
              <w:tabs>
                <w:tab w:val="left" w:pos="1033"/>
                <w:tab w:val="left" w:pos="1034"/>
              </w:tabs>
              <w:autoSpaceDE w:val="0"/>
              <w:autoSpaceDN w:val="0"/>
              <w:ind w:right="666"/>
              <w:contextualSpacing w:val="0"/>
              <w:rPr>
                <w:rFonts w:cstheme="minorHAnsi"/>
                <w:sz w:val="24"/>
                <w:szCs w:val="24"/>
              </w:rPr>
            </w:pPr>
            <w:r w:rsidRPr="00C07E7D">
              <w:rPr>
                <w:rFonts w:cstheme="minorHAnsi"/>
                <w:sz w:val="24"/>
                <w:szCs w:val="24"/>
              </w:rPr>
              <w:t>Excellent verbal and written communication skills with the ability to communicate clearly and effectively with colleagues and customers</w:t>
            </w:r>
          </w:p>
          <w:p w14:paraId="3E80E6BE" w14:textId="7A041A73" w:rsidR="00B43685" w:rsidRPr="00C07E7D" w:rsidRDefault="00B43685" w:rsidP="00C07E7D">
            <w:pPr>
              <w:pStyle w:val="ListParagraph"/>
              <w:widowControl w:val="0"/>
              <w:numPr>
                <w:ilvl w:val="0"/>
                <w:numId w:val="11"/>
              </w:numPr>
              <w:tabs>
                <w:tab w:val="left" w:pos="1033"/>
                <w:tab w:val="left" w:pos="1034"/>
              </w:tabs>
              <w:autoSpaceDE w:val="0"/>
              <w:autoSpaceDN w:val="0"/>
              <w:ind w:right="666"/>
              <w:contextualSpacing w:val="0"/>
              <w:rPr>
                <w:rFonts w:cstheme="minorHAnsi"/>
                <w:sz w:val="24"/>
                <w:szCs w:val="24"/>
              </w:rPr>
            </w:pPr>
            <w:r w:rsidRPr="00C07E7D">
              <w:rPr>
                <w:rFonts w:cstheme="minorHAnsi"/>
                <w:sz w:val="24"/>
                <w:szCs w:val="24"/>
              </w:rPr>
              <w:t>Ability to construct letters and reports that are clear, concise and are appropriate to the needs of the recipient, making</w:t>
            </w:r>
            <w:r w:rsidRPr="00C07E7D">
              <w:rPr>
                <w:rFonts w:cstheme="minorHAnsi"/>
                <w:spacing w:val="-47"/>
                <w:sz w:val="24"/>
                <w:szCs w:val="24"/>
              </w:rPr>
              <w:t xml:space="preserve"> </w:t>
            </w:r>
            <w:r w:rsidRPr="00C07E7D">
              <w:rPr>
                <w:rFonts w:cstheme="minorHAnsi"/>
                <w:spacing w:val="2"/>
                <w:sz w:val="24"/>
                <w:szCs w:val="24"/>
              </w:rPr>
              <w:t xml:space="preserve">full </w:t>
            </w:r>
            <w:r w:rsidRPr="00C07E7D">
              <w:rPr>
                <w:rFonts w:cstheme="minorHAnsi"/>
                <w:sz w:val="24"/>
                <w:szCs w:val="24"/>
              </w:rPr>
              <w:t>use of the technology</w:t>
            </w:r>
            <w:r w:rsidRPr="00C07E7D">
              <w:rPr>
                <w:rFonts w:cstheme="minorHAnsi"/>
                <w:spacing w:val="-1"/>
                <w:sz w:val="24"/>
                <w:szCs w:val="24"/>
              </w:rPr>
              <w:t xml:space="preserve"> </w:t>
            </w:r>
            <w:r w:rsidRPr="00C07E7D">
              <w:rPr>
                <w:rFonts w:cstheme="minorHAnsi"/>
                <w:sz w:val="24"/>
                <w:szCs w:val="24"/>
              </w:rPr>
              <w:t>available</w:t>
            </w:r>
          </w:p>
          <w:p w14:paraId="7220E1D5" w14:textId="48ECA385" w:rsidR="00B43685" w:rsidRPr="00C07E7D" w:rsidRDefault="00D22F1D" w:rsidP="00C07E7D">
            <w:pPr>
              <w:pStyle w:val="ListParagraph"/>
              <w:widowControl w:val="0"/>
              <w:numPr>
                <w:ilvl w:val="0"/>
                <w:numId w:val="11"/>
              </w:numPr>
              <w:tabs>
                <w:tab w:val="left" w:pos="1033"/>
                <w:tab w:val="left" w:pos="1034"/>
              </w:tabs>
              <w:autoSpaceDE w:val="0"/>
              <w:autoSpaceDN w:val="0"/>
              <w:ind w:right="593"/>
              <w:contextualSpacing w:val="0"/>
              <w:rPr>
                <w:rFonts w:cstheme="minorHAnsi"/>
                <w:sz w:val="24"/>
                <w:szCs w:val="24"/>
              </w:rPr>
            </w:pPr>
            <w:r w:rsidRPr="00C07E7D">
              <w:rPr>
                <w:rFonts w:cstheme="minorHAnsi"/>
                <w:sz w:val="24"/>
                <w:szCs w:val="24"/>
              </w:rPr>
              <w:t xml:space="preserve">Planning and organisational skills: </w:t>
            </w:r>
            <w:r w:rsidR="00B43685" w:rsidRPr="00C07E7D">
              <w:rPr>
                <w:rFonts w:cstheme="minorHAnsi"/>
                <w:sz w:val="24"/>
                <w:szCs w:val="24"/>
              </w:rPr>
              <w:t>prioritise</w:t>
            </w:r>
            <w:r w:rsidRPr="00C07E7D">
              <w:rPr>
                <w:rFonts w:cstheme="minorHAnsi"/>
                <w:sz w:val="24"/>
                <w:szCs w:val="24"/>
              </w:rPr>
              <w:t xml:space="preserve"> and </w:t>
            </w:r>
            <w:r w:rsidR="00B43685" w:rsidRPr="00C07E7D">
              <w:rPr>
                <w:rFonts w:cstheme="minorHAnsi"/>
                <w:sz w:val="24"/>
                <w:szCs w:val="24"/>
              </w:rPr>
              <w:t>manage a busy workload over extended periods, producing accurate</w:t>
            </w:r>
            <w:r w:rsidRPr="00C07E7D">
              <w:rPr>
                <w:rFonts w:cstheme="minorHAnsi"/>
                <w:sz w:val="24"/>
                <w:szCs w:val="24"/>
              </w:rPr>
              <w:t xml:space="preserve"> </w:t>
            </w:r>
            <w:r w:rsidR="00B43685" w:rsidRPr="00C07E7D">
              <w:rPr>
                <w:rFonts w:cstheme="minorHAnsi"/>
                <w:sz w:val="24"/>
                <w:szCs w:val="24"/>
              </w:rPr>
              <w:t>work within</w:t>
            </w:r>
            <w:r w:rsidR="00B43685" w:rsidRPr="00C07E7D">
              <w:rPr>
                <w:rFonts w:cstheme="minorHAnsi"/>
                <w:spacing w:val="-1"/>
                <w:sz w:val="24"/>
                <w:szCs w:val="24"/>
              </w:rPr>
              <w:t xml:space="preserve"> </w:t>
            </w:r>
            <w:r w:rsidR="00B43685" w:rsidRPr="00C07E7D">
              <w:rPr>
                <w:rFonts w:cstheme="minorHAnsi"/>
                <w:sz w:val="24"/>
                <w:szCs w:val="24"/>
              </w:rPr>
              <w:t>deadlines</w:t>
            </w:r>
          </w:p>
          <w:p w14:paraId="7284AE46" w14:textId="7FEDAA3E" w:rsidR="00B43685" w:rsidRPr="00C07E7D" w:rsidRDefault="00B43685" w:rsidP="00C07E7D">
            <w:pPr>
              <w:pStyle w:val="ListParagraph"/>
              <w:widowControl w:val="0"/>
              <w:numPr>
                <w:ilvl w:val="0"/>
                <w:numId w:val="11"/>
              </w:numPr>
              <w:tabs>
                <w:tab w:val="left" w:pos="1033"/>
                <w:tab w:val="left" w:pos="1034"/>
              </w:tabs>
              <w:autoSpaceDE w:val="0"/>
              <w:autoSpaceDN w:val="0"/>
              <w:contextualSpacing w:val="0"/>
              <w:rPr>
                <w:rFonts w:cstheme="minorHAnsi"/>
                <w:sz w:val="24"/>
                <w:szCs w:val="24"/>
              </w:rPr>
            </w:pPr>
            <w:r w:rsidRPr="00C07E7D">
              <w:rPr>
                <w:rFonts w:cstheme="minorHAnsi"/>
                <w:sz w:val="24"/>
                <w:szCs w:val="24"/>
              </w:rPr>
              <w:lastRenderedPageBreak/>
              <w:t>Ability to work on own initiative, sometimes without supervision but within broad guidelines</w:t>
            </w:r>
            <w:r w:rsidRPr="00C07E7D">
              <w:rPr>
                <w:rFonts w:cstheme="minorHAnsi"/>
                <w:spacing w:val="-12"/>
                <w:sz w:val="24"/>
                <w:szCs w:val="24"/>
              </w:rPr>
              <w:t xml:space="preserve"> </w:t>
            </w:r>
            <w:r w:rsidRPr="00C07E7D">
              <w:rPr>
                <w:rFonts w:cstheme="minorHAnsi"/>
                <w:sz w:val="24"/>
                <w:szCs w:val="24"/>
              </w:rPr>
              <w:t>supplied</w:t>
            </w:r>
          </w:p>
          <w:p w14:paraId="671EA40B" w14:textId="2251822A" w:rsidR="00B43685" w:rsidRPr="00C07E7D" w:rsidRDefault="00D22F1D" w:rsidP="00C07E7D">
            <w:pPr>
              <w:pStyle w:val="ListParagraph"/>
              <w:widowControl w:val="0"/>
              <w:numPr>
                <w:ilvl w:val="0"/>
                <w:numId w:val="11"/>
              </w:numPr>
              <w:tabs>
                <w:tab w:val="left" w:pos="1033"/>
                <w:tab w:val="left" w:pos="1034"/>
              </w:tabs>
              <w:autoSpaceDE w:val="0"/>
              <w:autoSpaceDN w:val="0"/>
              <w:ind w:right="1485"/>
              <w:contextualSpacing w:val="0"/>
              <w:rPr>
                <w:rFonts w:cstheme="minorHAnsi"/>
                <w:sz w:val="24"/>
                <w:szCs w:val="24"/>
              </w:rPr>
            </w:pPr>
            <w:r w:rsidRPr="00C07E7D">
              <w:rPr>
                <w:rFonts w:cstheme="minorHAnsi"/>
                <w:sz w:val="24"/>
                <w:szCs w:val="24"/>
              </w:rPr>
              <w:t xml:space="preserve">Solution-focussed and </w:t>
            </w:r>
            <w:r w:rsidR="00C07E7D">
              <w:rPr>
                <w:rFonts w:cstheme="minorHAnsi"/>
                <w:sz w:val="24"/>
                <w:szCs w:val="24"/>
              </w:rPr>
              <w:t xml:space="preserve">able </w:t>
            </w:r>
            <w:r w:rsidR="00B43685" w:rsidRPr="00C07E7D">
              <w:rPr>
                <w:rFonts w:cstheme="minorHAnsi"/>
                <w:sz w:val="24"/>
                <w:szCs w:val="24"/>
              </w:rPr>
              <w:t>to work well under pressure, including, on occasions, in situations with the potential to encounter a verbally aggressive</w:t>
            </w:r>
            <w:r w:rsidR="00B43685" w:rsidRPr="00C07E7D">
              <w:rPr>
                <w:rFonts w:cstheme="minorHAnsi"/>
                <w:spacing w:val="-1"/>
                <w:sz w:val="24"/>
                <w:szCs w:val="24"/>
              </w:rPr>
              <w:t xml:space="preserve"> </w:t>
            </w:r>
            <w:r w:rsidR="00B43685" w:rsidRPr="00C07E7D">
              <w:rPr>
                <w:rFonts w:cstheme="minorHAnsi"/>
                <w:sz w:val="24"/>
                <w:szCs w:val="24"/>
              </w:rPr>
              <w:t>response</w:t>
            </w:r>
          </w:p>
          <w:p w14:paraId="1D883A80" w14:textId="0CFBBEEF" w:rsidR="00B43685" w:rsidRPr="00C07E7D" w:rsidRDefault="00B43685" w:rsidP="00C07E7D">
            <w:pPr>
              <w:pStyle w:val="ListParagraph"/>
              <w:widowControl w:val="0"/>
              <w:numPr>
                <w:ilvl w:val="0"/>
                <w:numId w:val="11"/>
              </w:numPr>
              <w:tabs>
                <w:tab w:val="left" w:pos="1033"/>
                <w:tab w:val="left" w:pos="1034"/>
              </w:tabs>
              <w:autoSpaceDE w:val="0"/>
              <w:autoSpaceDN w:val="0"/>
              <w:contextualSpacing w:val="0"/>
              <w:rPr>
                <w:rFonts w:cstheme="minorHAnsi"/>
                <w:sz w:val="24"/>
                <w:szCs w:val="24"/>
              </w:rPr>
            </w:pPr>
            <w:r w:rsidRPr="00C07E7D">
              <w:rPr>
                <w:rFonts w:cstheme="minorHAnsi"/>
                <w:sz w:val="24"/>
                <w:szCs w:val="24"/>
              </w:rPr>
              <w:t>Developed interpersonal skills including negotiating and</w:t>
            </w:r>
            <w:r w:rsidRPr="00C07E7D">
              <w:rPr>
                <w:rFonts w:cstheme="minorHAnsi"/>
                <w:spacing w:val="-5"/>
                <w:sz w:val="24"/>
                <w:szCs w:val="24"/>
              </w:rPr>
              <w:t xml:space="preserve"> </w:t>
            </w:r>
            <w:r w:rsidRPr="00C07E7D">
              <w:rPr>
                <w:rFonts w:cstheme="minorHAnsi"/>
                <w:sz w:val="24"/>
                <w:szCs w:val="24"/>
              </w:rPr>
              <w:t>persuading</w:t>
            </w:r>
          </w:p>
          <w:p w14:paraId="0401D5CA" w14:textId="270BDBCB" w:rsidR="00444142" w:rsidRPr="00C07E7D" w:rsidRDefault="00B43685" w:rsidP="00C07E7D">
            <w:pPr>
              <w:pStyle w:val="NormalWeb"/>
              <w:numPr>
                <w:ilvl w:val="0"/>
                <w:numId w:val="11"/>
              </w:numPr>
              <w:spacing w:before="0" w:beforeAutospacing="0" w:after="0" w:afterAutospacing="0"/>
              <w:rPr>
                <w:rFonts w:asciiTheme="minorHAnsi" w:hAnsiTheme="minorHAnsi" w:cstheme="minorHAnsi"/>
                <w:bCs/>
                <w:lang w:val="en"/>
              </w:rPr>
            </w:pPr>
            <w:r w:rsidRPr="00C07E7D">
              <w:rPr>
                <w:rFonts w:asciiTheme="minorHAnsi" w:hAnsiTheme="minorHAnsi" w:cstheme="minorHAnsi"/>
                <w:bCs/>
                <w:lang w:val="en"/>
              </w:rPr>
              <w:t>Ability to work effectively in a team</w:t>
            </w:r>
          </w:p>
          <w:p w14:paraId="608D63BD" w14:textId="77777777" w:rsidR="00C07E7D" w:rsidRPr="00C07E7D" w:rsidRDefault="00C07E7D" w:rsidP="00C07E7D">
            <w:pPr>
              <w:pStyle w:val="NormalWeb"/>
              <w:spacing w:before="0" w:beforeAutospacing="0" w:after="0" w:afterAutospacing="0"/>
              <w:rPr>
                <w:rFonts w:asciiTheme="minorHAnsi" w:hAnsiTheme="minorHAnsi" w:cstheme="minorHAnsi"/>
                <w:b/>
              </w:rPr>
            </w:pPr>
          </w:p>
          <w:p w14:paraId="435396E4" w14:textId="7B036D4E" w:rsidR="000324F4" w:rsidRPr="00C07E7D" w:rsidRDefault="000324F4" w:rsidP="00C07E7D">
            <w:pPr>
              <w:pStyle w:val="NormalWeb"/>
              <w:spacing w:before="0" w:beforeAutospacing="0" w:after="0" w:afterAutospacing="0"/>
              <w:rPr>
                <w:rFonts w:asciiTheme="minorHAnsi" w:hAnsiTheme="minorHAnsi" w:cstheme="minorHAnsi"/>
                <w:b/>
              </w:rPr>
            </w:pPr>
            <w:r w:rsidRPr="00C07E7D">
              <w:rPr>
                <w:rFonts w:asciiTheme="minorHAnsi" w:hAnsiTheme="minorHAnsi" w:cstheme="minorHAnsi"/>
                <w:b/>
              </w:rPr>
              <w:t>Special Conditions</w:t>
            </w:r>
          </w:p>
          <w:p w14:paraId="749D4A52" w14:textId="77777777" w:rsidR="00C07E7D" w:rsidRPr="00C07E7D" w:rsidRDefault="00C07E7D" w:rsidP="00C07E7D">
            <w:pPr>
              <w:pStyle w:val="NormalWeb"/>
              <w:spacing w:before="0" w:beforeAutospacing="0" w:after="0" w:afterAutospacing="0"/>
              <w:rPr>
                <w:rFonts w:asciiTheme="minorHAnsi" w:hAnsiTheme="minorHAnsi" w:cstheme="minorHAnsi"/>
                <w:b/>
              </w:rPr>
            </w:pPr>
          </w:p>
          <w:p w14:paraId="6F4880EF" w14:textId="14E6D855" w:rsidR="00280E16" w:rsidRPr="00C07E7D" w:rsidRDefault="00C07E7D" w:rsidP="00C07E7D">
            <w:pPr>
              <w:pStyle w:val="NormalWeb"/>
              <w:numPr>
                <w:ilvl w:val="0"/>
                <w:numId w:val="11"/>
              </w:numPr>
              <w:spacing w:before="0" w:beforeAutospacing="0" w:after="0" w:afterAutospacing="0"/>
              <w:rPr>
                <w:rFonts w:asciiTheme="minorHAnsi" w:hAnsiTheme="minorHAnsi" w:cstheme="minorHAnsi"/>
                <w:lang w:val="en"/>
              </w:rPr>
            </w:pPr>
            <w:r w:rsidRPr="00C07E7D">
              <w:rPr>
                <w:rFonts w:asciiTheme="minorHAnsi" w:hAnsiTheme="minorHAnsi" w:cstheme="minorHAnsi"/>
                <w:lang w:val="en"/>
              </w:rPr>
              <w:t>N/A</w:t>
            </w:r>
          </w:p>
          <w:p w14:paraId="290DBAA1" w14:textId="77777777" w:rsidR="00090A9F" w:rsidRPr="00933D6A" w:rsidRDefault="00090A9F" w:rsidP="00C07E7D">
            <w:pPr>
              <w:pStyle w:val="NormalWeb"/>
              <w:spacing w:before="0" w:beforeAutospacing="0" w:after="0" w:afterAutospacing="0"/>
              <w:rPr>
                <w:rFonts w:asciiTheme="minorHAnsi" w:hAnsiTheme="minorHAnsi" w:cstheme="minorHAnsi"/>
                <w:lang w:val="en"/>
              </w:rPr>
            </w:pPr>
          </w:p>
        </w:tc>
      </w:tr>
    </w:tbl>
    <w:p w14:paraId="290DBAA3" w14:textId="5CD523E2" w:rsidR="00CC76F8" w:rsidRDefault="00CC76F8" w:rsidP="00890145">
      <w:pPr>
        <w:rPr>
          <w:rFonts w:cstheme="minorHAnsi"/>
          <w:u w:val="single"/>
        </w:rPr>
      </w:pPr>
    </w:p>
    <w:tbl>
      <w:tblPr>
        <w:tblStyle w:val="TableGrid"/>
        <w:tblW w:w="0" w:type="auto"/>
        <w:tblInd w:w="-572" w:type="dxa"/>
        <w:tblLook w:val="04A0" w:firstRow="1" w:lastRow="0" w:firstColumn="1" w:lastColumn="0" w:noHBand="0" w:noVBand="1"/>
      </w:tblPr>
      <w:tblGrid>
        <w:gridCol w:w="2552"/>
        <w:gridCol w:w="6662"/>
      </w:tblGrid>
      <w:tr w:rsidR="00923300" w14:paraId="4CEB874C" w14:textId="77777777" w:rsidTr="00923300">
        <w:tc>
          <w:tcPr>
            <w:tcW w:w="2552" w:type="dxa"/>
          </w:tcPr>
          <w:p w14:paraId="5A0F7A96" w14:textId="77777777" w:rsidR="00923300" w:rsidRDefault="00923300" w:rsidP="00890145">
            <w:pPr>
              <w:rPr>
                <w:rFonts w:cstheme="minorHAnsi"/>
              </w:rPr>
            </w:pPr>
            <w:r w:rsidRPr="00923300">
              <w:rPr>
                <w:rFonts w:cstheme="minorHAnsi"/>
              </w:rPr>
              <w:t>Date prepared/revised</w:t>
            </w:r>
          </w:p>
          <w:p w14:paraId="2DBD1802" w14:textId="525D22DE" w:rsidR="00923300" w:rsidRPr="00923300" w:rsidRDefault="00923300" w:rsidP="00890145">
            <w:pPr>
              <w:rPr>
                <w:rFonts w:cstheme="minorHAnsi"/>
              </w:rPr>
            </w:pPr>
          </w:p>
        </w:tc>
        <w:tc>
          <w:tcPr>
            <w:tcW w:w="6662" w:type="dxa"/>
          </w:tcPr>
          <w:p w14:paraId="4A4ED26D" w14:textId="7832DC4B" w:rsidR="00923300" w:rsidRPr="00923300" w:rsidRDefault="00CF3C01" w:rsidP="00890145">
            <w:pPr>
              <w:rPr>
                <w:rFonts w:cstheme="minorHAnsi"/>
              </w:rPr>
            </w:pPr>
            <w:r>
              <w:rPr>
                <w:rFonts w:cstheme="minorHAnsi"/>
              </w:rPr>
              <w:t xml:space="preserve">Aug 2019 / </w:t>
            </w:r>
            <w:r w:rsidR="005C696B">
              <w:rPr>
                <w:rFonts w:cstheme="minorHAnsi"/>
              </w:rPr>
              <w:t>16/05/2025</w:t>
            </w:r>
            <w:r>
              <w:rPr>
                <w:rFonts w:cstheme="minorHAnsi"/>
              </w:rPr>
              <w:t xml:space="preserve"> (Refreshed wording and moved to new template)</w:t>
            </w:r>
          </w:p>
        </w:tc>
      </w:tr>
      <w:tr w:rsidR="00923300" w14:paraId="071C104E" w14:textId="77777777" w:rsidTr="00923300">
        <w:tc>
          <w:tcPr>
            <w:tcW w:w="2552" w:type="dxa"/>
          </w:tcPr>
          <w:p w14:paraId="5DE504F5" w14:textId="77777777" w:rsidR="00923300" w:rsidRDefault="00923300" w:rsidP="00890145">
            <w:pPr>
              <w:rPr>
                <w:rFonts w:cstheme="minorHAnsi"/>
              </w:rPr>
            </w:pPr>
            <w:r w:rsidRPr="00923300">
              <w:rPr>
                <w:rFonts w:cstheme="minorHAnsi"/>
              </w:rPr>
              <w:t>Prepared/revised by</w:t>
            </w:r>
          </w:p>
          <w:p w14:paraId="02B25770" w14:textId="1EDEA177" w:rsidR="00923300" w:rsidRPr="00923300" w:rsidRDefault="00923300" w:rsidP="00890145">
            <w:pPr>
              <w:rPr>
                <w:rFonts w:cstheme="minorHAnsi"/>
              </w:rPr>
            </w:pPr>
          </w:p>
        </w:tc>
        <w:tc>
          <w:tcPr>
            <w:tcW w:w="6662" w:type="dxa"/>
          </w:tcPr>
          <w:p w14:paraId="0ED11B96" w14:textId="0DB9E924" w:rsidR="00923300" w:rsidRPr="00923300" w:rsidRDefault="00CF3C01" w:rsidP="00890145">
            <w:pPr>
              <w:rPr>
                <w:rFonts w:cstheme="minorHAnsi"/>
              </w:rPr>
            </w:pPr>
            <w:r>
              <w:rPr>
                <w:rFonts w:cstheme="minorHAnsi"/>
              </w:rPr>
              <w:t>GL/JMT/ I Chunara</w:t>
            </w:r>
          </w:p>
        </w:tc>
      </w:tr>
      <w:tr w:rsidR="00923300" w14:paraId="091CBD32" w14:textId="77777777" w:rsidTr="00923300">
        <w:tc>
          <w:tcPr>
            <w:tcW w:w="2552" w:type="dxa"/>
          </w:tcPr>
          <w:p w14:paraId="20278615" w14:textId="77777777" w:rsidR="00923300" w:rsidRDefault="00923300" w:rsidP="00890145">
            <w:pPr>
              <w:rPr>
                <w:rFonts w:cstheme="minorHAnsi"/>
              </w:rPr>
            </w:pPr>
            <w:r w:rsidRPr="00923300">
              <w:rPr>
                <w:rFonts w:cstheme="minorHAnsi"/>
              </w:rPr>
              <w:t>Job Evaluation</w:t>
            </w:r>
          </w:p>
          <w:p w14:paraId="5AAA3D67" w14:textId="35FC03B8" w:rsidR="00923300" w:rsidRPr="00923300" w:rsidRDefault="00923300" w:rsidP="00890145">
            <w:pPr>
              <w:rPr>
                <w:rFonts w:cstheme="minorHAnsi"/>
              </w:rPr>
            </w:pPr>
          </w:p>
        </w:tc>
        <w:tc>
          <w:tcPr>
            <w:tcW w:w="6662" w:type="dxa"/>
          </w:tcPr>
          <w:p w14:paraId="500273AE" w14:textId="468D4F08" w:rsidR="00923300" w:rsidRPr="00923300" w:rsidRDefault="00CF3C01" w:rsidP="00890145">
            <w:pPr>
              <w:rPr>
                <w:rFonts w:cstheme="minorHAnsi"/>
              </w:rPr>
            </w:pPr>
            <w:r>
              <w:rPr>
                <w:rFonts w:cstheme="minorHAnsi"/>
              </w:rPr>
              <w:t>Aug 2019</w:t>
            </w:r>
          </w:p>
        </w:tc>
      </w:tr>
    </w:tbl>
    <w:p w14:paraId="77CE6D70" w14:textId="77777777" w:rsidR="00923300" w:rsidRPr="002F6B9C" w:rsidRDefault="00923300" w:rsidP="00890145">
      <w:pPr>
        <w:rPr>
          <w:rFonts w:cstheme="minorHAnsi"/>
          <w:u w:val="single"/>
        </w:rPr>
      </w:pPr>
    </w:p>
    <w:p w14:paraId="290DBAA7" w14:textId="77777777" w:rsidR="00B81DD1" w:rsidRPr="001A1C49" w:rsidRDefault="00A70B69" w:rsidP="006735F4">
      <w:pPr>
        <w:rPr>
          <w:rFonts w:ascii="Arial" w:eastAsia="Times New Roman" w:hAnsi="Arial" w:cs="Arial"/>
          <w:b/>
          <w:sz w:val="24"/>
          <w:szCs w:val="24"/>
        </w:rPr>
      </w:pPr>
      <w:r w:rsidRPr="002F6B9C">
        <w:rPr>
          <w:rFonts w:cstheme="minorHAnsi"/>
          <w:szCs w:val="24"/>
        </w:rPr>
        <w:br w:type="page"/>
      </w:r>
      <w:r w:rsidR="00364424" w:rsidRPr="007468AD">
        <w:rPr>
          <w:noProof/>
          <w:u w:val="single"/>
          <w:lang w:eastAsia="en-GB"/>
        </w:rPr>
        <w:lastRenderedPageBreak/>
        <mc:AlternateContent>
          <mc:Choice Requires="wps">
            <w:drawing>
              <wp:anchor distT="0" distB="0" distL="114300" distR="114300" simplePos="0" relativeHeight="251694080" behindDoc="0" locked="0" layoutInCell="1" allowOverlap="1" wp14:anchorId="290DBABC" wp14:editId="290DBABD">
                <wp:simplePos x="0" y="0"/>
                <wp:positionH relativeFrom="column">
                  <wp:posOffset>-12700</wp:posOffset>
                </wp:positionH>
                <wp:positionV relativeFrom="paragraph">
                  <wp:posOffset>-107950</wp:posOffset>
                </wp:positionV>
                <wp:extent cx="9087485" cy="635635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7485" cy="6356350"/>
                        </a:xfrm>
                        <a:prstGeom prst="rect">
                          <a:avLst/>
                        </a:prstGeom>
                        <a:solidFill>
                          <a:srgbClr val="FFFFFF"/>
                        </a:solidFill>
                        <a:ln w="9525">
                          <a:noFill/>
                          <a:miter lim="800000"/>
                          <a:headEnd/>
                          <a:tailEnd/>
                        </a:ln>
                      </wps:spPr>
                      <wps:txbx>
                        <w:txbxContent>
                          <w:p w14:paraId="290DBAD7" w14:textId="77777777" w:rsidR="007468AD" w:rsidRPr="00090A9F" w:rsidRDefault="007468AD" w:rsidP="0087759E">
                            <w:pPr>
                              <w:pStyle w:val="Heading1"/>
                              <w:rPr>
                                <w:rFonts w:asciiTheme="minorHAnsi" w:hAnsiTheme="minorHAnsi" w:cstheme="minorHAnsi"/>
                                <w:szCs w:val="24"/>
                              </w:rPr>
                            </w:pPr>
                            <w:r w:rsidRPr="00090A9F">
                              <w:rPr>
                                <w:rFonts w:asciiTheme="minorHAnsi" w:hAnsiTheme="minorHAnsi" w:cstheme="minorHAnsi"/>
                                <w:szCs w:val="24"/>
                              </w:rPr>
                              <w:t>Health and Safety</w:t>
                            </w:r>
                          </w:p>
                          <w:p w14:paraId="290DBAD8" w14:textId="77777777" w:rsidR="007468AD" w:rsidRPr="00090A9F" w:rsidRDefault="007468AD" w:rsidP="0087759E">
                            <w:pPr>
                              <w:spacing w:after="0" w:line="240" w:lineRule="auto"/>
                              <w:jc w:val="center"/>
                              <w:rPr>
                                <w:rFonts w:cstheme="minorHAnsi"/>
                                <w:sz w:val="24"/>
                                <w:szCs w:val="24"/>
                              </w:rPr>
                            </w:pPr>
                            <w:r w:rsidRPr="00090A9F">
                              <w:rPr>
                                <w:rFonts w:cstheme="minorHAnsi"/>
                                <w:sz w:val="24"/>
                                <w:szCs w:val="24"/>
                              </w:rPr>
                              <w:t>To operate safely within the workplace with regard to the Council’s health and safety policies, procedures and safe working practices.  To be responsible for your own Health and Safety and that of other employees.</w:t>
                            </w:r>
                          </w:p>
                          <w:p w14:paraId="290DBAD9" w14:textId="77777777" w:rsidR="0087759E" w:rsidRPr="00090A9F" w:rsidRDefault="0087759E" w:rsidP="0087759E">
                            <w:pPr>
                              <w:pStyle w:val="Heading1"/>
                              <w:rPr>
                                <w:rFonts w:asciiTheme="minorHAnsi" w:hAnsiTheme="minorHAnsi" w:cstheme="minorHAnsi"/>
                                <w:szCs w:val="24"/>
                              </w:rPr>
                            </w:pPr>
                          </w:p>
                          <w:p w14:paraId="290DBADA" w14:textId="77777777" w:rsidR="007468AD" w:rsidRPr="00090A9F" w:rsidRDefault="007468AD" w:rsidP="0087759E">
                            <w:pPr>
                              <w:pStyle w:val="Heading1"/>
                              <w:rPr>
                                <w:rFonts w:asciiTheme="minorHAnsi" w:hAnsiTheme="minorHAnsi" w:cstheme="minorHAnsi"/>
                                <w:szCs w:val="24"/>
                              </w:rPr>
                            </w:pPr>
                            <w:r w:rsidRPr="00090A9F">
                              <w:rPr>
                                <w:rFonts w:asciiTheme="minorHAnsi" w:hAnsiTheme="minorHAnsi" w:cstheme="minorHAnsi"/>
                                <w:szCs w:val="24"/>
                              </w:rPr>
                              <w:t>Equalities &amp; Diversity</w:t>
                            </w:r>
                          </w:p>
                          <w:p w14:paraId="290DBADB" w14:textId="77777777" w:rsidR="007468AD" w:rsidRPr="00090A9F" w:rsidRDefault="007468AD" w:rsidP="0087759E">
                            <w:pPr>
                              <w:pStyle w:val="DefaultText"/>
                              <w:widowControl/>
                              <w:jc w:val="center"/>
                              <w:rPr>
                                <w:rFonts w:asciiTheme="minorHAnsi" w:hAnsiTheme="minorHAnsi" w:cstheme="minorHAnsi"/>
                                <w:szCs w:val="24"/>
                              </w:rPr>
                            </w:pPr>
                            <w:r w:rsidRPr="00090A9F">
                              <w:rPr>
                                <w:rFonts w:asciiTheme="minorHAnsi" w:hAnsiTheme="minorHAnsi" w:cstheme="minorHAnsi"/>
                                <w:szCs w:val="24"/>
                              </w:rPr>
                              <w:t>To work within the Council’s Equalities and Diversity Policy, embracing through personal example, open commitment and clear action that diversity is positively valued, resulting in access for all by ensuring fair treatment in employment, service delivery and external communications.</w:t>
                            </w:r>
                          </w:p>
                          <w:p w14:paraId="290DBADC" w14:textId="77777777" w:rsidR="007468AD" w:rsidRPr="00090A9F" w:rsidRDefault="007468AD" w:rsidP="0087759E">
                            <w:pPr>
                              <w:pStyle w:val="DefaultText"/>
                              <w:widowControl/>
                              <w:jc w:val="center"/>
                              <w:rPr>
                                <w:rFonts w:asciiTheme="minorHAnsi" w:hAnsiTheme="minorHAnsi" w:cstheme="minorHAnsi"/>
                                <w:szCs w:val="24"/>
                              </w:rPr>
                            </w:pPr>
                          </w:p>
                          <w:p w14:paraId="290DBADD" w14:textId="77777777" w:rsidR="007468AD" w:rsidRPr="00090A9F" w:rsidRDefault="007468AD" w:rsidP="0087759E">
                            <w:pPr>
                              <w:pStyle w:val="Heading1"/>
                              <w:rPr>
                                <w:rFonts w:asciiTheme="minorHAnsi" w:hAnsiTheme="minorHAnsi" w:cstheme="minorHAnsi"/>
                                <w:szCs w:val="24"/>
                              </w:rPr>
                            </w:pPr>
                            <w:r w:rsidRPr="00090A9F">
                              <w:rPr>
                                <w:rFonts w:asciiTheme="minorHAnsi" w:hAnsiTheme="minorHAnsi" w:cstheme="minorHAnsi"/>
                                <w:szCs w:val="24"/>
                              </w:rPr>
                              <w:t>Customer Care</w:t>
                            </w:r>
                          </w:p>
                          <w:p w14:paraId="290DBADE" w14:textId="77777777" w:rsidR="007468AD" w:rsidRPr="00090A9F" w:rsidRDefault="007468AD" w:rsidP="0087759E">
                            <w:pPr>
                              <w:spacing w:after="0" w:line="240" w:lineRule="auto"/>
                              <w:jc w:val="center"/>
                              <w:rPr>
                                <w:rFonts w:cstheme="minorHAnsi"/>
                                <w:sz w:val="24"/>
                                <w:szCs w:val="24"/>
                              </w:rPr>
                            </w:pPr>
                            <w:r w:rsidRPr="00090A9F">
                              <w:rPr>
                                <w:rFonts w:cstheme="minorHAnsi"/>
                                <w:sz w:val="24"/>
                                <w:szCs w:val="24"/>
                              </w:rPr>
                              <w:t>To continually review, develop and improve systems, processes and services in support of the Council’s pursuit of excellence in service delivery. To recognise the value of its people as a resource.</w:t>
                            </w:r>
                          </w:p>
                          <w:p w14:paraId="290DBADF" w14:textId="77777777" w:rsidR="0087759E" w:rsidRPr="00090A9F" w:rsidRDefault="0087759E" w:rsidP="0087759E">
                            <w:pPr>
                              <w:pStyle w:val="Heading1"/>
                              <w:rPr>
                                <w:rFonts w:asciiTheme="minorHAnsi" w:hAnsiTheme="minorHAnsi" w:cstheme="minorHAnsi"/>
                                <w:szCs w:val="24"/>
                              </w:rPr>
                            </w:pPr>
                          </w:p>
                          <w:p w14:paraId="290DBAE0" w14:textId="77777777" w:rsidR="007468AD" w:rsidRPr="00090A9F" w:rsidRDefault="007468AD" w:rsidP="0087759E">
                            <w:pPr>
                              <w:pStyle w:val="Heading1"/>
                              <w:rPr>
                                <w:rFonts w:asciiTheme="minorHAnsi" w:hAnsiTheme="minorHAnsi" w:cstheme="minorHAnsi"/>
                                <w:szCs w:val="24"/>
                              </w:rPr>
                            </w:pPr>
                            <w:r w:rsidRPr="00090A9F">
                              <w:rPr>
                                <w:rFonts w:asciiTheme="minorHAnsi" w:hAnsiTheme="minorHAnsi" w:cstheme="minorHAnsi"/>
                                <w:szCs w:val="24"/>
                              </w:rPr>
                              <w:t>Training and Development</w:t>
                            </w:r>
                          </w:p>
                          <w:p w14:paraId="290DBAE1" w14:textId="77777777" w:rsidR="007468AD" w:rsidRPr="00090A9F" w:rsidRDefault="007468AD" w:rsidP="0087759E">
                            <w:pPr>
                              <w:spacing w:after="0" w:line="240" w:lineRule="auto"/>
                              <w:jc w:val="center"/>
                              <w:rPr>
                                <w:rFonts w:cstheme="minorHAnsi"/>
                                <w:sz w:val="24"/>
                                <w:szCs w:val="24"/>
                              </w:rPr>
                            </w:pPr>
                            <w:r w:rsidRPr="00090A9F">
                              <w:rPr>
                                <w:rFonts w:cstheme="minorHAnsi"/>
                                <w:sz w:val="24"/>
                                <w:szCs w:val="24"/>
                              </w:rPr>
                              <w:t>To identify training and development needs with your manager, taking an active part in your Personal Development and Review Plan. To access development opportunities as they arise and share learning with others and where appropriate, actively encourage a learning environment and development within others.</w:t>
                            </w:r>
                          </w:p>
                          <w:p w14:paraId="290DBAE2" w14:textId="77777777" w:rsidR="0087759E" w:rsidRPr="00090A9F" w:rsidRDefault="0087759E" w:rsidP="0087759E">
                            <w:pPr>
                              <w:pStyle w:val="Heading1"/>
                              <w:rPr>
                                <w:rFonts w:asciiTheme="minorHAnsi" w:hAnsiTheme="minorHAnsi" w:cstheme="minorHAnsi"/>
                                <w:szCs w:val="24"/>
                              </w:rPr>
                            </w:pPr>
                          </w:p>
                          <w:p w14:paraId="290DBAE3" w14:textId="77777777" w:rsidR="007468AD" w:rsidRPr="00090A9F" w:rsidRDefault="007468AD" w:rsidP="0087759E">
                            <w:pPr>
                              <w:pStyle w:val="Heading1"/>
                              <w:rPr>
                                <w:rFonts w:asciiTheme="minorHAnsi" w:hAnsiTheme="minorHAnsi" w:cstheme="minorHAnsi"/>
                                <w:szCs w:val="24"/>
                              </w:rPr>
                            </w:pPr>
                            <w:r w:rsidRPr="00090A9F">
                              <w:rPr>
                                <w:rFonts w:asciiTheme="minorHAnsi" w:hAnsiTheme="minorHAnsi" w:cstheme="minorHAnsi"/>
                                <w:szCs w:val="24"/>
                              </w:rPr>
                              <w:t>Policy</w:t>
                            </w:r>
                          </w:p>
                          <w:p w14:paraId="290DBAE4" w14:textId="77777777" w:rsidR="007468AD" w:rsidRPr="00090A9F" w:rsidRDefault="007468AD" w:rsidP="0087759E">
                            <w:pPr>
                              <w:spacing w:after="0" w:line="240" w:lineRule="auto"/>
                              <w:jc w:val="center"/>
                              <w:rPr>
                                <w:rFonts w:cstheme="minorHAnsi"/>
                                <w:sz w:val="24"/>
                                <w:szCs w:val="24"/>
                              </w:rPr>
                            </w:pPr>
                            <w:r w:rsidRPr="00090A9F">
                              <w:rPr>
                                <w:rFonts w:cstheme="minorHAnsi"/>
                                <w:sz w:val="24"/>
                                <w:szCs w:val="24"/>
                              </w:rPr>
                              <w:t>To work at all times within the established policies and practices of the Council, within the framework established by the Council Constitution and associated guidance.</w:t>
                            </w:r>
                          </w:p>
                          <w:p w14:paraId="290DBAE5" w14:textId="77777777" w:rsidR="0087759E" w:rsidRPr="00090A9F" w:rsidRDefault="0087759E" w:rsidP="0087759E">
                            <w:pPr>
                              <w:spacing w:after="0" w:line="240" w:lineRule="auto"/>
                              <w:jc w:val="center"/>
                              <w:rPr>
                                <w:rFonts w:eastAsia="Times New Roman" w:cstheme="minorHAnsi"/>
                                <w:b/>
                                <w:sz w:val="24"/>
                                <w:szCs w:val="24"/>
                              </w:rPr>
                            </w:pPr>
                          </w:p>
                          <w:p w14:paraId="290DBAE6" w14:textId="77777777" w:rsidR="00204738" w:rsidRPr="00090A9F" w:rsidRDefault="00204738" w:rsidP="0087759E">
                            <w:pPr>
                              <w:spacing w:after="0" w:line="240" w:lineRule="auto"/>
                              <w:jc w:val="center"/>
                              <w:rPr>
                                <w:rFonts w:eastAsia="Times New Roman" w:cstheme="minorHAnsi"/>
                                <w:b/>
                                <w:sz w:val="24"/>
                                <w:szCs w:val="24"/>
                              </w:rPr>
                            </w:pPr>
                            <w:r w:rsidRPr="00090A9F">
                              <w:rPr>
                                <w:rFonts w:eastAsia="Times New Roman" w:cstheme="minorHAnsi"/>
                                <w:b/>
                                <w:sz w:val="24"/>
                                <w:szCs w:val="24"/>
                              </w:rPr>
                              <w:t>Information Governance</w:t>
                            </w:r>
                          </w:p>
                          <w:p w14:paraId="290DBAE7" w14:textId="77777777" w:rsidR="00204738" w:rsidRPr="00090A9F" w:rsidRDefault="00204738" w:rsidP="0087759E">
                            <w:pPr>
                              <w:spacing w:after="0" w:line="240" w:lineRule="auto"/>
                              <w:jc w:val="center"/>
                              <w:rPr>
                                <w:rFonts w:eastAsia="Times New Roman" w:cstheme="minorHAnsi"/>
                                <w:sz w:val="24"/>
                                <w:szCs w:val="24"/>
                              </w:rPr>
                            </w:pPr>
                            <w:r w:rsidRPr="00090A9F">
                              <w:rPr>
                                <w:rFonts w:eastAsia="Times New Roman" w:cstheme="minorHAnsi"/>
                                <w:sz w:val="24"/>
                                <w:szCs w:val="24"/>
                              </w:rPr>
                              <w:t>Confidentiality is of prime importance.  In the normal course of duties, the post holder will have access to personal and or sensitive information relating to service users, staff and contractors, as well as information of a commercially sensitive nature.  Such information should not be communicated to anyone outside or inside the Council unless done in the normal course of carrying out the duties of the post.  Disciplinary action will be considered where a breach of confidence and or data breach has been established.</w:t>
                            </w:r>
                          </w:p>
                          <w:p w14:paraId="290DBAE8" w14:textId="77777777" w:rsidR="00204738" w:rsidRPr="00090A9F" w:rsidRDefault="00204738" w:rsidP="0087759E">
                            <w:pPr>
                              <w:tabs>
                                <w:tab w:val="left" w:pos="6528"/>
                                <w:tab w:val="left" w:pos="7740"/>
                                <w:tab w:val="right" w:pos="9026"/>
                              </w:tabs>
                              <w:spacing w:after="0" w:line="240" w:lineRule="auto"/>
                              <w:ind w:left="720"/>
                              <w:jc w:val="center"/>
                              <w:rPr>
                                <w:rFonts w:eastAsia="Times New Roman" w:cstheme="minorHAnsi"/>
                                <w:sz w:val="24"/>
                                <w:szCs w:val="24"/>
                              </w:rPr>
                            </w:pPr>
                          </w:p>
                          <w:p w14:paraId="290DBAE9" w14:textId="77777777" w:rsidR="00204738" w:rsidRPr="00090A9F" w:rsidRDefault="00204738" w:rsidP="00090A9F">
                            <w:pPr>
                              <w:spacing w:after="0" w:line="240" w:lineRule="auto"/>
                              <w:jc w:val="center"/>
                              <w:rPr>
                                <w:rFonts w:eastAsia="Times New Roman" w:cstheme="minorHAnsi"/>
                                <w:sz w:val="24"/>
                                <w:szCs w:val="24"/>
                              </w:rPr>
                            </w:pPr>
                            <w:r w:rsidRPr="00090A9F">
                              <w:rPr>
                                <w:rFonts w:eastAsia="Times New Roman" w:cstheme="minorHAnsi"/>
                                <w:sz w:val="24"/>
                                <w:szCs w:val="24"/>
                              </w:rPr>
                              <w:t>All information obtained or held during the post-holders period of employment that relates to the business of the Council and its service users and employees will remain the property of the Council.  Information may be subject to disclosure under relevant legislation.</w:t>
                            </w:r>
                          </w:p>
                          <w:p w14:paraId="290DBAEA" w14:textId="77777777" w:rsidR="00090A9F" w:rsidRDefault="00090A9F" w:rsidP="00090A9F">
                            <w:pPr>
                              <w:spacing w:after="0" w:line="240" w:lineRule="auto"/>
                              <w:jc w:val="center"/>
                              <w:rPr>
                                <w:rFonts w:eastAsia="Times New Roman" w:cstheme="minorHAnsi"/>
                                <w:sz w:val="24"/>
                                <w:szCs w:val="24"/>
                              </w:rPr>
                            </w:pPr>
                          </w:p>
                          <w:p w14:paraId="290DBAEB" w14:textId="77777777" w:rsidR="007468AD" w:rsidRPr="00090A9F" w:rsidRDefault="00204738" w:rsidP="00090A9F">
                            <w:pPr>
                              <w:spacing w:after="0" w:line="240" w:lineRule="auto"/>
                              <w:jc w:val="center"/>
                              <w:rPr>
                                <w:rFonts w:eastAsia="Times New Roman" w:cstheme="minorHAnsi"/>
                                <w:sz w:val="24"/>
                                <w:szCs w:val="24"/>
                              </w:rPr>
                            </w:pPr>
                            <w:r w:rsidRPr="00090A9F">
                              <w:rPr>
                                <w:rFonts w:eastAsia="Times New Roman" w:cstheme="minorHAnsi"/>
                                <w:sz w:val="24"/>
                                <w:szCs w:val="24"/>
                              </w:rPr>
                              <w:t>To ensure information is shared safely and complies with information governance standards and associated legislation.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0DBABC" id="_x0000_s1034" type="#_x0000_t202" style="position:absolute;margin-left:-1pt;margin-top:-8.5pt;width:715.55pt;height:50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" stroked="f">
                <v:textbox>
                  <w:txbxContent>
                    <w:p w14:paraId="290DBAD7" w14:textId="77777777" w:rsidR="007468AD" w:rsidRPr="00090A9F" w:rsidRDefault="007468AD" w:rsidP="0087759E">
                      <w:pPr>
                        <w:pStyle w:val="Heading1"/>
                        <w:rPr>
                          <w:rFonts w:asciiTheme="minorHAnsi" w:hAnsiTheme="minorHAnsi" w:cstheme="minorHAnsi"/>
                          <w:szCs w:val="24"/>
                        </w:rPr>
                      </w:pPr>
                      <w:r w:rsidRPr="00090A9F">
                        <w:rPr>
                          <w:rFonts w:asciiTheme="minorHAnsi" w:hAnsiTheme="minorHAnsi" w:cstheme="minorHAnsi"/>
                          <w:szCs w:val="24"/>
                        </w:rPr>
                        <w:t>Health and Safety</w:t>
                      </w:r>
                    </w:p>
                    <w:p w14:paraId="290DBAD8" w14:textId="77777777" w:rsidR="007468AD" w:rsidRPr="00090A9F" w:rsidRDefault="007468AD" w:rsidP="0087759E">
                      <w:pPr>
                        <w:spacing w:after="0" w:line="240" w:lineRule="auto"/>
                        <w:jc w:val="center"/>
                        <w:rPr>
                          <w:rFonts w:cstheme="minorHAnsi"/>
                          <w:sz w:val="24"/>
                          <w:szCs w:val="24"/>
                        </w:rPr>
                      </w:pPr>
                      <w:r w:rsidRPr="00090A9F">
                        <w:rPr>
                          <w:rFonts w:cstheme="minorHAnsi"/>
                          <w:sz w:val="24"/>
                          <w:szCs w:val="24"/>
                        </w:rPr>
                        <w:t>To operate safely within the workplace with regard to the Council’s health and safety policies, procedures and safe working practices.  To be responsible for your own Health and Safety and that of other employees.</w:t>
                      </w:r>
                    </w:p>
                    <w:p w14:paraId="290DBAD9" w14:textId="77777777" w:rsidR="0087759E" w:rsidRPr="00090A9F" w:rsidRDefault="0087759E" w:rsidP="0087759E">
                      <w:pPr>
                        <w:pStyle w:val="Heading1"/>
                        <w:rPr>
                          <w:rFonts w:asciiTheme="minorHAnsi" w:hAnsiTheme="minorHAnsi" w:cstheme="minorHAnsi"/>
                          <w:szCs w:val="24"/>
                        </w:rPr>
                      </w:pPr>
                    </w:p>
                    <w:p w14:paraId="290DBADA" w14:textId="77777777" w:rsidR="007468AD" w:rsidRPr="00090A9F" w:rsidRDefault="007468AD" w:rsidP="0087759E">
                      <w:pPr>
                        <w:pStyle w:val="Heading1"/>
                        <w:rPr>
                          <w:rFonts w:asciiTheme="minorHAnsi" w:hAnsiTheme="minorHAnsi" w:cstheme="minorHAnsi"/>
                          <w:szCs w:val="24"/>
                        </w:rPr>
                      </w:pPr>
                      <w:r w:rsidRPr="00090A9F">
                        <w:rPr>
                          <w:rFonts w:asciiTheme="minorHAnsi" w:hAnsiTheme="minorHAnsi" w:cstheme="minorHAnsi"/>
                          <w:szCs w:val="24"/>
                        </w:rPr>
                        <w:t>Equalities &amp; Diversity</w:t>
                      </w:r>
                    </w:p>
                    <w:p w14:paraId="290DBADB" w14:textId="77777777" w:rsidR="007468AD" w:rsidRPr="00090A9F" w:rsidRDefault="007468AD" w:rsidP="0087759E">
                      <w:pPr>
                        <w:pStyle w:val="DefaultText"/>
                        <w:widowControl/>
                        <w:jc w:val="center"/>
                        <w:rPr>
                          <w:rFonts w:asciiTheme="minorHAnsi" w:hAnsiTheme="minorHAnsi" w:cstheme="minorHAnsi"/>
                          <w:szCs w:val="24"/>
                        </w:rPr>
                      </w:pPr>
                      <w:r w:rsidRPr="00090A9F">
                        <w:rPr>
                          <w:rFonts w:asciiTheme="minorHAnsi" w:hAnsiTheme="minorHAnsi" w:cstheme="minorHAnsi"/>
                          <w:szCs w:val="24"/>
                        </w:rPr>
                        <w:t>To work within the Council’s Equalities and Diversity Policy, embracing through personal example, open commitment and clear action that diversity is positively valued, resulting in access for all by ensuring fair treatment in employment, service delivery and external communications.</w:t>
                      </w:r>
                    </w:p>
                    <w:p w14:paraId="290DBADC" w14:textId="77777777" w:rsidR="007468AD" w:rsidRPr="00090A9F" w:rsidRDefault="007468AD" w:rsidP="0087759E">
                      <w:pPr>
                        <w:pStyle w:val="DefaultText"/>
                        <w:widowControl/>
                        <w:jc w:val="center"/>
                        <w:rPr>
                          <w:rFonts w:asciiTheme="minorHAnsi" w:hAnsiTheme="minorHAnsi" w:cstheme="minorHAnsi"/>
                          <w:szCs w:val="24"/>
                        </w:rPr>
                      </w:pPr>
                    </w:p>
                    <w:p w14:paraId="290DBADD" w14:textId="77777777" w:rsidR="007468AD" w:rsidRPr="00090A9F" w:rsidRDefault="007468AD" w:rsidP="0087759E">
                      <w:pPr>
                        <w:pStyle w:val="Heading1"/>
                        <w:rPr>
                          <w:rFonts w:asciiTheme="minorHAnsi" w:hAnsiTheme="minorHAnsi" w:cstheme="minorHAnsi"/>
                          <w:szCs w:val="24"/>
                        </w:rPr>
                      </w:pPr>
                      <w:r w:rsidRPr="00090A9F">
                        <w:rPr>
                          <w:rFonts w:asciiTheme="minorHAnsi" w:hAnsiTheme="minorHAnsi" w:cstheme="minorHAnsi"/>
                          <w:szCs w:val="24"/>
                        </w:rPr>
                        <w:t>Customer Care</w:t>
                      </w:r>
                    </w:p>
                    <w:p w14:paraId="290DBADE" w14:textId="77777777" w:rsidR="007468AD" w:rsidRPr="00090A9F" w:rsidRDefault="007468AD" w:rsidP="0087759E">
                      <w:pPr>
                        <w:spacing w:after="0" w:line="240" w:lineRule="auto"/>
                        <w:jc w:val="center"/>
                        <w:rPr>
                          <w:rFonts w:cstheme="minorHAnsi"/>
                          <w:sz w:val="24"/>
                          <w:szCs w:val="24"/>
                        </w:rPr>
                      </w:pPr>
                      <w:r w:rsidRPr="00090A9F">
                        <w:rPr>
                          <w:rFonts w:cstheme="minorHAnsi"/>
                          <w:sz w:val="24"/>
                          <w:szCs w:val="24"/>
                        </w:rPr>
                        <w:t>To continually review, develop and improve systems, processes and services in support of the Council’s pursuit of excellence in service delivery. To recognise the value of its people as a resource.</w:t>
                      </w:r>
                    </w:p>
                    <w:p w14:paraId="290DBADF" w14:textId="77777777" w:rsidR="0087759E" w:rsidRPr="00090A9F" w:rsidRDefault="0087759E" w:rsidP="0087759E">
                      <w:pPr>
                        <w:pStyle w:val="Heading1"/>
                        <w:rPr>
                          <w:rFonts w:asciiTheme="minorHAnsi" w:hAnsiTheme="minorHAnsi" w:cstheme="minorHAnsi"/>
                          <w:szCs w:val="24"/>
                        </w:rPr>
                      </w:pPr>
                    </w:p>
                    <w:p w14:paraId="290DBAE0" w14:textId="77777777" w:rsidR="007468AD" w:rsidRPr="00090A9F" w:rsidRDefault="007468AD" w:rsidP="0087759E">
                      <w:pPr>
                        <w:pStyle w:val="Heading1"/>
                        <w:rPr>
                          <w:rFonts w:asciiTheme="minorHAnsi" w:hAnsiTheme="minorHAnsi" w:cstheme="minorHAnsi"/>
                          <w:szCs w:val="24"/>
                        </w:rPr>
                      </w:pPr>
                      <w:r w:rsidRPr="00090A9F">
                        <w:rPr>
                          <w:rFonts w:asciiTheme="minorHAnsi" w:hAnsiTheme="minorHAnsi" w:cstheme="minorHAnsi"/>
                          <w:szCs w:val="24"/>
                        </w:rPr>
                        <w:t>Training and Development</w:t>
                      </w:r>
                    </w:p>
                    <w:p w14:paraId="290DBAE1" w14:textId="77777777" w:rsidR="007468AD" w:rsidRPr="00090A9F" w:rsidRDefault="007468AD" w:rsidP="0087759E">
                      <w:pPr>
                        <w:spacing w:after="0" w:line="240" w:lineRule="auto"/>
                        <w:jc w:val="center"/>
                        <w:rPr>
                          <w:rFonts w:cstheme="minorHAnsi"/>
                          <w:sz w:val="24"/>
                          <w:szCs w:val="24"/>
                        </w:rPr>
                      </w:pPr>
                      <w:r w:rsidRPr="00090A9F">
                        <w:rPr>
                          <w:rFonts w:cstheme="minorHAnsi"/>
                          <w:sz w:val="24"/>
                          <w:szCs w:val="24"/>
                        </w:rPr>
                        <w:t>To identify training and development needs with your manager, taking an active part in your Personal Development and Review Plan. To access development opportunities as they arise and share learning with others and where appropriate, actively encourage a learning environment and development within others.</w:t>
                      </w:r>
                    </w:p>
                    <w:p w14:paraId="290DBAE2" w14:textId="77777777" w:rsidR="0087759E" w:rsidRPr="00090A9F" w:rsidRDefault="0087759E" w:rsidP="0087759E">
                      <w:pPr>
                        <w:pStyle w:val="Heading1"/>
                        <w:rPr>
                          <w:rFonts w:asciiTheme="minorHAnsi" w:hAnsiTheme="minorHAnsi" w:cstheme="minorHAnsi"/>
                          <w:szCs w:val="24"/>
                        </w:rPr>
                      </w:pPr>
                    </w:p>
                    <w:p w14:paraId="290DBAE3" w14:textId="77777777" w:rsidR="007468AD" w:rsidRPr="00090A9F" w:rsidRDefault="007468AD" w:rsidP="0087759E">
                      <w:pPr>
                        <w:pStyle w:val="Heading1"/>
                        <w:rPr>
                          <w:rFonts w:asciiTheme="minorHAnsi" w:hAnsiTheme="minorHAnsi" w:cstheme="minorHAnsi"/>
                          <w:szCs w:val="24"/>
                        </w:rPr>
                      </w:pPr>
                      <w:r w:rsidRPr="00090A9F">
                        <w:rPr>
                          <w:rFonts w:asciiTheme="minorHAnsi" w:hAnsiTheme="minorHAnsi" w:cstheme="minorHAnsi"/>
                          <w:szCs w:val="24"/>
                        </w:rPr>
                        <w:t>Policy</w:t>
                      </w:r>
                    </w:p>
                    <w:p w14:paraId="290DBAE4" w14:textId="77777777" w:rsidR="007468AD" w:rsidRPr="00090A9F" w:rsidRDefault="007468AD" w:rsidP="0087759E">
                      <w:pPr>
                        <w:spacing w:after="0" w:line="240" w:lineRule="auto"/>
                        <w:jc w:val="center"/>
                        <w:rPr>
                          <w:rFonts w:cstheme="minorHAnsi"/>
                          <w:sz w:val="24"/>
                          <w:szCs w:val="24"/>
                        </w:rPr>
                      </w:pPr>
                      <w:r w:rsidRPr="00090A9F">
                        <w:rPr>
                          <w:rFonts w:cstheme="minorHAnsi"/>
                          <w:sz w:val="24"/>
                          <w:szCs w:val="24"/>
                        </w:rPr>
                        <w:t>To work at all times within the established policies and practices of the Council, within the framework established by the Council Constitution and associated guidance.</w:t>
                      </w:r>
                    </w:p>
                    <w:p w14:paraId="290DBAE5" w14:textId="77777777" w:rsidR="0087759E" w:rsidRPr="00090A9F" w:rsidRDefault="0087759E" w:rsidP="0087759E">
                      <w:pPr>
                        <w:spacing w:after="0" w:line="240" w:lineRule="auto"/>
                        <w:jc w:val="center"/>
                        <w:rPr>
                          <w:rFonts w:eastAsia="Times New Roman" w:cstheme="minorHAnsi"/>
                          <w:b/>
                          <w:sz w:val="24"/>
                          <w:szCs w:val="24"/>
                        </w:rPr>
                      </w:pPr>
                    </w:p>
                    <w:p w14:paraId="290DBAE6" w14:textId="77777777" w:rsidR="00204738" w:rsidRPr="00090A9F" w:rsidRDefault="00204738" w:rsidP="0087759E">
                      <w:pPr>
                        <w:spacing w:after="0" w:line="240" w:lineRule="auto"/>
                        <w:jc w:val="center"/>
                        <w:rPr>
                          <w:rFonts w:eastAsia="Times New Roman" w:cstheme="minorHAnsi"/>
                          <w:b/>
                          <w:sz w:val="24"/>
                          <w:szCs w:val="24"/>
                        </w:rPr>
                      </w:pPr>
                      <w:r w:rsidRPr="00090A9F">
                        <w:rPr>
                          <w:rFonts w:eastAsia="Times New Roman" w:cstheme="minorHAnsi"/>
                          <w:b/>
                          <w:sz w:val="24"/>
                          <w:szCs w:val="24"/>
                        </w:rPr>
                        <w:t>Information Governance</w:t>
                      </w:r>
                    </w:p>
                    <w:p w14:paraId="290DBAE7" w14:textId="77777777" w:rsidR="00204738" w:rsidRPr="00090A9F" w:rsidRDefault="00204738" w:rsidP="0087759E">
                      <w:pPr>
                        <w:spacing w:after="0" w:line="240" w:lineRule="auto"/>
                        <w:jc w:val="center"/>
                        <w:rPr>
                          <w:rFonts w:eastAsia="Times New Roman" w:cstheme="minorHAnsi"/>
                          <w:sz w:val="24"/>
                          <w:szCs w:val="24"/>
                        </w:rPr>
                      </w:pPr>
                      <w:r w:rsidRPr="00090A9F">
                        <w:rPr>
                          <w:rFonts w:eastAsia="Times New Roman" w:cstheme="minorHAnsi"/>
                          <w:sz w:val="24"/>
                          <w:szCs w:val="24"/>
                        </w:rPr>
                        <w:t>Confidentiality is of prime importance.  In the normal course of duties, the post holder will have access to personal and or sensitive information relating to service users, staff and contractors, as well as information of a commercially sensitive nature.  Such information should not be communicated to anyone outside or inside the Council unless done in the normal course of carrying out the duties of the post.  Disciplinary action will be considered where a breach of confidence and or data breach has been established.</w:t>
                      </w:r>
                    </w:p>
                    <w:p w14:paraId="290DBAE8" w14:textId="77777777" w:rsidR="00204738" w:rsidRPr="00090A9F" w:rsidRDefault="00204738" w:rsidP="0087759E">
                      <w:pPr>
                        <w:tabs>
                          <w:tab w:val="left" w:pos="6528"/>
                          <w:tab w:val="left" w:pos="7740"/>
                          <w:tab w:val="right" w:pos="9026"/>
                        </w:tabs>
                        <w:spacing w:after="0" w:line="240" w:lineRule="auto"/>
                        <w:ind w:left="720"/>
                        <w:jc w:val="center"/>
                        <w:rPr>
                          <w:rFonts w:eastAsia="Times New Roman" w:cstheme="minorHAnsi"/>
                          <w:sz w:val="24"/>
                          <w:szCs w:val="24"/>
                        </w:rPr>
                      </w:pPr>
                    </w:p>
                    <w:p w14:paraId="290DBAE9" w14:textId="77777777" w:rsidR="00204738" w:rsidRPr="00090A9F" w:rsidRDefault="00204738" w:rsidP="00090A9F">
                      <w:pPr>
                        <w:spacing w:after="0" w:line="240" w:lineRule="auto"/>
                        <w:jc w:val="center"/>
                        <w:rPr>
                          <w:rFonts w:eastAsia="Times New Roman" w:cstheme="minorHAnsi"/>
                          <w:sz w:val="24"/>
                          <w:szCs w:val="24"/>
                        </w:rPr>
                      </w:pPr>
                      <w:r w:rsidRPr="00090A9F">
                        <w:rPr>
                          <w:rFonts w:eastAsia="Times New Roman" w:cstheme="minorHAnsi"/>
                          <w:sz w:val="24"/>
                          <w:szCs w:val="24"/>
                        </w:rPr>
                        <w:t>All information obtained or held during the post-holders period of employment that relates to the business of the Council and its service users and employees will remain the property of the Council.  Information may be subject to disclosure under relevant legislation.</w:t>
                      </w:r>
                    </w:p>
                    <w:p w14:paraId="290DBAEA" w14:textId="77777777" w:rsidR="00090A9F" w:rsidRDefault="00090A9F" w:rsidP="00090A9F">
                      <w:pPr>
                        <w:spacing w:after="0" w:line="240" w:lineRule="auto"/>
                        <w:jc w:val="center"/>
                        <w:rPr>
                          <w:rFonts w:eastAsia="Times New Roman" w:cstheme="minorHAnsi"/>
                          <w:sz w:val="24"/>
                          <w:szCs w:val="24"/>
                        </w:rPr>
                      </w:pPr>
                    </w:p>
                    <w:p w14:paraId="290DBAEB" w14:textId="77777777" w:rsidR="007468AD" w:rsidRPr="00090A9F" w:rsidRDefault="00204738" w:rsidP="00090A9F">
                      <w:pPr>
                        <w:spacing w:after="0" w:line="240" w:lineRule="auto"/>
                        <w:jc w:val="center"/>
                        <w:rPr>
                          <w:rFonts w:eastAsia="Times New Roman" w:cstheme="minorHAnsi"/>
                          <w:sz w:val="24"/>
                          <w:szCs w:val="24"/>
                        </w:rPr>
                      </w:pPr>
                      <w:r w:rsidRPr="00090A9F">
                        <w:rPr>
                          <w:rFonts w:eastAsia="Times New Roman" w:cstheme="minorHAnsi"/>
                          <w:sz w:val="24"/>
                          <w:szCs w:val="24"/>
                        </w:rPr>
                        <w:t>To ensure information is shared safely and complies with information governance standards and associated legislation.</w:t>
                      </w:r>
                    </w:p>
                  </w:txbxContent>
                </v:textbox>
              </v:shape>
            </w:pict>
          </mc:Fallback>
        </mc:AlternateContent>
      </w:r>
    </w:p>
    <w:sectPr w:rsidR="00B81DD1" w:rsidRPr="001A1C49" w:rsidSect="00B83D63">
      <w:pgSz w:w="16838" w:h="11906" w:orient="landscape"/>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BBD8D" w14:textId="77777777" w:rsidR="00567552" w:rsidRDefault="00567552" w:rsidP="002C4043">
      <w:pPr>
        <w:spacing w:after="0" w:line="240" w:lineRule="auto"/>
      </w:pPr>
      <w:r>
        <w:separator/>
      </w:r>
    </w:p>
  </w:endnote>
  <w:endnote w:type="continuationSeparator" w:id="0">
    <w:p w14:paraId="19156C14" w14:textId="77777777" w:rsidR="00567552" w:rsidRDefault="00567552" w:rsidP="002C4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B429B" w14:textId="77777777" w:rsidR="00567552" w:rsidRDefault="00567552" w:rsidP="002C4043">
      <w:pPr>
        <w:spacing w:after="0" w:line="240" w:lineRule="auto"/>
      </w:pPr>
      <w:r>
        <w:separator/>
      </w:r>
    </w:p>
  </w:footnote>
  <w:footnote w:type="continuationSeparator" w:id="0">
    <w:p w14:paraId="0F4EE3F9" w14:textId="77777777" w:rsidR="00567552" w:rsidRDefault="00567552" w:rsidP="002C40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5041D"/>
    <w:multiLevelType w:val="hybridMultilevel"/>
    <w:tmpl w:val="D884B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47367"/>
    <w:multiLevelType w:val="hybridMultilevel"/>
    <w:tmpl w:val="7276BB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4A5595"/>
    <w:multiLevelType w:val="hybridMultilevel"/>
    <w:tmpl w:val="F328D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1A77A5"/>
    <w:multiLevelType w:val="hybridMultilevel"/>
    <w:tmpl w:val="7B481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FA176E"/>
    <w:multiLevelType w:val="hybridMultilevel"/>
    <w:tmpl w:val="FD36B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8B4F6D"/>
    <w:multiLevelType w:val="hybridMultilevel"/>
    <w:tmpl w:val="6B540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FB472F"/>
    <w:multiLevelType w:val="hybridMultilevel"/>
    <w:tmpl w:val="329E6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3730B5"/>
    <w:multiLevelType w:val="hybridMultilevel"/>
    <w:tmpl w:val="B94AB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3919B0"/>
    <w:multiLevelType w:val="hybridMultilevel"/>
    <w:tmpl w:val="81D41920"/>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8B41447"/>
    <w:multiLevelType w:val="hybridMultilevel"/>
    <w:tmpl w:val="4B0A0FC6"/>
    <w:lvl w:ilvl="0" w:tplc="9F60AA44">
      <w:numFmt w:val="bullet"/>
      <w:lvlText w:val=""/>
      <w:lvlJc w:val="left"/>
      <w:pPr>
        <w:ind w:left="828" w:hanging="360"/>
      </w:pPr>
      <w:rPr>
        <w:rFonts w:ascii="Symbol" w:eastAsia="Symbol" w:hAnsi="Symbol" w:cs="Symbol" w:hint="default"/>
        <w:w w:val="100"/>
        <w:sz w:val="24"/>
        <w:szCs w:val="24"/>
        <w:lang w:val="en-GB" w:eastAsia="en-GB" w:bidi="en-GB"/>
      </w:rPr>
    </w:lvl>
    <w:lvl w:ilvl="1" w:tplc="A7C82AE0">
      <w:numFmt w:val="bullet"/>
      <w:lvlText w:val="•"/>
      <w:lvlJc w:val="left"/>
      <w:pPr>
        <w:ind w:left="2132" w:hanging="360"/>
      </w:pPr>
      <w:rPr>
        <w:rFonts w:hint="default"/>
        <w:lang w:val="en-GB" w:eastAsia="en-GB" w:bidi="en-GB"/>
      </w:rPr>
    </w:lvl>
    <w:lvl w:ilvl="2" w:tplc="215AC810">
      <w:numFmt w:val="bullet"/>
      <w:lvlText w:val="•"/>
      <w:lvlJc w:val="left"/>
      <w:pPr>
        <w:ind w:left="3444" w:hanging="360"/>
      </w:pPr>
      <w:rPr>
        <w:rFonts w:hint="default"/>
        <w:lang w:val="en-GB" w:eastAsia="en-GB" w:bidi="en-GB"/>
      </w:rPr>
    </w:lvl>
    <w:lvl w:ilvl="3" w:tplc="A7A87BA6">
      <w:numFmt w:val="bullet"/>
      <w:lvlText w:val="•"/>
      <w:lvlJc w:val="left"/>
      <w:pPr>
        <w:ind w:left="4756" w:hanging="360"/>
      </w:pPr>
      <w:rPr>
        <w:rFonts w:hint="default"/>
        <w:lang w:val="en-GB" w:eastAsia="en-GB" w:bidi="en-GB"/>
      </w:rPr>
    </w:lvl>
    <w:lvl w:ilvl="4" w:tplc="11821014">
      <w:numFmt w:val="bullet"/>
      <w:lvlText w:val="•"/>
      <w:lvlJc w:val="left"/>
      <w:pPr>
        <w:ind w:left="6068" w:hanging="360"/>
      </w:pPr>
      <w:rPr>
        <w:rFonts w:hint="default"/>
        <w:lang w:val="en-GB" w:eastAsia="en-GB" w:bidi="en-GB"/>
      </w:rPr>
    </w:lvl>
    <w:lvl w:ilvl="5" w:tplc="4E1E24F0">
      <w:numFmt w:val="bullet"/>
      <w:lvlText w:val="•"/>
      <w:lvlJc w:val="left"/>
      <w:pPr>
        <w:ind w:left="7380" w:hanging="360"/>
      </w:pPr>
      <w:rPr>
        <w:rFonts w:hint="default"/>
        <w:lang w:val="en-GB" w:eastAsia="en-GB" w:bidi="en-GB"/>
      </w:rPr>
    </w:lvl>
    <w:lvl w:ilvl="6" w:tplc="75E8E4D6">
      <w:numFmt w:val="bullet"/>
      <w:lvlText w:val="•"/>
      <w:lvlJc w:val="left"/>
      <w:pPr>
        <w:ind w:left="8692" w:hanging="360"/>
      </w:pPr>
      <w:rPr>
        <w:rFonts w:hint="default"/>
        <w:lang w:val="en-GB" w:eastAsia="en-GB" w:bidi="en-GB"/>
      </w:rPr>
    </w:lvl>
    <w:lvl w:ilvl="7" w:tplc="91C266C4">
      <w:numFmt w:val="bullet"/>
      <w:lvlText w:val="•"/>
      <w:lvlJc w:val="left"/>
      <w:pPr>
        <w:ind w:left="10004" w:hanging="360"/>
      </w:pPr>
      <w:rPr>
        <w:rFonts w:hint="default"/>
        <w:lang w:val="en-GB" w:eastAsia="en-GB" w:bidi="en-GB"/>
      </w:rPr>
    </w:lvl>
    <w:lvl w:ilvl="8" w:tplc="02CE080A">
      <w:numFmt w:val="bullet"/>
      <w:lvlText w:val="•"/>
      <w:lvlJc w:val="left"/>
      <w:pPr>
        <w:ind w:left="11316" w:hanging="360"/>
      </w:pPr>
      <w:rPr>
        <w:rFonts w:hint="default"/>
        <w:lang w:val="en-GB" w:eastAsia="en-GB" w:bidi="en-GB"/>
      </w:rPr>
    </w:lvl>
  </w:abstractNum>
  <w:abstractNum w:abstractNumId="10" w15:restartNumberingAfterBreak="0">
    <w:nsid w:val="3E383CC8"/>
    <w:multiLevelType w:val="hybridMultilevel"/>
    <w:tmpl w:val="22685F4A"/>
    <w:lvl w:ilvl="0" w:tplc="D526964C">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7F48E7"/>
    <w:multiLevelType w:val="hybridMultilevel"/>
    <w:tmpl w:val="2F60DF5E"/>
    <w:lvl w:ilvl="0" w:tplc="D2C213A2">
      <w:numFmt w:val="bullet"/>
      <w:lvlText w:val=""/>
      <w:lvlJc w:val="left"/>
      <w:pPr>
        <w:ind w:left="1033" w:hanging="360"/>
      </w:pPr>
      <w:rPr>
        <w:rFonts w:ascii="Symbol" w:eastAsia="Symbol" w:hAnsi="Symbol" w:cs="Symbol" w:hint="default"/>
        <w:w w:val="100"/>
        <w:sz w:val="24"/>
        <w:szCs w:val="24"/>
        <w:lang w:val="en-GB" w:eastAsia="en-GB" w:bidi="en-GB"/>
      </w:rPr>
    </w:lvl>
    <w:lvl w:ilvl="1" w:tplc="9FDAE192">
      <w:numFmt w:val="bullet"/>
      <w:lvlText w:val="•"/>
      <w:lvlJc w:val="left"/>
      <w:pPr>
        <w:ind w:left="2389" w:hanging="360"/>
      </w:pPr>
      <w:rPr>
        <w:rFonts w:hint="default"/>
        <w:lang w:val="en-GB" w:eastAsia="en-GB" w:bidi="en-GB"/>
      </w:rPr>
    </w:lvl>
    <w:lvl w:ilvl="2" w:tplc="19706614">
      <w:numFmt w:val="bullet"/>
      <w:lvlText w:val="•"/>
      <w:lvlJc w:val="left"/>
      <w:pPr>
        <w:ind w:left="3739" w:hanging="360"/>
      </w:pPr>
      <w:rPr>
        <w:rFonts w:hint="default"/>
        <w:lang w:val="en-GB" w:eastAsia="en-GB" w:bidi="en-GB"/>
      </w:rPr>
    </w:lvl>
    <w:lvl w:ilvl="3" w:tplc="816A33A0">
      <w:numFmt w:val="bullet"/>
      <w:lvlText w:val="•"/>
      <w:lvlJc w:val="left"/>
      <w:pPr>
        <w:ind w:left="5089" w:hanging="360"/>
      </w:pPr>
      <w:rPr>
        <w:rFonts w:hint="default"/>
        <w:lang w:val="en-GB" w:eastAsia="en-GB" w:bidi="en-GB"/>
      </w:rPr>
    </w:lvl>
    <w:lvl w:ilvl="4" w:tplc="DCA8A136">
      <w:numFmt w:val="bullet"/>
      <w:lvlText w:val="•"/>
      <w:lvlJc w:val="left"/>
      <w:pPr>
        <w:ind w:left="6439" w:hanging="360"/>
      </w:pPr>
      <w:rPr>
        <w:rFonts w:hint="default"/>
        <w:lang w:val="en-GB" w:eastAsia="en-GB" w:bidi="en-GB"/>
      </w:rPr>
    </w:lvl>
    <w:lvl w:ilvl="5" w:tplc="35F44C54">
      <w:numFmt w:val="bullet"/>
      <w:lvlText w:val="•"/>
      <w:lvlJc w:val="left"/>
      <w:pPr>
        <w:ind w:left="7789" w:hanging="360"/>
      </w:pPr>
      <w:rPr>
        <w:rFonts w:hint="default"/>
        <w:lang w:val="en-GB" w:eastAsia="en-GB" w:bidi="en-GB"/>
      </w:rPr>
    </w:lvl>
    <w:lvl w:ilvl="6" w:tplc="9370C692">
      <w:numFmt w:val="bullet"/>
      <w:lvlText w:val="•"/>
      <w:lvlJc w:val="left"/>
      <w:pPr>
        <w:ind w:left="9139" w:hanging="360"/>
      </w:pPr>
      <w:rPr>
        <w:rFonts w:hint="default"/>
        <w:lang w:val="en-GB" w:eastAsia="en-GB" w:bidi="en-GB"/>
      </w:rPr>
    </w:lvl>
    <w:lvl w:ilvl="7" w:tplc="789EDC2A">
      <w:numFmt w:val="bullet"/>
      <w:lvlText w:val="•"/>
      <w:lvlJc w:val="left"/>
      <w:pPr>
        <w:ind w:left="10488" w:hanging="360"/>
      </w:pPr>
      <w:rPr>
        <w:rFonts w:hint="default"/>
        <w:lang w:val="en-GB" w:eastAsia="en-GB" w:bidi="en-GB"/>
      </w:rPr>
    </w:lvl>
    <w:lvl w:ilvl="8" w:tplc="E08CD680">
      <w:numFmt w:val="bullet"/>
      <w:lvlText w:val="•"/>
      <w:lvlJc w:val="left"/>
      <w:pPr>
        <w:ind w:left="11838" w:hanging="360"/>
      </w:pPr>
      <w:rPr>
        <w:rFonts w:hint="default"/>
        <w:lang w:val="en-GB" w:eastAsia="en-GB" w:bidi="en-GB"/>
      </w:rPr>
    </w:lvl>
  </w:abstractNum>
  <w:abstractNum w:abstractNumId="12" w15:restartNumberingAfterBreak="0">
    <w:nsid w:val="419A7569"/>
    <w:multiLevelType w:val="hybridMultilevel"/>
    <w:tmpl w:val="3F5E4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4C5895"/>
    <w:multiLevelType w:val="hybridMultilevel"/>
    <w:tmpl w:val="48E85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C01CD6"/>
    <w:multiLevelType w:val="hybridMultilevel"/>
    <w:tmpl w:val="FCEEB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51413E"/>
    <w:multiLevelType w:val="hybridMultilevel"/>
    <w:tmpl w:val="43766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E9230C"/>
    <w:multiLevelType w:val="hybridMultilevel"/>
    <w:tmpl w:val="802450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2BC320A"/>
    <w:multiLevelType w:val="hybridMultilevel"/>
    <w:tmpl w:val="AA283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A44CB3"/>
    <w:multiLevelType w:val="hybridMultilevel"/>
    <w:tmpl w:val="7752E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7A7C68"/>
    <w:multiLevelType w:val="hybridMultilevel"/>
    <w:tmpl w:val="E3B07C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9A97872"/>
    <w:multiLevelType w:val="hybridMultilevel"/>
    <w:tmpl w:val="F7201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7947C4"/>
    <w:multiLevelType w:val="hybridMultilevel"/>
    <w:tmpl w:val="1BD2C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E65C4D"/>
    <w:multiLevelType w:val="hybridMultilevel"/>
    <w:tmpl w:val="93324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334189"/>
    <w:multiLevelType w:val="hybridMultilevel"/>
    <w:tmpl w:val="C90A1B5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61501748"/>
    <w:multiLevelType w:val="hybridMultilevel"/>
    <w:tmpl w:val="1570C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9E4871"/>
    <w:multiLevelType w:val="hybridMultilevel"/>
    <w:tmpl w:val="D4508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3F5D89"/>
    <w:multiLevelType w:val="hybridMultilevel"/>
    <w:tmpl w:val="3AA8C7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DB56B1"/>
    <w:multiLevelType w:val="hybridMultilevel"/>
    <w:tmpl w:val="7FBCCCE2"/>
    <w:lvl w:ilvl="0" w:tplc="9FE6E7E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7B46CC"/>
    <w:multiLevelType w:val="hybridMultilevel"/>
    <w:tmpl w:val="8A320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5324E5"/>
    <w:multiLevelType w:val="hybridMultilevel"/>
    <w:tmpl w:val="96585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CC3146"/>
    <w:multiLevelType w:val="hybridMultilevel"/>
    <w:tmpl w:val="32C07B84"/>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1" w15:restartNumberingAfterBreak="0">
    <w:nsid w:val="78A10A3A"/>
    <w:multiLevelType w:val="hybridMultilevel"/>
    <w:tmpl w:val="2258E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76410B"/>
    <w:multiLevelType w:val="hybridMultilevel"/>
    <w:tmpl w:val="FA485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2419641">
    <w:abstractNumId w:val="1"/>
  </w:num>
  <w:num w:numId="2" w16cid:durableId="1105810545">
    <w:abstractNumId w:val="0"/>
  </w:num>
  <w:num w:numId="3" w16cid:durableId="1157303167">
    <w:abstractNumId w:val="8"/>
  </w:num>
  <w:num w:numId="4" w16cid:durableId="2055231797">
    <w:abstractNumId w:val="25"/>
  </w:num>
  <w:num w:numId="5" w16cid:durableId="1514491121">
    <w:abstractNumId w:val="27"/>
  </w:num>
  <w:num w:numId="6" w16cid:durableId="184441962">
    <w:abstractNumId w:val="19"/>
  </w:num>
  <w:num w:numId="7" w16cid:durableId="792207884">
    <w:abstractNumId w:val="16"/>
  </w:num>
  <w:num w:numId="8" w16cid:durableId="588122137">
    <w:abstractNumId w:val="12"/>
  </w:num>
  <w:num w:numId="9" w16cid:durableId="1958096362">
    <w:abstractNumId w:val="15"/>
  </w:num>
  <w:num w:numId="10" w16cid:durableId="471603570">
    <w:abstractNumId w:val="17"/>
  </w:num>
  <w:num w:numId="11" w16cid:durableId="1065373118">
    <w:abstractNumId w:val="29"/>
  </w:num>
  <w:num w:numId="12" w16cid:durableId="1456824457">
    <w:abstractNumId w:val="6"/>
  </w:num>
  <w:num w:numId="13" w16cid:durableId="1400514747">
    <w:abstractNumId w:val="28"/>
  </w:num>
  <w:num w:numId="14" w16cid:durableId="1937789264">
    <w:abstractNumId w:val="13"/>
  </w:num>
  <w:num w:numId="15" w16cid:durableId="1069111956">
    <w:abstractNumId w:val="18"/>
  </w:num>
  <w:num w:numId="16" w16cid:durableId="1214582323">
    <w:abstractNumId w:val="5"/>
  </w:num>
  <w:num w:numId="17" w16cid:durableId="1832987200">
    <w:abstractNumId w:val="32"/>
  </w:num>
  <w:num w:numId="18" w16cid:durableId="1936399050">
    <w:abstractNumId w:val="30"/>
  </w:num>
  <w:num w:numId="19" w16cid:durableId="377436925">
    <w:abstractNumId w:val="20"/>
  </w:num>
  <w:num w:numId="20" w16cid:durableId="120611988">
    <w:abstractNumId w:val="21"/>
  </w:num>
  <w:num w:numId="21" w16cid:durableId="267543603">
    <w:abstractNumId w:val="26"/>
  </w:num>
  <w:num w:numId="22" w16cid:durableId="549079431">
    <w:abstractNumId w:val="4"/>
  </w:num>
  <w:num w:numId="23" w16cid:durableId="1529370237">
    <w:abstractNumId w:val="31"/>
  </w:num>
  <w:num w:numId="24" w16cid:durableId="253973022">
    <w:abstractNumId w:val="23"/>
  </w:num>
  <w:num w:numId="25" w16cid:durableId="303202034">
    <w:abstractNumId w:val="29"/>
  </w:num>
  <w:num w:numId="26" w16cid:durableId="1498306665">
    <w:abstractNumId w:val="2"/>
  </w:num>
  <w:num w:numId="27" w16cid:durableId="68616910">
    <w:abstractNumId w:val="24"/>
  </w:num>
  <w:num w:numId="28" w16cid:durableId="845902555">
    <w:abstractNumId w:val="22"/>
  </w:num>
  <w:num w:numId="29" w16cid:durableId="916674432">
    <w:abstractNumId w:val="14"/>
  </w:num>
  <w:num w:numId="30" w16cid:durableId="81220265">
    <w:abstractNumId w:val="3"/>
  </w:num>
  <w:num w:numId="31" w16cid:durableId="1321692667">
    <w:abstractNumId w:val="7"/>
  </w:num>
  <w:num w:numId="32" w16cid:durableId="219829394">
    <w:abstractNumId w:val="10"/>
  </w:num>
  <w:num w:numId="33" w16cid:durableId="1926642510">
    <w:abstractNumId w:val="9"/>
  </w:num>
  <w:num w:numId="34" w16cid:durableId="13359615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087"/>
    <w:rsid w:val="00002C0A"/>
    <w:rsid w:val="00007D62"/>
    <w:rsid w:val="00015D32"/>
    <w:rsid w:val="0002105F"/>
    <w:rsid w:val="000324F4"/>
    <w:rsid w:val="00045055"/>
    <w:rsid w:val="000451C8"/>
    <w:rsid w:val="00077622"/>
    <w:rsid w:val="00090A9F"/>
    <w:rsid w:val="00093D49"/>
    <w:rsid w:val="000A5D0C"/>
    <w:rsid w:val="000B331B"/>
    <w:rsid w:val="000B3C50"/>
    <w:rsid w:val="000C0D19"/>
    <w:rsid w:val="000D0B34"/>
    <w:rsid w:val="000D199B"/>
    <w:rsid w:val="000D1FBC"/>
    <w:rsid w:val="000D5278"/>
    <w:rsid w:val="000E4F36"/>
    <w:rsid w:val="000F5741"/>
    <w:rsid w:val="00106DF6"/>
    <w:rsid w:val="00107C50"/>
    <w:rsid w:val="001174AD"/>
    <w:rsid w:val="001241C6"/>
    <w:rsid w:val="001327F0"/>
    <w:rsid w:val="0013344B"/>
    <w:rsid w:val="00137045"/>
    <w:rsid w:val="0014545F"/>
    <w:rsid w:val="001529C5"/>
    <w:rsid w:val="00155041"/>
    <w:rsid w:val="00156F2D"/>
    <w:rsid w:val="00184B0D"/>
    <w:rsid w:val="00185E7D"/>
    <w:rsid w:val="00186113"/>
    <w:rsid w:val="001A1C36"/>
    <w:rsid w:val="001A1C49"/>
    <w:rsid w:val="001A1F88"/>
    <w:rsid w:val="001A481B"/>
    <w:rsid w:val="001B095A"/>
    <w:rsid w:val="001B36A9"/>
    <w:rsid w:val="001B42CF"/>
    <w:rsid w:val="001B5263"/>
    <w:rsid w:val="001D23FF"/>
    <w:rsid w:val="001E31F5"/>
    <w:rsid w:val="001E6BB4"/>
    <w:rsid w:val="001E7873"/>
    <w:rsid w:val="002046A0"/>
    <w:rsid w:val="00204738"/>
    <w:rsid w:val="00204E15"/>
    <w:rsid w:val="00212AA1"/>
    <w:rsid w:val="00221EA3"/>
    <w:rsid w:val="0023404D"/>
    <w:rsid w:val="00234BEF"/>
    <w:rsid w:val="002449DE"/>
    <w:rsid w:val="00253D52"/>
    <w:rsid w:val="00260208"/>
    <w:rsid w:val="0026210F"/>
    <w:rsid w:val="00262E9F"/>
    <w:rsid w:val="0026693D"/>
    <w:rsid w:val="002669DB"/>
    <w:rsid w:val="00280E16"/>
    <w:rsid w:val="00285B5F"/>
    <w:rsid w:val="00290AAD"/>
    <w:rsid w:val="002B1FC0"/>
    <w:rsid w:val="002B5F5E"/>
    <w:rsid w:val="002C0800"/>
    <w:rsid w:val="002C4043"/>
    <w:rsid w:val="002E0D24"/>
    <w:rsid w:val="002F6B9C"/>
    <w:rsid w:val="003011D0"/>
    <w:rsid w:val="0030381C"/>
    <w:rsid w:val="00304B92"/>
    <w:rsid w:val="00305C5F"/>
    <w:rsid w:val="00312014"/>
    <w:rsid w:val="003146AB"/>
    <w:rsid w:val="00321F12"/>
    <w:rsid w:val="00330F74"/>
    <w:rsid w:val="00332867"/>
    <w:rsid w:val="00333603"/>
    <w:rsid w:val="00337CDA"/>
    <w:rsid w:val="00340E10"/>
    <w:rsid w:val="003442F3"/>
    <w:rsid w:val="00351A61"/>
    <w:rsid w:val="00351BDD"/>
    <w:rsid w:val="00355A6E"/>
    <w:rsid w:val="00364424"/>
    <w:rsid w:val="00367695"/>
    <w:rsid w:val="00367D48"/>
    <w:rsid w:val="00372916"/>
    <w:rsid w:val="00392823"/>
    <w:rsid w:val="0039776F"/>
    <w:rsid w:val="00397814"/>
    <w:rsid w:val="003A6A03"/>
    <w:rsid w:val="003C0237"/>
    <w:rsid w:val="003C13D3"/>
    <w:rsid w:val="003C1AD1"/>
    <w:rsid w:val="003C328D"/>
    <w:rsid w:val="003D45D3"/>
    <w:rsid w:val="003D664C"/>
    <w:rsid w:val="003E0B3E"/>
    <w:rsid w:val="003F426A"/>
    <w:rsid w:val="00403AEA"/>
    <w:rsid w:val="00425298"/>
    <w:rsid w:val="00426C1D"/>
    <w:rsid w:val="00430D3B"/>
    <w:rsid w:val="00431759"/>
    <w:rsid w:val="00433385"/>
    <w:rsid w:val="00440A3F"/>
    <w:rsid w:val="00442952"/>
    <w:rsid w:val="00444142"/>
    <w:rsid w:val="00445004"/>
    <w:rsid w:val="0046140E"/>
    <w:rsid w:val="0046396F"/>
    <w:rsid w:val="0048143D"/>
    <w:rsid w:val="0049364A"/>
    <w:rsid w:val="00496633"/>
    <w:rsid w:val="004A2E16"/>
    <w:rsid w:val="004B182D"/>
    <w:rsid w:val="004C107B"/>
    <w:rsid w:val="004C23DF"/>
    <w:rsid w:val="004C6EC0"/>
    <w:rsid w:val="004C7114"/>
    <w:rsid w:val="004E6564"/>
    <w:rsid w:val="004E7429"/>
    <w:rsid w:val="004F3562"/>
    <w:rsid w:val="004F3D04"/>
    <w:rsid w:val="00500C03"/>
    <w:rsid w:val="00504E8B"/>
    <w:rsid w:val="0050513C"/>
    <w:rsid w:val="0050602F"/>
    <w:rsid w:val="005112CC"/>
    <w:rsid w:val="00513181"/>
    <w:rsid w:val="00515F2F"/>
    <w:rsid w:val="005319DE"/>
    <w:rsid w:val="005340FF"/>
    <w:rsid w:val="0053647D"/>
    <w:rsid w:val="005373DC"/>
    <w:rsid w:val="00537597"/>
    <w:rsid w:val="00543849"/>
    <w:rsid w:val="00555D92"/>
    <w:rsid w:val="00556E71"/>
    <w:rsid w:val="005619EF"/>
    <w:rsid w:val="00567552"/>
    <w:rsid w:val="005824B1"/>
    <w:rsid w:val="0058782D"/>
    <w:rsid w:val="005932E0"/>
    <w:rsid w:val="00593B19"/>
    <w:rsid w:val="005A0834"/>
    <w:rsid w:val="005B215A"/>
    <w:rsid w:val="005C5093"/>
    <w:rsid w:val="005C696B"/>
    <w:rsid w:val="005D0ECB"/>
    <w:rsid w:val="005D4B1C"/>
    <w:rsid w:val="005D78D9"/>
    <w:rsid w:val="005D7F1B"/>
    <w:rsid w:val="005F0CCF"/>
    <w:rsid w:val="005F2DA5"/>
    <w:rsid w:val="005F7A06"/>
    <w:rsid w:val="00604D5C"/>
    <w:rsid w:val="006056AB"/>
    <w:rsid w:val="00605D08"/>
    <w:rsid w:val="006102C7"/>
    <w:rsid w:val="00624898"/>
    <w:rsid w:val="006360D3"/>
    <w:rsid w:val="00640218"/>
    <w:rsid w:val="00650754"/>
    <w:rsid w:val="00651613"/>
    <w:rsid w:val="00661355"/>
    <w:rsid w:val="006702B0"/>
    <w:rsid w:val="006735F4"/>
    <w:rsid w:val="00680864"/>
    <w:rsid w:val="00681C77"/>
    <w:rsid w:val="006912DD"/>
    <w:rsid w:val="0069554F"/>
    <w:rsid w:val="006A0331"/>
    <w:rsid w:val="006A140E"/>
    <w:rsid w:val="006A1CF9"/>
    <w:rsid w:val="006B2B85"/>
    <w:rsid w:val="006B580B"/>
    <w:rsid w:val="006C5364"/>
    <w:rsid w:val="006C60CC"/>
    <w:rsid w:val="006D06C6"/>
    <w:rsid w:val="006E1188"/>
    <w:rsid w:val="006E3E51"/>
    <w:rsid w:val="006F66B5"/>
    <w:rsid w:val="00700532"/>
    <w:rsid w:val="00720C57"/>
    <w:rsid w:val="007334EF"/>
    <w:rsid w:val="00742D92"/>
    <w:rsid w:val="007468AD"/>
    <w:rsid w:val="00751E07"/>
    <w:rsid w:val="00753AD2"/>
    <w:rsid w:val="007569E9"/>
    <w:rsid w:val="00756FCC"/>
    <w:rsid w:val="00757208"/>
    <w:rsid w:val="0076435E"/>
    <w:rsid w:val="00776733"/>
    <w:rsid w:val="0077729C"/>
    <w:rsid w:val="00782DBD"/>
    <w:rsid w:val="00792C35"/>
    <w:rsid w:val="007A0ECD"/>
    <w:rsid w:val="007A6733"/>
    <w:rsid w:val="007B3799"/>
    <w:rsid w:val="007D2087"/>
    <w:rsid w:val="007E3792"/>
    <w:rsid w:val="007E64A2"/>
    <w:rsid w:val="007F4F28"/>
    <w:rsid w:val="00817B7D"/>
    <w:rsid w:val="008350C6"/>
    <w:rsid w:val="00842E48"/>
    <w:rsid w:val="00847E03"/>
    <w:rsid w:val="008525C4"/>
    <w:rsid w:val="00853DB8"/>
    <w:rsid w:val="00860043"/>
    <w:rsid w:val="008606EB"/>
    <w:rsid w:val="00863C6B"/>
    <w:rsid w:val="00866E3C"/>
    <w:rsid w:val="0087632B"/>
    <w:rsid w:val="0087759E"/>
    <w:rsid w:val="00885D85"/>
    <w:rsid w:val="00890145"/>
    <w:rsid w:val="008B166B"/>
    <w:rsid w:val="008B41CF"/>
    <w:rsid w:val="008C1841"/>
    <w:rsid w:val="008C6E35"/>
    <w:rsid w:val="008D758C"/>
    <w:rsid w:val="008E2A73"/>
    <w:rsid w:val="008E5D49"/>
    <w:rsid w:val="008F0FDB"/>
    <w:rsid w:val="008F291A"/>
    <w:rsid w:val="00901551"/>
    <w:rsid w:val="00903CF6"/>
    <w:rsid w:val="009162F0"/>
    <w:rsid w:val="00920B70"/>
    <w:rsid w:val="00923300"/>
    <w:rsid w:val="0092348F"/>
    <w:rsid w:val="009266B6"/>
    <w:rsid w:val="00927E3F"/>
    <w:rsid w:val="00931CBC"/>
    <w:rsid w:val="00933058"/>
    <w:rsid w:val="00933D6A"/>
    <w:rsid w:val="0093411F"/>
    <w:rsid w:val="00940C5A"/>
    <w:rsid w:val="00942E4F"/>
    <w:rsid w:val="0094304C"/>
    <w:rsid w:val="009502F6"/>
    <w:rsid w:val="00955C17"/>
    <w:rsid w:val="009570A0"/>
    <w:rsid w:val="009570EF"/>
    <w:rsid w:val="00957714"/>
    <w:rsid w:val="00960139"/>
    <w:rsid w:val="0098237F"/>
    <w:rsid w:val="00982F9C"/>
    <w:rsid w:val="00992575"/>
    <w:rsid w:val="00994C51"/>
    <w:rsid w:val="009A2F2B"/>
    <w:rsid w:val="009C0EC2"/>
    <w:rsid w:val="009C0FBB"/>
    <w:rsid w:val="009C2BDE"/>
    <w:rsid w:val="009D0006"/>
    <w:rsid w:val="009E1154"/>
    <w:rsid w:val="009E5843"/>
    <w:rsid w:val="00A11690"/>
    <w:rsid w:val="00A16A1C"/>
    <w:rsid w:val="00A24A0F"/>
    <w:rsid w:val="00A31604"/>
    <w:rsid w:val="00A32597"/>
    <w:rsid w:val="00A36812"/>
    <w:rsid w:val="00A42469"/>
    <w:rsid w:val="00A430AF"/>
    <w:rsid w:val="00A44CD5"/>
    <w:rsid w:val="00A53C94"/>
    <w:rsid w:val="00A602CF"/>
    <w:rsid w:val="00A624D2"/>
    <w:rsid w:val="00A70B69"/>
    <w:rsid w:val="00A70E73"/>
    <w:rsid w:val="00A74D91"/>
    <w:rsid w:val="00A8029A"/>
    <w:rsid w:val="00A86754"/>
    <w:rsid w:val="00A92EDB"/>
    <w:rsid w:val="00AC2E14"/>
    <w:rsid w:val="00AC3A16"/>
    <w:rsid w:val="00AC771B"/>
    <w:rsid w:val="00AE60DD"/>
    <w:rsid w:val="00AE6D65"/>
    <w:rsid w:val="00AF61D0"/>
    <w:rsid w:val="00B059DF"/>
    <w:rsid w:val="00B11321"/>
    <w:rsid w:val="00B1242C"/>
    <w:rsid w:val="00B17146"/>
    <w:rsid w:val="00B22C9F"/>
    <w:rsid w:val="00B22E2E"/>
    <w:rsid w:val="00B23177"/>
    <w:rsid w:val="00B24A43"/>
    <w:rsid w:val="00B2663B"/>
    <w:rsid w:val="00B315CA"/>
    <w:rsid w:val="00B43685"/>
    <w:rsid w:val="00B52EB2"/>
    <w:rsid w:val="00B56489"/>
    <w:rsid w:val="00B666EA"/>
    <w:rsid w:val="00B66F17"/>
    <w:rsid w:val="00B72320"/>
    <w:rsid w:val="00B72AAC"/>
    <w:rsid w:val="00B72FDF"/>
    <w:rsid w:val="00B75EF6"/>
    <w:rsid w:val="00B7623C"/>
    <w:rsid w:val="00B81A88"/>
    <w:rsid w:val="00B81DD1"/>
    <w:rsid w:val="00B83D63"/>
    <w:rsid w:val="00B91D5E"/>
    <w:rsid w:val="00B940D6"/>
    <w:rsid w:val="00B96208"/>
    <w:rsid w:val="00BB1850"/>
    <w:rsid w:val="00BB6BF7"/>
    <w:rsid w:val="00BB791E"/>
    <w:rsid w:val="00BC0F77"/>
    <w:rsid w:val="00BC4C2F"/>
    <w:rsid w:val="00BD11C0"/>
    <w:rsid w:val="00BE6072"/>
    <w:rsid w:val="00BF31D8"/>
    <w:rsid w:val="00C07E7D"/>
    <w:rsid w:val="00C11796"/>
    <w:rsid w:val="00C13C45"/>
    <w:rsid w:val="00C15A5F"/>
    <w:rsid w:val="00C1773E"/>
    <w:rsid w:val="00C31312"/>
    <w:rsid w:val="00C3381A"/>
    <w:rsid w:val="00C443E1"/>
    <w:rsid w:val="00C52082"/>
    <w:rsid w:val="00C5410A"/>
    <w:rsid w:val="00C579DE"/>
    <w:rsid w:val="00C74304"/>
    <w:rsid w:val="00C76BD0"/>
    <w:rsid w:val="00C97312"/>
    <w:rsid w:val="00CA2DB7"/>
    <w:rsid w:val="00CA39FC"/>
    <w:rsid w:val="00CA3F87"/>
    <w:rsid w:val="00CB3020"/>
    <w:rsid w:val="00CB5B28"/>
    <w:rsid w:val="00CC76F8"/>
    <w:rsid w:val="00CD1FCC"/>
    <w:rsid w:val="00CE513B"/>
    <w:rsid w:val="00CF1DAD"/>
    <w:rsid w:val="00CF3C01"/>
    <w:rsid w:val="00D116FE"/>
    <w:rsid w:val="00D12BD8"/>
    <w:rsid w:val="00D14759"/>
    <w:rsid w:val="00D15729"/>
    <w:rsid w:val="00D15C78"/>
    <w:rsid w:val="00D22F1D"/>
    <w:rsid w:val="00D334C2"/>
    <w:rsid w:val="00D46A06"/>
    <w:rsid w:val="00D616DB"/>
    <w:rsid w:val="00D64B0E"/>
    <w:rsid w:val="00D66D46"/>
    <w:rsid w:val="00D70DF6"/>
    <w:rsid w:val="00D70E3F"/>
    <w:rsid w:val="00D85A16"/>
    <w:rsid w:val="00DA4E5F"/>
    <w:rsid w:val="00DB7EC3"/>
    <w:rsid w:val="00DC4FFD"/>
    <w:rsid w:val="00DC600E"/>
    <w:rsid w:val="00DD150E"/>
    <w:rsid w:val="00DD2B5C"/>
    <w:rsid w:val="00DD5BAD"/>
    <w:rsid w:val="00DE3913"/>
    <w:rsid w:val="00E0082D"/>
    <w:rsid w:val="00E04452"/>
    <w:rsid w:val="00E068FC"/>
    <w:rsid w:val="00E25ABB"/>
    <w:rsid w:val="00E25F96"/>
    <w:rsid w:val="00E27532"/>
    <w:rsid w:val="00E34918"/>
    <w:rsid w:val="00E373AF"/>
    <w:rsid w:val="00E41ABF"/>
    <w:rsid w:val="00E45BED"/>
    <w:rsid w:val="00E52B97"/>
    <w:rsid w:val="00E56338"/>
    <w:rsid w:val="00E62EC5"/>
    <w:rsid w:val="00E64225"/>
    <w:rsid w:val="00E8225A"/>
    <w:rsid w:val="00E86467"/>
    <w:rsid w:val="00E86CC5"/>
    <w:rsid w:val="00E94A0D"/>
    <w:rsid w:val="00E94D5D"/>
    <w:rsid w:val="00EA6B33"/>
    <w:rsid w:val="00EA7E33"/>
    <w:rsid w:val="00EB2332"/>
    <w:rsid w:val="00EB324B"/>
    <w:rsid w:val="00EB4DB4"/>
    <w:rsid w:val="00EC3376"/>
    <w:rsid w:val="00ED2507"/>
    <w:rsid w:val="00EE1AAD"/>
    <w:rsid w:val="00EE27C8"/>
    <w:rsid w:val="00EF60A7"/>
    <w:rsid w:val="00EF7104"/>
    <w:rsid w:val="00F16CC2"/>
    <w:rsid w:val="00F20257"/>
    <w:rsid w:val="00F25659"/>
    <w:rsid w:val="00F31575"/>
    <w:rsid w:val="00F35A16"/>
    <w:rsid w:val="00F40E3E"/>
    <w:rsid w:val="00F44FEE"/>
    <w:rsid w:val="00F50E41"/>
    <w:rsid w:val="00F52EAC"/>
    <w:rsid w:val="00F6121B"/>
    <w:rsid w:val="00F649C7"/>
    <w:rsid w:val="00F74D91"/>
    <w:rsid w:val="00F75D1D"/>
    <w:rsid w:val="00F76BC5"/>
    <w:rsid w:val="00F7795B"/>
    <w:rsid w:val="00F81E64"/>
    <w:rsid w:val="00FB6A03"/>
    <w:rsid w:val="00FC0298"/>
    <w:rsid w:val="00FD0728"/>
    <w:rsid w:val="00FE2B41"/>
    <w:rsid w:val="00FF2AA0"/>
    <w:rsid w:val="00FF6A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DBA5E"/>
  <w15:docId w15:val="{EEF9B90F-BD24-4111-B6C2-A78D4D4FD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2348F"/>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20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087"/>
    <w:rPr>
      <w:rFonts w:ascii="Tahoma" w:hAnsi="Tahoma" w:cs="Tahoma"/>
      <w:sz w:val="16"/>
      <w:szCs w:val="16"/>
    </w:rPr>
  </w:style>
  <w:style w:type="character" w:styleId="CommentReference">
    <w:name w:val="annotation reference"/>
    <w:basedOn w:val="DefaultParagraphFont"/>
    <w:uiPriority w:val="99"/>
    <w:semiHidden/>
    <w:unhideWhenUsed/>
    <w:rsid w:val="00EC3376"/>
    <w:rPr>
      <w:sz w:val="16"/>
      <w:szCs w:val="16"/>
    </w:rPr>
  </w:style>
  <w:style w:type="paragraph" w:styleId="CommentText">
    <w:name w:val="annotation text"/>
    <w:basedOn w:val="Normal"/>
    <w:link w:val="CommentTextChar"/>
    <w:uiPriority w:val="99"/>
    <w:unhideWhenUsed/>
    <w:rsid w:val="00EC3376"/>
    <w:pPr>
      <w:spacing w:line="240" w:lineRule="auto"/>
    </w:pPr>
    <w:rPr>
      <w:sz w:val="20"/>
      <w:szCs w:val="20"/>
    </w:rPr>
  </w:style>
  <w:style w:type="character" w:customStyle="1" w:styleId="CommentTextChar">
    <w:name w:val="Comment Text Char"/>
    <w:basedOn w:val="DefaultParagraphFont"/>
    <w:link w:val="CommentText"/>
    <w:uiPriority w:val="99"/>
    <w:rsid w:val="00EC3376"/>
    <w:rPr>
      <w:sz w:val="20"/>
      <w:szCs w:val="20"/>
    </w:rPr>
  </w:style>
  <w:style w:type="paragraph" w:styleId="CommentSubject">
    <w:name w:val="annotation subject"/>
    <w:basedOn w:val="CommentText"/>
    <w:next w:val="CommentText"/>
    <w:link w:val="CommentSubjectChar"/>
    <w:uiPriority w:val="99"/>
    <w:semiHidden/>
    <w:unhideWhenUsed/>
    <w:rsid w:val="00EC3376"/>
    <w:rPr>
      <w:b/>
      <w:bCs/>
    </w:rPr>
  </w:style>
  <w:style w:type="character" w:customStyle="1" w:styleId="CommentSubjectChar">
    <w:name w:val="Comment Subject Char"/>
    <w:basedOn w:val="CommentTextChar"/>
    <w:link w:val="CommentSubject"/>
    <w:uiPriority w:val="99"/>
    <w:semiHidden/>
    <w:rsid w:val="00EC3376"/>
    <w:rPr>
      <w:b/>
      <w:bCs/>
      <w:sz w:val="20"/>
      <w:szCs w:val="20"/>
    </w:rPr>
  </w:style>
  <w:style w:type="character" w:customStyle="1" w:styleId="Heading1Char">
    <w:name w:val="Heading 1 Char"/>
    <w:basedOn w:val="DefaultParagraphFont"/>
    <w:link w:val="Heading1"/>
    <w:rsid w:val="0092348F"/>
    <w:rPr>
      <w:rFonts w:ascii="Times New Roman" w:eastAsia="Times New Roman" w:hAnsi="Times New Roman" w:cs="Times New Roman"/>
      <w:b/>
      <w:sz w:val="24"/>
      <w:szCs w:val="20"/>
    </w:rPr>
  </w:style>
  <w:style w:type="paragraph" w:styleId="BodyText">
    <w:name w:val="Body Text"/>
    <w:basedOn w:val="Normal"/>
    <w:link w:val="BodyTextChar"/>
    <w:rsid w:val="0092348F"/>
    <w:pPr>
      <w:spacing w:after="0" w:line="240" w:lineRule="auto"/>
    </w:pPr>
    <w:rPr>
      <w:rFonts w:ascii="Arial" w:eastAsia="Times New Roman" w:hAnsi="Arial" w:cs="Arial"/>
      <w:sz w:val="24"/>
      <w:szCs w:val="20"/>
    </w:rPr>
  </w:style>
  <w:style w:type="character" w:customStyle="1" w:styleId="BodyTextChar">
    <w:name w:val="Body Text Char"/>
    <w:basedOn w:val="DefaultParagraphFont"/>
    <w:link w:val="BodyText"/>
    <w:rsid w:val="0092348F"/>
    <w:rPr>
      <w:rFonts w:ascii="Arial" w:eastAsia="Times New Roman" w:hAnsi="Arial" w:cs="Arial"/>
      <w:sz w:val="24"/>
      <w:szCs w:val="20"/>
    </w:rPr>
  </w:style>
  <w:style w:type="paragraph" w:customStyle="1" w:styleId="DefaultText">
    <w:name w:val="Default Text"/>
    <w:basedOn w:val="Normal"/>
    <w:rsid w:val="0092348F"/>
    <w:pPr>
      <w:widowControl w:val="0"/>
      <w:spacing w:after="0" w:line="240" w:lineRule="auto"/>
    </w:pPr>
    <w:rPr>
      <w:rFonts w:ascii="Times New Roman" w:eastAsia="Times New Roman" w:hAnsi="Times New Roman" w:cs="Times New Roman"/>
      <w:snapToGrid w:val="0"/>
      <w:sz w:val="24"/>
      <w:szCs w:val="20"/>
    </w:rPr>
  </w:style>
  <w:style w:type="paragraph" w:styleId="Header">
    <w:name w:val="header"/>
    <w:basedOn w:val="Normal"/>
    <w:link w:val="HeaderChar"/>
    <w:uiPriority w:val="99"/>
    <w:unhideWhenUsed/>
    <w:rsid w:val="002C40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4043"/>
  </w:style>
  <w:style w:type="paragraph" w:styleId="Footer">
    <w:name w:val="footer"/>
    <w:basedOn w:val="Normal"/>
    <w:link w:val="FooterChar"/>
    <w:uiPriority w:val="99"/>
    <w:unhideWhenUsed/>
    <w:rsid w:val="002C40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4043"/>
  </w:style>
  <w:style w:type="paragraph" w:styleId="NormalWeb">
    <w:name w:val="Normal (Web)"/>
    <w:basedOn w:val="Normal"/>
    <w:unhideWhenUsed/>
    <w:rsid w:val="00DC4FF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F5 List Paragraph,List Paragraph1,List Paragraph11,OBC Bullet,List Paragrap,Colorful List - Accent 12,Bullet Styl,Bullet,No Spacing11,L,Párrafo de lista,Recommendation,Recommendati,Recommendatio,List Paragraph3,List Paragra,Maire,Dot pt"/>
    <w:basedOn w:val="Normal"/>
    <w:link w:val="ListParagraphChar"/>
    <w:uiPriority w:val="34"/>
    <w:qFormat/>
    <w:rsid w:val="00DC4FFD"/>
    <w:pPr>
      <w:ind w:left="720"/>
      <w:contextualSpacing/>
    </w:pPr>
  </w:style>
  <w:style w:type="table" w:styleId="TableGrid">
    <w:name w:val="Table Grid"/>
    <w:basedOn w:val="TableNormal"/>
    <w:uiPriority w:val="59"/>
    <w:rsid w:val="00E4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E2A73"/>
    <w:rPr>
      <w:b/>
      <w:bCs/>
    </w:rPr>
  </w:style>
  <w:style w:type="paragraph" w:customStyle="1" w:styleId="Default">
    <w:name w:val="Default"/>
    <w:rsid w:val="001B42CF"/>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INLOWERCASE-11PTBOLD">
    <w:name w:val="HEADING IN LOWER CASE - 11PT BOLD"/>
    <w:qFormat/>
    <w:rsid w:val="00090A9F"/>
    <w:rPr>
      <w:rFonts w:ascii="Calibri" w:hAnsi="Calibri" w:cs="Calibri"/>
      <w:b/>
      <w:bCs/>
      <w:color w:val="8A0066"/>
      <w:sz w:val="22"/>
      <w:szCs w:val="22"/>
    </w:rPr>
  </w:style>
  <w:style w:type="paragraph" w:customStyle="1" w:styleId="TableParagraph">
    <w:name w:val="Table Paragraph"/>
    <w:basedOn w:val="Normal"/>
    <w:uiPriority w:val="1"/>
    <w:qFormat/>
    <w:rsid w:val="003E0B3E"/>
    <w:pPr>
      <w:widowControl w:val="0"/>
      <w:autoSpaceDE w:val="0"/>
      <w:autoSpaceDN w:val="0"/>
      <w:spacing w:after="0" w:line="240" w:lineRule="auto"/>
      <w:ind w:left="828"/>
    </w:pPr>
    <w:rPr>
      <w:rFonts w:ascii="Arial" w:eastAsia="Arial" w:hAnsi="Arial" w:cs="Arial"/>
      <w:lang w:eastAsia="en-GB" w:bidi="en-GB"/>
    </w:rPr>
  </w:style>
  <w:style w:type="paragraph" w:styleId="Revision">
    <w:name w:val="Revision"/>
    <w:hidden/>
    <w:uiPriority w:val="99"/>
    <w:semiHidden/>
    <w:rsid w:val="003F426A"/>
    <w:pPr>
      <w:spacing w:after="0" w:line="240" w:lineRule="auto"/>
    </w:pPr>
  </w:style>
  <w:style w:type="character" w:customStyle="1" w:styleId="ListParagraphChar">
    <w:name w:val="List Paragraph Char"/>
    <w:aliases w:val="F5 List Paragraph Char,List Paragraph1 Char,List Paragraph11 Char,OBC Bullet Char,List Paragrap Char,Colorful List - Accent 12 Char,Bullet Styl Char,Bullet Char,No Spacing11 Char,L Char,Párrafo de lista Char,Recommendation Char"/>
    <w:basedOn w:val="DefaultParagraphFont"/>
    <w:link w:val="ListParagraph"/>
    <w:uiPriority w:val="34"/>
    <w:qFormat/>
    <w:locked/>
    <w:rsid w:val="00C07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724438">
      <w:bodyDiv w:val="1"/>
      <w:marLeft w:val="0"/>
      <w:marRight w:val="0"/>
      <w:marTop w:val="0"/>
      <w:marBottom w:val="0"/>
      <w:divBdr>
        <w:top w:val="none" w:sz="0" w:space="0" w:color="auto"/>
        <w:left w:val="none" w:sz="0" w:space="0" w:color="auto"/>
        <w:bottom w:val="none" w:sz="0" w:space="0" w:color="auto"/>
        <w:right w:val="none" w:sz="0" w:space="0" w:color="auto"/>
      </w:divBdr>
    </w:div>
    <w:div w:id="1209730023">
      <w:bodyDiv w:val="1"/>
      <w:marLeft w:val="0"/>
      <w:marRight w:val="0"/>
      <w:marTop w:val="0"/>
      <w:marBottom w:val="0"/>
      <w:divBdr>
        <w:top w:val="none" w:sz="0" w:space="0" w:color="auto"/>
        <w:left w:val="none" w:sz="0" w:space="0" w:color="auto"/>
        <w:bottom w:val="none" w:sz="0" w:space="0" w:color="auto"/>
        <w:right w:val="none" w:sz="0" w:space="0" w:color="auto"/>
      </w:divBdr>
    </w:div>
    <w:div w:id="1857187336">
      <w:bodyDiv w:val="1"/>
      <w:marLeft w:val="0"/>
      <w:marRight w:val="0"/>
      <w:marTop w:val="0"/>
      <w:marBottom w:val="0"/>
      <w:divBdr>
        <w:top w:val="none" w:sz="0" w:space="0" w:color="auto"/>
        <w:left w:val="none" w:sz="0" w:space="0" w:color="auto"/>
        <w:bottom w:val="none" w:sz="0" w:space="0" w:color="auto"/>
        <w:right w:val="none" w:sz="0" w:space="0" w:color="auto"/>
      </w:divBdr>
    </w:div>
    <w:div w:id="192761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image" Target="media/image2.wmf"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Trafford Council</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Barnett, Holly</dc:creator>
  <cp:lastModifiedBy>Pollard, Rachel</cp:lastModifiedBy>
  <cp:revision>2</cp:revision>
  <dcterms:created xsi:type="dcterms:W3CDTF">2025-05-16T13:21:00Z</dcterms:created>
  <dcterms:modified xsi:type="dcterms:W3CDTF">2025-05-16T13:21:00Z</dcterms:modified>
</cp:coreProperties>
</file>