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2127" w:leader="none"/>
        </w:tabs>
        <w:rPr>
          <w:rFonts w:ascii="Arial" w:hAnsi="Arial" w:cs="Arial"/>
          <w:b/>
          <w:b/>
        </w:rPr>
      </w:pPr>
      <w:r>
        <w:rPr>
          <w:rFonts w:cs="Arial" w:ascii="Arial" w:hAnsi="Arial"/>
          <w:b/>
        </w:rPr>
      </w:r>
    </w:p>
    <w:p>
      <w:pPr>
        <w:pStyle w:val="Normal"/>
        <w:tabs>
          <w:tab w:val="clear" w:pos="720"/>
          <w:tab w:val="left" w:pos="2127" w:leader="none"/>
        </w:tabs>
        <w:rPr/>
      </w:pPr>
      <w:r>
        <w:rPr>
          <w:rFonts w:cs="Arial" w:ascii="Arial" w:hAnsi="Arial"/>
          <w:b/>
        </w:rPr>
        <w:t>Title of post:</w:t>
        <w:tab/>
      </w:r>
      <w:r>
        <w:rPr>
          <w:rFonts w:cs="Arial" w:ascii="Arial" w:hAnsi="Arial"/>
        </w:rPr>
        <w:t>Customer Services Officer – Communications &amp; Engagement</w:t>
      </w:r>
    </w:p>
    <w:p>
      <w:pPr>
        <w:pStyle w:val="Normal"/>
        <w:tabs>
          <w:tab w:val="clear" w:pos="720"/>
          <w:tab w:val="left" w:pos="2127" w:leader="none"/>
        </w:tabs>
        <w:rPr/>
      </w:pPr>
      <w:r>
        <w:rPr>
          <w:rFonts w:cs="Arial" w:ascii="Arial" w:hAnsi="Arial"/>
          <w:b/>
        </w:rPr>
        <w:t>Grade:</w:t>
        <w:tab/>
      </w:r>
      <w:r>
        <w:rPr>
          <w:rFonts w:cs="Arial" w:ascii="Arial" w:hAnsi="Arial"/>
        </w:rPr>
        <w:t>Grade E</w:t>
        <w:tab/>
      </w:r>
    </w:p>
    <w:p>
      <w:pPr>
        <w:pStyle w:val="Normal"/>
        <w:tabs>
          <w:tab w:val="clear" w:pos="720"/>
          <w:tab w:val="left" w:pos="2127" w:leader="none"/>
        </w:tabs>
        <w:ind w:left="2127" w:right="0" w:hanging="2127"/>
        <w:rPr/>
      </w:pPr>
      <w:r>
        <w:rPr>
          <w:rFonts w:cs="Arial" w:ascii="Arial" w:hAnsi="Arial"/>
          <w:b/>
        </w:rPr>
        <w:t>Responsible to:</w:t>
      </w:r>
      <w:r>
        <w:rPr>
          <w:rFonts w:cs="Arial" w:ascii="Arial" w:hAnsi="Arial"/>
        </w:rPr>
        <w:tab/>
        <w:t>Customer Services Team Manager</w:t>
      </w:r>
    </w:p>
    <w:p>
      <w:pPr>
        <w:pStyle w:val="TextBodyIndent"/>
        <w:tabs>
          <w:tab w:val="clear" w:pos="720"/>
          <w:tab w:val="left" w:pos="2127" w:leader="none"/>
        </w:tabs>
        <w:ind w:left="2160" w:right="0" w:hanging="2160"/>
        <w:jc w:val="both"/>
        <w:rPr/>
      </w:pPr>
      <w:r>
        <w:rPr>
          <w:rFonts w:cs="Arial" w:ascii="Arial" w:hAnsi="Arial"/>
          <w:sz w:val="22"/>
          <w:szCs w:val="22"/>
        </w:rPr>
        <w:t xml:space="preserve">Purpose of Post: </w:t>
        <w:tab/>
      </w:r>
      <w:r>
        <w:rPr>
          <w:rFonts w:cs="Arial" w:ascii="Arial" w:hAnsi="Arial"/>
          <w:b w:val="false"/>
          <w:sz w:val="22"/>
          <w:szCs w:val="22"/>
        </w:rPr>
        <w:t>To deliver front line customer services that assist GMPF members, employers and other stakeholders with their pension questions and queries.</w:t>
      </w:r>
    </w:p>
    <w:p>
      <w:pPr>
        <w:pStyle w:val="TextBodyIndent"/>
        <w:ind w:left="2340" w:right="0" w:hanging="2340"/>
        <w:rPr>
          <w:rFonts w:ascii="Arial" w:hAnsi="Arial" w:cs="Arial"/>
          <w:sz w:val="22"/>
          <w:szCs w:val="22"/>
        </w:rPr>
      </w:pPr>
      <w:r>
        <w:rPr>
          <w:rFonts w:cs="Arial" w:ascii="Arial" w:hAnsi="Arial"/>
          <w:sz w:val="22"/>
          <w:szCs w:val="22"/>
        </w:rPr>
      </w:r>
    </w:p>
    <w:p>
      <w:pPr>
        <w:pStyle w:val="TextBodyIndent"/>
        <w:ind w:left="2340" w:right="0" w:hanging="2340"/>
        <w:rPr>
          <w:rFonts w:ascii="Arial" w:hAnsi="Arial" w:cs="Arial"/>
          <w:sz w:val="22"/>
          <w:szCs w:val="22"/>
        </w:rPr>
      </w:pPr>
      <w:r>
        <w:rPr>
          <w:rFonts w:cs="Arial" w:ascii="Arial" w:hAnsi="Arial"/>
          <w:sz w:val="22"/>
          <w:szCs w:val="22"/>
        </w:rPr>
      </w:r>
    </w:p>
    <w:p>
      <w:pPr>
        <w:pStyle w:val="TextBodyIndent"/>
        <w:ind w:left="2340" w:right="0" w:hanging="2340"/>
        <w:rPr>
          <w:rFonts w:ascii="Arial" w:hAnsi="Arial" w:cs="Arial"/>
          <w:sz w:val="22"/>
          <w:szCs w:val="22"/>
        </w:rPr>
      </w:pPr>
      <w:r>
        <w:rPr>
          <w:rFonts w:cs="Arial" w:ascii="Arial" w:hAnsi="Arial"/>
          <w:sz w:val="22"/>
          <w:szCs w:val="22"/>
        </w:rPr>
        <w:t>Main Duties &amp; Key Responsibilities:</w:t>
        <w:tab/>
      </w:r>
    </w:p>
    <w:p>
      <w:pPr>
        <w:pStyle w:val="TextBodyIndent"/>
        <w:ind w:left="2340" w:right="0" w:hanging="2340"/>
        <w:rPr>
          <w:rFonts w:ascii="Arial" w:hAnsi="Arial" w:cs="Arial"/>
          <w:b w:val="false"/>
          <w:b w:val="false"/>
          <w:sz w:val="22"/>
          <w:szCs w:val="22"/>
        </w:rPr>
      </w:pPr>
      <w:r>
        <w:rPr>
          <w:rFonts w:cs="Arial" w:ascii="Arial" w:hAnsi="Arial"/>
          <w:b w:val="false"/>
          <w:sz w:val="22"/>
          <w:szCs w:val="22"/>
        </w:rPr>
      </w:r>
    </w:p>
    <w:p>
      <w:pPr>
        <w:pStyle w:val="TextBodyIndent"/>
        <w:ind w:left="2340" w:right="0" w:hanging="2340"/>
        <w:rPr>
          <w:rFonts w:ascii="Arial" w:hAnsi="Arial" w:cs="Arial"/>
          <w:b w:val="false"/>
          <w:b w:val="false"/>
          <w:sz w:val="22"/>
          <w:szCs w:val="22"/>
        </w:rPr>
      </w:pPr>
      <w:r>
        <w:rPr>
          <w:rFonts w:cs="Arial" w:ascii="Arial" w:hAnsi="Arial"/>
          <w:b w:val="false"/>
          <w:sz w:val="22"/>
          <w:szCs w:val="22"/>
        </w:rPr>
      </w:r>
    </w:p>
    <w:p>
      <w:pPr>
        <w:pStyle w:val="ListParagraph"/>
        <w:numPr>
          <w:ilvl w:val="0"/>
          <w:numId w:val="4"/>
        </w:numPr>
        <w:spacing w:lineRule="auto" w:line="240" w:before="0" w:after="0"/>
        <w:contextualSpacing/>
        <w:jc w:val="both"/>
        <w:rPr>
          <w:rFonts w:ascii="Arial" w:hAnsi="Arial" w:cs="Arial"/>
          <w:b/>
          <w:b/>
          <w:i/>
          <w:i/>
          <w:u w:val="single"/>
        </w:rPr>
      </w:pPr>
      <w:r>
        <w:rPr>
          <w:rFonts w:cs="Arial" w:ascii="Arial" w:hAnsi="Arial"/>
          <w:b/>
          <w:i/>
          <w:u w:val="single"/>
        </w:rPr>
        <w:t>To be responsible for the completion of your workload and providing information and assistance to all stakeholders</w:t>
      </w:r>
    </w:p>
    <w:p>
      <w:pPr>
        <w:pStyle w:val="TextBodyIndent"/>
        <w:rPr>
          <w:rFonts w:ascii="Arial" w:hAnsi="Arial" w:cs="Arial"/>
          <w:sz w:val="22"/>
          <w:szCs w:val="22"/>
        </w:rPr>
      </w:pPr>
      <w:r>
        <w:rPr>
          <w:rFonts w:cs="Arial" w:ascii="Arial" w:hAnsi="Arial"/>
          <w:sz w:val="22"/>
          <w:szCs w:val="22"/>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Support your Team Manager in delivering the objectives set for the Customer Services section</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responsible for managing and monitoring your own workloads and complete tasks allocated to you within the allotted timescales</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 xml:space="preserve">Liaise with your Team Manager and Senior Officer to determine workload priorities and understand their expected completion times </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 xml:space="preserve">Answer calls made to the Customer Services team and help to deliver a high-quality helpline service, by providing accurate and relevant information and writing clear and concise summaries of conversations held </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Write responses to general e-mail enquiries and letters received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Ensure any queries relating to member data or benefit entitlements are immediately investigated and rectified if necessary</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Attend stakeholder events, such as pension roadshows, forums and workshops, and assist with providing general information and answering questions</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able to signpost stakeholders to other resources or information that they might find useful</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Ensure compliance with all legal and policy requirements, such as data protection requirements, IT security polices and similar</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 xml:space="preserve">Assist and provide support to your fellow Customer Services Officers, particularly with any unusual or high priority casework, and complete any casework allocated to you </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Carry out peer checking of work within the agreed timescales</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with training other members of your team</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Provide feedback when peer checking and training other members of the team to your Senior Officer and Team Manager in order to assist with individual and team training and development</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Contribute to the delivery of all projects being carried out affecting your team and be responsible for completing your allocated tasks to the highest standard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with testing new telephone software releases and new developments as and when required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Adhere to the cover arrangements required on your team and ensure any office policies and procedures are followed and adhered to</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Liaise with GMPF employers, partners, third party suppliers and other agencies such as DWP and HMRC where required</w:t>
      </w:r>
    </w:p>
    <w:p>
      <w:pPr>
        <w:pStyle w:val="ListParagraph"/>
        <w:rPr>
          <w:rFonts w:ascii="Arial" w:hAnsi="Arial" w:cs="Arial"/>
        </w:rPr>
      </w:pPr>
      <w:r>
        <w:rPr>
          <w:rFonts w:cs="Arial" w:ascii="Arial" w:hAnsi="Arial"/>
        </w:rPr>
      </w:r>
    </w:p>
    <w:p>
      <w:pPr>
        <w:pStyle w:val="ListParagraph"/>
        <w:rPr>
          <w:rFonts w:ascii="Arial" w:hAnsi="Arial" w:cs="Arial"/>
        </w:rPr>
      </w:pPr>
      <w:r>
        <w:rPr>
          <w:rFonts w:cs="Arial" w:ascii="Arial" w:hAnsi="Arial"/>
        </w:rPr>
      </w:r>
    </w:p>
    <w:p>
      <w:pPr>
        <w:pStyle w:val="ListParagraph"/>
        <w:numPr>
          <w:ilvl w:val="0"/>
          <w:numId w:val="4"/>
        </w:numPr>
        <w:spacing w:lineRule="auto" w:line="240" w:before="0" w:after="0"/>
        <w:contextualSpacing/>
        <w:jc w:val="both"/>
        <w:rPr>
          <w:rFonts w:ascii="Arial" w:hAnsi="Arial" w:cs="Arial"/>
          <w:b/>
          <w:b/>
          <w:i/>
          <w:i/>
          <w:u w:val="single"/>
        </w:rPr>
      </w:pPr>
      <w:r>
        <w:rPr>
          <w:rFonts w:cs="Arial" w:ascii="Arial" w:hAnsi="Arial"/>
          <w:b/>
          <w:i/>
          <w:u w:val="single"/>
        </w:rPr>
        <w:t>To be responsible for your own self-development and contribute to the overall success of the service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Maintain your own working knowledge of the LGPS and any other relevant legislation needed to carry out your role</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responsible for assessing your own training needs and feeding this back to your Senior Officer and Team Manager, and identify ways in which you might want to develop and progress in your role</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Contribute to the upkeep of all team training manuals and guidance notes, ensuring they are kept accurate and up to date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with ensuring your team prioritises customer outcomes and focuses on delivering high standards of service and ensure all procedures relating to customer feedback are followed</w:t>
      </w:r>
    </w:p>
    <w:p>
      <w:pPr>
        <w:pStyle w:val="ListParagrap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Identify improvements to the service provided to GMPF members and liaise with your Team Manager to appraise and implement these</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Promote a culture of openness, inclusiveness, positivity, inventiveness and ingenuity</w:t>
      </w:r>
    </w:p>
    <w:p>
      <w:pPr>
        <w:pStyle w:val="Normal"/>
        <w:rPr>
          <w:rFonts w:ascii="Arial" w:hAnsi="Arial" w:cs="Arial"/>
        </w:rPr>
      </w:pPr>
      <w:r>
        <w:rPr>
          <w:rFonts w:cs="Arial" w:ascii="Arial" w:hAnsi="Arial"/>
        </w:rPr>
      </w:r>
    </w:p>
    <w:p>
      <w:pPr>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pStyle w:val="Normal"/>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tbl>
      <w:tblPr>
        <w:tblW w:w="13824" w:type="dxa"/>
        <w:jc w:val="left"/>
        <w:tblInd w:w="247" w:type="dxa"/>
        <w:tblCellMar>
          <w:top w:w="0" w:type="dxa"/>
          <w:left w:w="108" w:type="dxa"/>
          <w:bottom w:w="0" w:type="dxa"/>
          <w:right w:w="108" w:type="dxa"/>
        </w:tblCellMar>
      </w:tblPr>
      <w:tblGrid>
        <w:gridCol w:w="8962"/>
        <w:gridCol w:w="1985"/>
        <w:gridCol w:w="2877"/>
      </w:tblGrid>
      <w:tr>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1"/>
                <w:szCs w:val="21"/>
              </w:rPr>
            </w:pPr>
            <w:r>
              <w:rPr>
                <w:rFonts w:cs="Arial" w:ascii="Arial" w:hAnsi="Arial"/>
                <w:b/>
                <w:sz w:val="21"/>
                <w:szCs w:val="21"/>
              </w:rPr>
              <w:t>PERSON SPECIFICATION REQUIREMENTS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sz w:val="21"/>
                <w:szCs w:val="21"/>
              </w:rPr>
            </w:pPr>
            <w:r>
              <w:rPr>
                <w:rFonts w:cs="Arial" w:ascii="Arial" w:hAnsi="Arial"/>
                <w:sz w:val="21"/>
                <w:szCs w:val="21"/>
              </w:rPr>
              <w:t>Essential (E) or</w:t>
            </w:r>
          </w:p>
          <w:p>
            <w:pPr>
              <w:pStyle w:val="TextBodyIndent"/>
              <w:spacing w:lineRule="auto" w:line="240" w:before="0" w:after="0"/>
              <w:ind w:left="0" w:right="0" w:hanging="0"/>
              <w:jc w:val="center"/>
              <w:rPr>
                <w:rFonts w:ascii="Arial" w:hAnsi="Arial" w:cs="Arial"/>
                <w:sz w:val="21"/>
                <w:szCs w:val="21"/>
              </w:rPr>
            </w:pPr>
            <w:r>
              <w:rPr>
                <w:rFonts w:cs="Arial" w:ascii="Arial" w:hAnsi="Arial"/>
                <w:sz w:val="21"/>
                <w:szCs w:val="21"/>
              </w:rPr>
              <w:t>Desirable (D)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sz w:val="21"/>
                <w:szCs w:val="21"/>
              </w:rPr>
            </w:pPr>
            <w:r>
              <w:rPr>
                <w:rFonts w:cs="Arial" w:ascii="Arial" w:hAnsi="Arial"/>
                <w:sz w:val="21"/>
                <w:szCs w:val="21"/>
              </w:rPr>
              <w:t xml:space="preserve">How it will be assessed </w:t>
            </w:r>
          </w:p>
        </w:tc>
      </w:tr>
      <w:tr>
        <w:trPr>
          <w:trHeight w:val="369"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numPr>
                <w:ilvl w:val="0"/>
                <w:numId w:val="3"/>
              </w:numPr>
              <w:tabs>
                <w:tab w:val="clear" w:pos="720"/>
                <w:tab w:val="left" w:pos="491" w:leader="none"/>
              </w:tabs>
              <w:spacing w:lineRule="auto" w:line="240" w:before="0" w:after="0"/>
              <w:rPr>
                <w:rFonts w:ascii="Arial" w:hAnsi="Arial" w:cs="Arial"/>
                <w:b/>
                <w:b/>
                <w:sz w:val="21"/>
                <w:szCs w:val="21"/>
              </w:rPr>
            </w:pPr>
            <w:r>
              <w:rPr>
                <w:rFonts w:cs="Arial" w:ascii="Arial" w:hAnsi="Arial"/>
                <w:b/>
                <w:sz w:val="21"/>
                <w:szCs w:val="21"/>
              </w:rPr>
              <w:t xml:space="preserve">Education Standard / Qualifications </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sz w:val="21"/>
                <w:szCs w:val="21"/>
              </w:rPr>
            </w:pPr>
            <w:r>
              <w:rPr>
                <w:rFonts w:cs="Arial" w:ascii="Arial" w:hAnsi="Arial"/>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sz w:val="21"/>
                <w:szCs w:val="21"/>
              </w:rPr>
            </w:pPr>
            <w:r>
              <w:rPr>
                <w:rFonts w:cs="Arial" w:ascii="Arial" w:hAnsi="Arial"/>
                <w:sz w:val="21"/>
                <w:szCs w:val="21"/>
              </w:rPr>
            </w:r>
          </w:p>
        </w:tc>
      </w:tr>
      <w:tr>
        <w:trPr>
          <w:trHeight w:val="406" w:hRule="atLeast"/>
        </w:trPr>
        <w:tc>
          <w:tcPr>
            <w:tcW w:w="8962"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Practical ability in written English and Mathematics to GCSE grade A to C or equivalent</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w:t>
            </w:r>
          </w:p>
        </w:tc>
      </w:tr>
      <w:tr>
        <w:trPr>
          <w:trHeight w:val="425" w:hRule="atLeast"/>
        </w:trPr>
        <w:tc>
          <w:tcPr>
            <w:tcW w:w="8962"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Qualification in customer service or similar discipline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w:t>
            </w:r>
          </w:p>
        </w:tc>
      </w:tr>
      <w:tr>
        <w:trPr>
          <w:trHeight w:val="414"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Knowledge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sz w:val="21"/>
                <w:szCs w:val="21"/>
              </w:rPr>
            </w:pPr>
            <w:r>
              <w:rPr>
                <w:rFonts w:cs="Arial" w:ascii="Arial" w:hAnsi="Arial"/>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sz w:val="21"/>
                <w:szCs w:val="21"/>
              </w:rPr>
            </w:pPr>
            <w:r>
              <w:rPr>
                <w:rFonts w:cs="Arial" w:ascii="Arial" w:hAnsi="Arial"/>
                <w:sz w:val="21"/>
                <w:szCs w:val="21"/>
              </w:rPr>
            </w:r>
          </w:p>
        </w:tc>
      </w:tr>
      <w:tr>
        <w:trPr>
          <w:trHeight w:val="407" w:hRule="atLeast"/>
        </w:trPr>
        <w:tc>
          <w:tcPr>
            <w:tcW w:w="8962"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 knowledge of the LGPS or other pension scheme(s)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547"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An awareness of Data Protection legislation and its implications and importance for our service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27"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Experience of:</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b w:val="false"/>
                <w:b w:val="false"/>
                <w:sz w:val="21"/>
                <w:szCs w:val="21"/>
              </w:rPr>
            </w:pPr>
            <w:r>
              <w:rPr>
                <w:rFonts w:cs="Arial" w:ascii="Arial" w:hAnsi="Arial"/>
                <w:b w:val="false"/>
                <w:sz w:val="21"/>
                <w:szCs w:val="21"/>
              </w:rPr>
            </w:r>
          </w:p>
        </w:tc>
      </w:tr>
      <w:tr>
        <w:trPr>
          <w:trHeight w:val="418"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Working effectively as part of a team, and training and supporting other team members</w:t>
              <w:tab/>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11"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Working in an office, administration or customer services environment</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17"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Answering telephone calls and written enquiries, and providing responses in a clear and concise way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17"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Managing your own workloads and working to deadlines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353"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rPr>
            </w:pPr>
            <w:r>
              <w:rPr>
                <w:rFonts w:cs="Arial" w:ascii="Arial" w:hAnsi="Arial"/>
              </w:rPr>
              <w:t>Contributing to projects and the implementation of new procedures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Assisting with resolving customer complaints and applying learning from feedback</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92"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Skill and ability to:</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b w:val="false"/>
                <w:b w:val="false"/>
                <w:sz w:val="21"/>
                <w:szCs w:val="21"/>
              </w:rPr>
            </w:pPr>
            <w:r>
              <w:rPr>
                <w:rFonts w:cs="Arial" w:ascii="Arial" w:hAnsi="Arial"/>
                <w:b w:val="false"/>
                <w:sz w:val="21"/>
                <w:szCs w:val="21"/>
              </w:rPr>
            </w:r>
          </w:p>
        </w:tc>
      </w:tr>
      <w:tr>
        <w:trPr>
          <w:trHeight w:val="413"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Learn information about a large number of areas and procedures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w:t>
            </w:r>
          </w:p>
        </w:tc>
      </w:tr>
      <w:tr>
        <w:trPr>
          <w:trHeight w:val="419"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Be friendly, patient and remain calm under pressure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w:t>
            </w:r>
          </w:p>
        </w:tc>
      </w:tr>
      <w:tr>
        <w:trPr>
          <w:trHeight w:val="410"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Interpret complex information and respond to queries about pension regulations or legislation</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410"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Write clear, concise letters and e-mails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w:t>
            </w:r>
          </w:p>
        </w:tc>
      </w:tr>
      <w:tr>
        <w:trPr>
          <w:trHeight w:val="558"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Talk confidently to members on the telephone and be able to explain complex rules or processes in a clear and appropriate way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558"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Communicate well with a range of audiences including colleagues, senior managers and outside agencies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pPr>
            <w:r>
              <w:rPr>
                <w:rFonts w:cs="Arial" w:ascii="Arial" w:hAnsi="Arial"/>
                <w:b w:val="false"/>
                <w:sz w:val="21"/>
                <w:szCs w:val="21"/>
                <w:u w:val="none"/>
                <w:lang w:val="en-GB"/>
              </w:rPr>
              <w:t>Recognise</w:t>
            </w:r>
            <w:r>
              <w:rPr>
                <w:rFonts w:cs="Arial" w:ascii="Arial" w:hAnsi="Arial"/>
                <w:b w:val="false"/>
                <w:sz w:val="21"/>
                <w:szCs w:val="21"/>
                <w:u w:val="none"/>
              </w:rPr>
              <w:t xml:space="preserve"> where issues need to be treated confidentially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564"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Demonstrate empathy and deal appropriately with members experiencing bereavement or similar</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544"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Determine your own work priorities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551"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pPr>
            <w:r>
              <w:rPr>
                <w:rFonts w:cs="Arial" w:ascii="Arial" w:hAnsi="Arial"/>
                <w:b w:val="false"/>
                <w:sz w:val="21"/>
                <w:szCs w:val="21"/>
                <w:u w:val="none"/>
              </w:rPr>
              <w:t xml:space="preserve">Have an awareness of wider service demands and issues and </w:t>
            </w:r>
            <w:r>
              <w:rPr>
                <w:rFonts w:cs="Arial" w:ascii="Arial" w:hAnsi="Arial"/>
                <w:b w:val="false"/>
                <w:sz w:val="21"/>
                <w:szCs w:val="21"/>
                <w:u w:val="none"/>
                <w:lang w:val="en-GB"/>
              </w:rPr>
              <w:t>recognise</w:t>
            </w:r>
            <w:r>
              <w:rPr>
                <w:rFonts w:cs="Arial" w:ascii="Arial" w:hAnsi="Arial"/>
                <w:b w:val="false"/>
                <w:sz w:val="21"/>
                <w:szCs w:val="21"/>
                <w:u w:val="none"/>
              </w:rPr>
              <w:t xml:space="preserve"> pressures that may be being encountered by other teams and sections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Recognise when a procedure or policy is not working as effectively as it could and make suggestions as to how it could be improved</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Be enthusiastic about the work of the service and the benefits it provides to its members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Demonstrate good IT and computer skills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Promote equalities and diversity in the workplace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Be committed to the role and to be flexible, depending on the needs of the service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jc w:val="both"/>
        <w:rPr>
          <w:rFonts w:ascii="Arial" w:hAnsi="Arial" w:cs="Arial"/>
          <w:b/>
          <w:b/>
          <w:u w:val="single"/>
        </w:rPr>
      </w:pPr>
      <w:r>
        <w:rPr>
          <w:rFonts w:cs="Arial" w:ascii="Arial" w:hAnsi="Arial"/>
          <w:b/>
          <w:u w:val="single"/>
        </w:rPr>
        <w:t>For Information:</w:t>
      </w:r>
    </w:p>
    <w:p>
      <w:pPr>
        <w:pStyle w:val="Header"/>
        <w:jc w:val="both"/>
        <w:rPr>
          <w:rFonts w:ascii="Arial" w:hAnsi="Arial" w:cs="Arial"/>
          <w:b/>
          <w:b/>
          <w:bCs/>
          <w:u w:val="single"/>
        </w:rPr>
      </w:pPr>
      <w:r>
        <w:rPr>
          <w:rFonts w:cs="Arial" w:ascii="Arial" w:hAnsi="Arial"/>
          <w:b/>
          <w:bCs/>
          <w:u w:val="single"/>
        </w:rPr>
        <w:t>Category</w:t>
      </w:r>
    </w:p>
    <w:p>
      <w:pPr>
        <w:pStyle w:val="Header"/>
        <w:jc w:val="both"/>
        <w:rPr>
          <w:rFonts w:ascii="Arial" w:hAnsi="Arial" w:cs="Arial"/>
          <w:u w:val="single"/>
        </w:rPr>
      </w:pPr>
      <w:r>
        <w:rPr>
          <w:rFonts w:cs="Arial" w:ascii="Arial" w:hAnsi="Arial"/>
          <w:u w:val="single"/>
        </w:rPr>
      </w:r>
    </w:p>
    <w:p>
      <w:pPr>
        <w:pStyle w:val="Header"/>
        <w:tabs>
          <w:tab w:val="clear" w:pos="4513"/>
          <w:tab w:val="clear" w:pos="9026"/>
        </w:tabs>
        <w:jc w:val="both"/>
        <w:rPr>
          <w:rFonts w:ascii="Arial" w:hAnsi="Arial" w:cs="Arial"/>
        </w:rPr>
      </w:pPr>
      <w:r>
        <w:rPr>
          <w:rFonts w:cs="Arial" w:ascii="Arial" w:hAnsi="Arial"/>
        </w:rPr>
        <w:t>E = Essential requirement without which the candidate would be unable to carry out the duties of the post</w:t>
      </w:r>
    </w:p>
    <w:p>
      <w:pPr>
        <w:pStyle w:val="Normal"/>
        <w:tabs>
          <w:tab w:val="clear" w:pos="720"/>
          <w:tab w:val="left" w:pos="3008" w:leader="none"/>
          <w:tab w:val="left" w:pos="9944" w:leader="none"/>
        </w:tabs>
        <w:spacing w:lineRule="auto" w:line="240" w:before="0" w:after="0"/>
        <w:ind w:left="426" w:right="0" w:hanging="426"/>
        <w:rPr>
          <w:rFonts w:ascii="Arial" w:hAnsi="Arial" w:cs="Arial"/>
        </w:rPr>
      </w:pPr>
      <w:r>
        <w:rPr>
          <w:rFonts w:cs="Arial" w:ascii="Arial" w:hAnsi="Arial"/>
        </w:rPr>
        <w:t>D = Desirable features that would normally enable the successful candidate to perform the duties and tasks better and more efficiently than one who did not have those qualifications, training, experience and so on</w:t>
      </w:r>
    </w:p>
    <w:p>
      <w:pPr>
        <w:pStyle w:val="Normal"/>
        <w:spacing w:before="0" w:after="200"/>
        <w:rPr/>
      </w:pPr>
      <w:r>
        <w:rPr/>
      </w:r>
    </w:p>
    <w:sectPr>
      <w:headerReference w:type="default" r:id="rId3"/>
      <w:type w:val="nextPage"/>
      <w:pgSz w:orient="landscape" w:w="16838" w:h="11906"/>
      <w:pgMar w:left="1440" w:right="1440" w:header="709"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b/>
        <w:b/>
      </w:rPr>
    </w:pPr>
    <w:r>
      <w:rPr>
        <w:rFonts w:cs="Arial" w:ascii="Arial" w:hAnsi="Arial"/>
        <w:b/>
      </w:rPr>
      <w:t xml:space="preserve">JOB DESCRIPTION AND PERSON SPECIFICATION </w:t>
    </w:r>
  </w:p>
  <w:p>
    <w:pPr>
      <w:pStyle w:val="Header"/>
      <w:jc w:val="center"/>
      <w:rPr/>
    </w:pPr>
    <w:r>
      <w:rPr>
        <w:rFonts w:cs="Arial" w:ascii="Arial" w:hAnsi="Arial"/>
        <w:b/>
      </w:rPr>
      <w:t>–</w:t>
    </w:r>
    <w:r>
      <w:rPr>
        <w:rFonts w:eastAsia="Arial" w:cs="Arial" w:ascii="Arial" w:hAnsi="Arial"/>
        <w:b/>
      </w:rPr>
      <w:t xml:space="preserve"> </w:t>
    </w:r>
    <w:r>
      <w:rPr>
        <w:rFonts w:cs="Arial" w:ascii="Arial" w:hAnsi="Arial"/>
        <w:b/>
      </w:rPr>
      <w:t>CUSTOMER SERVICES OFFICER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b/>
        <w:b/>
      </w:rPr>
    </w:pPr>
    <w:r>
      <w:rPr>
        <w:rFonts w:cs="Arial" w:ascii="Arial" w:hAnsi="Arial"/>
        <w:b/>
      </w:rPr>
      <w:t xml:space="preserve">JOB DESCRIPTION AND PERSON SPECIFICATION </w:t>
    </w:r>
  </w:p>
  <w:p>
    <w:pPr>
      <w:pStyle w:val="Header"/>
      <w:jc w:val="center"/>
      <w:rPr/>
    </w:pPr>
    <w:r>
      <w:rPr>
        <w:rFonts w:cs="Arial" w:ascii="Arial" w:hAnsi="Arial"/>
        <w:b/>
      </w:rPr>
      <w:t>–</w:t>
    </w:r>
    <w:r>
      <w:rPr>
        <w:rFonts w:eastAsia="Arial" w:cs="Arial" w:ascii="Arial" w:hAnsi="Arial"/>
        <w:b/>
      </w:rPr>
      <w:t xml:space="preserve"> </w:t>
    </w:r>
    <w:r>
      <w:rPr>
        <w:rFonts w:cs="Arial" w:ascii="Arial" w:hAnsi="Arial"/>
        <w:b/>
      </w:rPr>
      <w:t>CUSTOMER SERVICES OFFICER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72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eastAsia="Times New Roman" w:cs="Times New Roman"/>
      <w:b/>
      <w:szCs w:val="20"/>
      <w:u w:val="single"/>
      <w:lang w:val="en-US" w:eastAsia="en-GB"/>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4F81BD"/>
      <w:sz w:val="26"/>
      <w:szCs w:val="26"/>
    </w:rPr>
  </w:style>
  <w:style w:type="paragraph" w:styleId="Heading7">
    <w:name w:val="Heading 7"/>
    <w:basedOn w:val="Normal"/>
    <w:next w:val="Normal"/>
    <w:qFormat/>
    <w:pPr>
      <w:keepNext w:val="true"/>
      <w:keepLines/>
      <w:numPr>
        <w:ilvl w:val="6"/>
        <w:numId w:val="1"/>
      </w:numPr>
      <w:spacing w:before="200" w:after="0"/>
      <w:outlineLvl w:val="6"/>
    </w:pPr>
    <w:rPr>
      <w:rFonts w:ascii="Cambria" w:hAnsi="Cambria" w:eastAsia="" w:cs=""/>
      <w:i/>
      <w:iCs/>
      <w:color w:val="404040"/>
    </w:rPr>
  </w:style>
  <w:style w:type="character" w:styleId="WW8Num1z0">
    <w:name w:val="WW8Num1z0"/>
    <w:qFormat/>
    <w:rPr>
      <w:rFonts w:ascii="Symbol" w:hAnsi="Symbol" w:c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odyTextIndentChar">
    <w:name w:val="Body Text Indent Char"/>
    <w:basedOn w:val="DefaultParagraphFont"/>
    <w:qFormat/>
    <w:rPr>
      <w:rFonts w:ascii="Times New Roman" w:hAnsi="Times New Roman" w:eastAsia="Times New Roman" w:cs="Times New Roman"/>
      <w:b/>
      <w:bCs/>
      <w:sz w:val="24"/>
      <w:szCs w:val="24"/>
      <w:lang w:val="en-US"/>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Char">
    <w:name w:val="Body Text Char"/>
    <w:basedOn w:val="DefaultParagraphFont"/>
    <w:qFormat/>
    <w:rPr/>
  </w:style>
  <w:style w:type="character" w:styleId="Heading1Char">
    <w:name w:val="Heading 1 Char"/>
    <w:basedOn w:val="DefaultParagraphFont"/>
    <w:qFormat/>
    <w:rPr>
      <w:rFonts w:ascii="Times New Roman" w:hAnsi="Times New Roman" w:eastAsia="Times New Roman" w:cs="Times New Roman"/>
      <w:b/>
      <w:szCs w:val="20"/>
      <w:u w:val="single"/>
      <w:lang w:val="en-US" w:eastAsia="en-GB"/>
    </w:rPr>
  </w:style>
  <w:style w:type="character" w:styleId="Heading2Char">
    <w:name w:val="Heading 2 Char"/>
    <w:basedOn w:val="DefaultParagraphFont"/>
    <w:qFormat/>
    <w:rPr>
      <w:rFonts w:ascii="Cambria" w:hAnsi="Cambria" w:eastAsia="" w:cs=""/>
      <w:b/>
      <w:bCs/>
      <w:color w:val="4F81BD"/>
      <w:sz w:val="26"/>
      <w:szCs w:val="26"/>
    </w:rPr>
  </w:style>
  <w:style w:type="character" w:styleId="Heading7Char">
    <w:name w:val="Heading 7 Char"/>
    <w:basedOn w:val="DefaultParagraphFont"/>
    <w:qFormat/>
    <w:rPr>
      <w:rFonts w:ascii="Cambria" w:hAnsi="Cambria" w:eastAsia="" w:cs=""/>
      <w:i/>
      <w:iCs/>
      <w:color w:val="40404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spacing w:lineRule="auto" w:line="240" w:before="0" w:after="0"/>
      <w:ind w:left="360" w:right="0" w:hanging="0"/>
    </w:pPr>
    <w:rPr>
      <w:rFonts w:ascii="Times New Roman" w:hAnsi="Times New Roman" w:eastAsia="Times New Roman" w:cs="Times New Roman"/>
      <w:b/>
      <w:bCs/>
      <w:sz w:val="24"/>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358</TotalTime>
  <Application>LibreOffice/6.3.4.2$Windows_X86_64 LibreOffice_project/60da17e045e08f1793c57c00ba83cdfce946d0aa</Application>
  <Company>Tameside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2018-05-15T14:49:00Z</dcterms:created>
  <dc:creator>Emily Drake</dc:creator>
  <dc:description/>
  <dc:language>en-US</dc:language>
  <cp:lastModifiedBy>Kite Olofin</cp:lastModifiedBy>
  <cp:lastPrinted>1995-11-21T17:41:00Z</cp:lastPrinted>
  <dcterms:modified xsi:type="dcterms:W3CDTF">2026-02-25T16:14:00Z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dience">
    <vt:lpwstr>1;#Internal|ef3c79e9-c97d-482f-b8f2-da05977e0b43</vt:lpwstr>
  </property>
  <property fmtid="{D5CDD505-2E9C-101B-9397-08002B2CF9AE}" pid="4" name="Company">
    <vt:lpwstr>Tameside MBC</vt:lpwstr>
  </property>
  <property fmtid="{D5CDD505-2E9C-101B-9397-08002B2CF9AE}" pid="5" name="ContentTypeId">
    <vt:lpwstr>0x010100AFDB9494ADB8554AB55220CC21595D94</vt:lpwstr>
  </property>
  <property fmtid="{D5CDD505-2E9C-101B-9397-08002B2CF9AE}" pid="6" name="DocSecurity">
    <vt:i4>0</vt:i4>
  </property>
  <property fmtid="{D5CDD505-2E9C-101B-9397-08002B2CF9AE}" pid="7" name="Document Type">
    <vt:lpwstr>36;#JD/Person Spec|b7ca0b42-a502-4e78-925d-8773e5aae84d</vt:lpwstr>
  </property>
  <property fmtid="{D5CDD505-2E9C-101B-9397-08002B2CF9AE}" pid="8" name="Document_x0020_Type">
    <vt:lpwstr>36;#JD/Person Spec|b7ca0b42-a502-4e78-925d-8773e5aae84d</vt:lpwstr>
  </property>
  <property fmtid="{D5CDD505-2E9C-101B-9397-08002B2CF9AE}" pid="9" name="HyperlinksChanged">
    <vt:bool>0</vt:bool>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Work Area">
    <vt:lpwstr>2;#Staff|4eda53af-4406-4a97-bdfc-24d6afe861a1</vt:lpwstr>
  </property>
  <property fmtid="{D5CDD505-2E9C-101B-9397-08002B2CF9AE}" pid="14" name="Work_x0020_Area">
    <vt:lpwstr>2;#Staff|4eda53af-4406-4a97-bdfc-24d6afe861a1</vt:lpwstr>
  </property>
  <property fmtid="{D5CDD505-2E9C-101B-9397-08002B2CF9AE}" pid="15" name="ia9f504d428f45c68b407d7958950399">
    <vt:lpwstr>Staff|4eda53af-4406-4a97-bdfc-24d6afe861a1</vt:lpwstr>
  </property>
  <property fmtid="{D5CDD505-2E9C-101B-9397-08002B2CF9AE}" pid="16" name="n3e2a721e0614a279a4c159c9a898ebc">
    <vt:lpwstr>JD/Person Spec|b7ca0b42-a502-4e78-925d-8773e5aae84d</vt:lpwstr>
  </property>
  <property fmtid="{D5CDD505-2E9C-101B-9397-08002B2CF9AE}" pid="17" name="o5c45b164b02458c82895b40cb638506">
    <vt:lpwstr>Internal|ef3c79e9-c97d-482f-b8f2-da05977e0b43</vt:lpwstr>
  </property>
  <property fmtid="{D5CDD505-2E9C-101B-9397-08002B2CF9AE}" pid="18" name="xd_Signature">
    <vt:bool>0</vt:bool>
  </property>
</Properties>
</file>