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311D"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0B70311E" w14:textId="77777777" w:rsidR="00D56541"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5F53DC">
        <w:rPr>
          <w:rFonts w:ascii="Arial" w:hAnsi="Arial" w:cs="Arial"/>
          <w:b/>
          <w:bCs/>
          <w:sz w:val="22"/>
          <w:szCs w:val="22"/>
        </w:rPr>
        <w:t xml:space="preserve"> </w:t>
      </w:r>
      <w:r w:rsidR="0049741E">
        <w:rPr>
          <w:rFonts w:ascii="Arial" w:hAnsi="Arial" w:cs="Arial"/>
          <w:b/>
          <w:bCs/>
          <w:sz w:val="22"/>
          <w:szCs w:val="22"/>
        </w:rPr>
        <w:t>Assistant HR Consultant</w:t>
      </w:r>
    </w:p>
    <w:p w14:paraId="0B70311F" w14:textId="77777777" w:rsidR="00F7482D" w:rsidRDefault="00F7482D" w:rsidP="00681067">
      <w:pPr>
        <w:jc w:val="center"/>
        <w:rPr>
          <w:rFonts w:ascii="Arial" w:hAnsi="Arial" w:cs="Arial"/>
          <w:b/>
          <w:bCs/>
          <w:sz w:val="22"/>
          <w:szCs w:val="22"/>
        </w:rPr>
      </w:pPr>
    </w:p>
    <w:p w14:paraId="0B703120" w14:textId="77777777" w:rsidR="00F7482D" w:rsidRDefault="00F7482D" w:rsidP="00D56541">
      <w:pPr>
        <w:jc w:val="both"/>
        <w:rPr>
          <w:rFonts w:ascii="Arial" w:hAnsi="Arial" w:cs="Arial"/>
          <w:b/>
          <w:bCs/>
          <w:sz w:val="22"/>
          <w:szCs w:val="22"/>
        </w:rPr>
      </w:pPr>
    </w:p>
    <w:p w14:paraId="0B703121"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0B7031A0" wp14:editId="0B7031A1">
                <wp:simplePos x="0" y="0"/>
                <wp:positionH relativeFrom="column">
                  <wp:posOffset>2924</wp:posOffset>
                </wp:positionH>
                <wp:positionV relativeFrom="paragraph">
                  <wp:posOffset>11681</wp:posOffset>
                </wp:positionV>
                <wp:extent cx="6028055" cy="3047557"/>
                <wp:effectExtent l="19050" t="1905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47557"/>
                        </a:xfrm>
                        <a:prstGeom prst="rect">
                          <a:avLst/>
                        </a:prstGeom>
                        <a:solidFill>
                          <a:srgbClr val="FFFFCC">
                            <a:alpha val="60000"/>
                          </a:srgbClr>
                        </a:solidFill>
                        <a:ln w="38100" cap="rnd">
                          <a:solidFill>
                            <a:srgbClr val="FFFF99"/>
                          </a:solidFill>
                          <a:round/>
                          <a:headEnd/>
                          <a:tailEnd/>
                        </a:ln>
                      </wps:spPr>
                      <wps:txbx>
                        <w:txbxContent>
                          <w:p w14:paraId="0B7031BC" w14:textId="77777777" w:rsidR="00D56541" w:rsidRDefault="0049741E" w:rsidP="00D56541">
                            <w:pPr>
                              <w:pStyle w:val="NoSpacing"/>
                              <w:ind w:left="142"/>
                              <w:jc w:val="center"/>
                              <w:rPr>
                                <w:rFonts w:ascii="Arial" w:hAnsi="Arial" w:cs="Arial"/>
                                <w:b/>
                                <w:sz w:val="32"/>
                                <w:szCs w:val="32"/>
                              </w:rPr>
                            </w:pPr>
                            <w:r>
                              <w:rPr>
                                <w:rFonts w:ascii="Arial" w:hAnsi="Arial" w:cs="Arial"/>
                                <w:b/>
                                <w:sz w:val="32"/>
                                <w:szCs w:val="32"/>
                              </w:rPr>
                              <w:t>Assistant HR Consultant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0B7031BF" w14:textId="77777777" w:rsidTr="00C21FDD">
                              <w:trPr>
                                <w:trHeight w:val="272"/>
                              </w:trPr>
                              <w:tc>
                                <w:tcPr>
                                  <w:tcW w:w="3969" w:type="dxa"/>
                                  <w:vAlign w:val="center"/>
                                </w:tcPr>
                                <w:p w14:paraId="0B7031BD"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0B7031BE" w14:textId="77777777" w:rsidR="00D56541" w:rsidRPr="00A76DA0" w:rsidRDefault="0049741E" w:rsidP="000D165F">
                                  <w:pPr>
                                    <w:pStyle w:val="NoSpacing"/>
                                    <w:ind w:left="142"/>
                                    <w:rPr>
                                      <w:rFonts w:ascii="Arial" w:hAnsi="Arial" w:cs="Arial"/>
                                      <w:b/>
                                    </w:rPr>
                                  </w:pPr>
                                  <w:r>
                                    <w:rPr>
                                      <w:rFonts w:ascii="Arial" w:hAnsi="Arial" w:cs="Arial"/>
                                      <w:b/>
                                    </w:rPr>
                                    <w:t xml:space="preserve">HR </w:t>
                                  </w:r>
                                  <w:r w:rsidR="00795EC5">
                                    <w:rPr>
                                      <w:rFonts w:ascii="Arial" w:hAnsi="Arial" w:cs="Arial"/>
                                      <w:b/>
                                    </w:rPr>
                                    <w:t xml:space="preserve">Strategy and </w:t>
                                  </w:r>
                                  <w:r>
                                    <w:rPr>
                                      <w:rFonts w:ascii="Arial" w:hAnsi="Arial" w:cs="Arial"/>
                                      <w:b/>
                                    </w:rPr>
                                    <w:t>Operations</w:t>
                                  </w:r>
                                </w:p>
                              </w:tc>
                            </w:tr>
                            <w:tr w:rsidR="00D56541" w:rsidRPr="00A76DA0" w14:paraId="0B7031C2" w14:textId="77777777" w:rsidTr="00C21FDD">
                              <w:trPr>
                                <w:trHeight w:val="272"/>
                              </w:trPr>
                              <w:tc>
                                <w:tcPr>
                                  <w:tcW w:w="3969" w:type="dxa"/>
                                </w:tcPr>
                                <w:p w14:paraId="0B7031C0"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176" w:type="dxa"/>
                                </w:tcPr>
                                <w:p w14:paraId="0B7031C1" w14:textId="77777777" w:rsidR="00D56541" w:rsidRPr="00A76DA0" w:rsidRDefault="0049741E" w:rsidP="00994635">
                                  <w:pPr>
                                    <w:pStyle w:val="NoSpacing"/>
                                    <w:ind w:left="142"/>
                                    <w:rPr>
                                      <w:rFonts w:ascii="Arial" w:hAnsi="Arial" w:cs="Arial"/>
                                    </w:rPr>
                                  </w:pPr>
                                  <w:r>
                                    <w:rPr>
                                      <w:rFonts w:ascii="Arial" w:hAnsi="Arial" w:cs="Arial"/>
                                      <w:b/>
                                    </w:rPr>
                                    <w:t>People &amp; Workforce Development</w:t>
                                  </w:r>
                                </w:p>
                              </w:tc>
                            </w:tr>
                            <w:tr w:rsidR="00D56541" w:rsidRPr="00A76DA0" w14:paraId="0B7031CB" w14:textId="77777777" w:rsidTr="00C21FDD">
                              <w:trPr>
                                <w:trHeight w:val="272"/>
                              </w:trPr>
                              <w:tc>
                                <w:tcPr>
                                  <w:tcW w:w="3969" w:type="dxa"/>
                                </w:tcPr>
                                <w:p w14:paraId="0B7031C3"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0B7031C4" w14:textId="77777777" w:rsidR="004F645D" w:rsidRDefault="004F645D" w:rsidP="00C21FDD">
                                  <w:pPr>
                                    <w:pStyle w:val="NoSpacing"/>
                                    <w:ind w:left="142"/>
                                    <w:rPr>
                                      <w:rFonts w:ascii="Arial" w:hAnsi="Arial" w:cs="Arial"/>
                                      <w:b/>
                                    </w:rPr>
                                  </w:pPr>
                                </w:p>
                                <w:p w14:paraId="0B7031C5" w14:textId="77777777" w:rsidR="00D56541" w:rsidRPr="00A76DA0" w:rsidRDefault="00D56541" w:rsidP="00C21FDD">
                                  <w:pPr>
                                    <w:pStyle w:val="NoSpacing"/>
                                    <w:ind w:left="142"/>
                                    <w:rPr>
                                      <w:rFonts w:ascii="Arial" w:hAnsi="Arial" w:cs="Arial"/>
                                      <w:b/>
                                    </w:rPr>
                                  </w:pPr>
                                  <w:r>
                                    <w:rPr>
                                      <w:rFonts w:ascii="Arial" w:hAnsi="Arial" w:cs="Arial"/>
                                      <w:b/>
                                    </w:rPr>
                                    <w:t>Job ID:</w:t>
                                  </w:r>
                                </w:p>
                                <w:p w14:paraId="0B7031C6"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176" w:type="dxa"/>
                                </w:tcPr>
                                <w:p w14:paraId="0B7031C7" w14:textId="77777777" w:rsidR="001A1A0B" w:rsidRDefault="00196C6D" w:rsidP="004F645D">
                                  <w:pPr>
                                    <w:pStyle w:val="NoSpacing"/>
                                    <w:ind w:left="142"/>
                                    <w:rPr>
                                      <w:rFonts w:ascii="Arial" w:hAnsi="Arial" w:cs="Arial"/>
                                      <w:b/>
                                      <w:i/>
                                    </w:rPr>
                                  </w:pPr>
                                  <w:r w:rsidRPr="0049741E">
                                    <w:rPr>
                                      <w:rFonts w:ascii="Arial" w:hAnsi="Arial" w:cs="Arial"/>
                                      <w:i/>
                                    </w:rPr>
                                    <w:t>Grade F</w:t>
                                  </w:r>
                                  <w:r w:rsidR="00A25F3B" w:rsidRPr="0049741E">
                                    <w:rPr>
                                      <w:rFonts w:ascii="Arial" w:hAnsi="Arial" w:cs="Arial"/>
                                      <w:i/>
                                    </w:rPr>
                                    <w:t xml:space="preserve"> (SCP 17</w:t>
                                  </w:r>
                                  <w:r w:rsidR="004F645D" w:rsidRPr="0049741E">
                                    <w:rPr>
                                      <w:rFonts w:ascii="Arial" w:hAnsi="Arial" w:cs="Arial"/>
                                      <w:i/>
                                    </w:rPr>
                                    <w:t xml:space="preserve"> – </w:t>
                                  </w:r>
                                  <w:r w:rsidR="00A25F3B" w:rsidRPr="0049741E">
                                    <w:rPr>
                                      <w:rFonts w:ascii="Arial" w:hAnsi="Arial" w:cs="Arial"/>
                                      <w:i/>
                                    </w:rPr>
                                    <w:t>22</w:t>
                                  </w:r>
                                  <w:r w:rsidR="00D56541" w:rsidRPr="0049741E">
                                    <w:rPr>
                                      <w:rFonts w:ascii="Arial" w:hAnsi="Arial" w:cs="Arial"/>
                                      <w:i/>
                                    </w:rPr>
                                    <w:t>)</w:t>
                                  </w:r>
                                  <w:r w:rsidR="001A1A0B">
                                    <w:rPr>
                                      <w:rFonts w:ascii="Arial" w:hAnsi="Arial" w:cs="Arial"/>
                                      <w:b/>
                                      <w:i/>
                                    </w:rPr>
                                    <w:t xml:space="preserve"> </w:t>
                                  </w:r>
                                </w:p>
                                <w:p w14:paraId="0B7031C8" w14:textId="24A735E5" w:rsidR="00D56541" w:rsidRPr="0049741E" w:rsidRDefault="001A1A0B" w:rsidP="00994635">
                                  <w:pPr>
                                    <w:pStyle w:val="NoSpacing"/>
                                    <w:ind w:left="142"/>
                                    <w:rPr>
                                      <w:rFonts w:ascii="Arial" w:hAnsi="Arial" w:cs="Arial"/>
                                      <w:i/>
                                    </w:rPr>
                                  </w:pPr>
                                  <w:r>
                                    <w:rPr>
                                      <w:rFonts w:ascii="Arial" w:hAnsi="Arial" w:cs="Arial"/>
                                      <w:b/>
                                      <w:i/>
                                    </w:rPr>
                                    <w:t>£</w:t>
                                  </w:r>
                                  <w:r w:rsidR="008A0A12">
                                    <w:rPr>
                                      <w:rFonts w:ascii="Arial" w:hAnsi="Arial" w:cs="Arial"/>
                                      <w:b/>
                                      <w:i/>
                                    </w:rPr>
                                    <w:t>31,022</w:t>
                                  </w:r>
                                  <w:r>
                                    <w:rPr>
                                      <w:rFonts w:ascii="Arial" w:hAnsi="Arial" w:cs="Arial"/>
                                      <w:b/>
                                      <w:i/>
                                    </w:rPr>
                                    <w:t xml:space="preserve"> - £3</w:t>
                                  </w:r>
                                  <w:r w:rsidR="008A0A12">
                                    <w:rPr>
                                      <w:rFonts w:ascii="Arial" w:hAnsi="Arial" w:cs="Arial"/>
                                      <w:b/>
                                      <w:i/>
                                    </w:rPr>
                                    <w:t>3,699</w:t>
                                  </w:r>
                                </w:p>
                                <w:p w14:paraId="0B7031C9" w14:textId="77777777" w:rsidR="00D56541" w:rsidRPr="0049741E" w:rsidRDefault="00196C6D" w:rsidP="004F645D">
                                  <w:pPr>
                                    <w:pStyle w:val="NoSpacing"/>
                                    <w:ind w:left="142"/>
                                    <w:rPr>
                                      <w:rFonts w:ascii="Arial" w:hAnsi="Arial" w:cs="Arial"/>
                                      <w:i/>
                                    </w:rPr>
                                  </w:pPr>
                                  <w:r w:rsidRPr="0049741E">
                                    <w:rPr>
                                      <w:rFonts w:ascii="Arial" w:hAnsi="Arial" w:cs="Arial"/>
                                      <w:i/>
                                    </w:rPr>
                                    <w:t>M01</w:t>
                                  </w:r>
                                </w:p>
                                <w:p w14:paraId="0B7031CA" w14:textId="77777777" w:rsidR="00196C6D" w:rsidRPr="0049741E" w:rsidRDefault="00196C6D" w:rsidP="004F645D">
                                  <w:pPr>
                                    <w:pStyle w:val="NoSpacing"/>
                                    <w:ind w:left="142"/>
                                    <w:rPr>
                                      <w:rFonts w:ascii="Arial" w:hAnsi="Arial" w:cs="Arial"/>
                                      <w:i/>
                                    </w:rPr>
                                  </w:pPr>
                                  <w:r w:rsidRPr="0049741E">
                                    <w:rPr>
                                      <w:rFonts w:ascii="Arial" w:hAnsi="Arial" w:cs="Arial"/>
                                      <w:i/>
                                    </w:rPr>
                                    <w:t>N/a</w:t>
                                  </w:r>
                                </w:p>
                              </w:tc>
                            </w:tr>
                            <w:tr w:rsidR="00D56541" w:rsidRPr="00A76DA0" w14:paraId="0B7031CE" w14:textId="77777777" w:rsidTr="00C21FDD">
                              <w:trPr>
                                <w:trHeight w:val="272"/>
                              </w:trPr>
                              <w:tc>
                                <w:tcPr>
                                  <w:tcW w:w="3969" w:type="dxa"/>
                                </w:tcPr>
                                <w:p w14:paraId="0B7031CC"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0B7031CD" w14:textId="77777777" w:rsidR="00D56541" w:rsidRPr="0049741E" w:rsidRDefault="000D165F" w:rsidP="000D165F">
                                  <w:pPr>
                                    <w:pStyle w:val="NoSpacing"/>
                                    <w:ind w:left="142"/>
                                    <w:rPr>
                                      <w:rFonts w:ascii="Arial" w:hAnsi="Arial" w:cs="Arial"/>
                                      <w:i/>
                                    </w:rPr>
                                  </w:pPr>
                                  <w:r w:rsidRPr="0049741E">
                                    <w:rPr>
                                      <w:rFonts w:ascii="Arial" w:hAnsi="Arial" w:cs="Arial"/>
                                      <w:i/>
                                    </w:rPr>
                                    <w:t xml:space="preserve">Employee Relations Service </w:t>
                                  </w:r>
                                  <w:r w:rsidR="004F645D" w:rsidRPr="0049741E">
                                    <w:rPr>
                                      <w:rFonts w:ascii="Arial" w:hAnsi="Arial" w:cs="Arial"/>
                                      <w:i/>
                                    </w:rPr>
                                    <w:t>Manager</w:t>
                                  </w:r>
                                </w:p>
                              </w:tc>
                            </w:tr>
                            <w:tr w:rsidR="00D56541" w:rsidRPr="00A76DA0" w14:paraId="0B7031D1" w14:textId="77777777" w:rsidTr="00C21FDD">
                              <w:trPr>
                                <w:trHeight w:val="272"/>
                              </w:trPr>
                              <w:tc>
                                <w:tcPr>
                                  <w:tcW w:w="3969" w:type="dxa"/>
                                </w:tcPr>
                                <w:p w14:paraId="0B7031CF"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0B7031D0" w14:textId="77777777" w:rsidR="00D56541" w:rsidRPr="0049741E" w:rsidRDefault="005F53DC" w:rsidP="00994635">
                                  <w:pPr>
                                    <w:pStyle w:val="NoSpacing"/>
                                    <w:ind w:left="142"/>
                                    <w:rPr>
                                      <w:rFonts w:ascii="Arial" w:hAnsi="Arial" w:cs="Arial"/>
                                      <w:i/>
                                    </w:rPr>
                                  </w:pPr>
                                  <w:r w:rsidRPr="0049741E">
                                    <w:rPr>
                                      <w:rFonts w:ascii="Arial" w:hAnsi="Arial" w:cs="Arial"/>
                                      <w:i/>
                                    </w:rPr>
                                    <w:t>Permanent</w:t>
                                  </w:r>
                                </w:p>
                              </w:tc>
                            </w:tr>
                            <w:tr w:rsidR="00D56541" w:rsidRPr="00A76DA0" w14:paraId="0B7031D4" w14:textId="77777777" w:rsidTr="00C21FDD">
                              <w:trPr>
                                <w:trHeight w:val="272"/>
                              </w:trPr>
                              <w:tc>
                                <w:tcPr>
                                  <w:tcW w:w="3969" w:type="dxa"/>
                                </w:tcPr>
                                <w:p w14:paraId="0B7031D2"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B7031D3" w14:textId="77777777" w:rsidR="00D56541" w:rsidRPr="0049741E" w:rsidRDefault="004F645D" w:rsidP="00423B17">
                                  <w:pPr>
                                    <w:pStyle w:val="NoSpacing"/>
                                    <w:ind w:left="142"/>
                                    <w:rPr>
                                      <w:rFonts w:ascii="Arial" w:hAnsi="Arial" w:cs="Arial"/>
                                      <w:i/>
                                    </w:rPr>
                                  </w:pPr>
                                  <w:r w:rsidRPr="0049741E">
                                    <w:rPr>
                                      <w:rFonts w:ascii="Arial" w:hAnsi="Arial" w:cs="Arial"/>
                                      <w:i/>
                                    </w:rPr>
                                    <w:t>36 hours per week</w:t>
                                  </w:r>
                                </w:p>
                              </w:tc>
                            </w:tr>
                            <w:tr w:rsidR="00D56541" w:rsidRPr="00A76DA0" w14:paraId="0B7031D7" w14:textId="77777777" w:rsidTr="00C21FDD">
                              <w:trPr>
                                <w:trHeight w:val="272"/>
                              </w:trPr>
                              <w:tc>
                                <w:tcPr>
                                  <w:tcW w:w="3969" w:type="dxa"/>
                                </w:tcPr>
                                <w:p w14:paraId="0B7031D5"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0B7031D6" w14:textId="77777777" w:rsidR="00D56541" w:rsidRPr="0049741E" w:rsidRDefault="004F645D" w:rsidP="004F645D">
                                  <w:pPr>
                                    <w:pStyle w:val="NoSpacing"/>
                                    <w:ind w:left="142"/>
                                    <w:rPr>
                                      <w:rFonts w:ascii="Arial" w:hAnsi="Arial" w:cs="Arial"/>
                                      <w:i/>
                                    </w:rPr>
                                  </w:pPr>
                                  <w:r w:rsidRPr="0049741E">
                                    <w:rPr>
                                      <w:rFonts w:ascii="Arial" w:hAnsi="Arial" w:cs="Arial"/>
                                      <w:i/>
                                    </w:rPr>
                                    <w:t>Monday to Friday (flexible / hybrid working)</w:t>
                                  </w:r>
                                </w:p>
                              </w:tc>
                            </w:tr>
                            <w:tr w:rsidR="00D56541" w:rsidRPr="00A76DA0" w14:paraId="0B7031DA" w14:textId="77777777" w:rsidTr="00C21FDD">
                              <w:trPr>
                                <w:trHeight w:val="272"/>
                              </w:trPr>
                              <w:tc>
                                <w:tcPr>
                                  <w:tcW w:w="3969" w:type="dxa"/>
                                </w:tcPr>
                                <w:p w14:paraId="0B7031D8"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0B7031D9" w14:textId="77777777" w:rsidR="00D56541" w:rsidRPr="0049741E" w:rsidRDefault="00D56541" w:rsidP="00521EAE">
                                  <w:pPr>
                                    <w:pStyle w:val="NoSpacing"/>
                                    <w:ind w:left="142"/>
                                    <w:rPr>
                                      <w:rFonts w:ascii="Arial" w:hAnsi="Arial" w:cs="Arial"/>
                                      <w:i/>
                                    </w:rPr>
                                  </w:pPr>
                                  <w:r w:rsidRPr="0049741E">
                                    <w:rPr>
                                      <w:rFonts w:ascii="Arial" w:hAnsi="Arial" w:cs="Arial"/>
                                      <w:i/>
                                    </w:rPr>
                                    <w:t xml:space="preserve">Main office Base / </w:t>
                                  </w:r>
                                  <w:proofErr w:type="gramStart"/>
                                  <w:r w:rsidRPr="0049741E">
                                    <w:rPr>
                                      <w:rFonts w:ascii="Arial" w:hAnsi="Arial" w:cs="Arial"/>
                                      <w:i/>
                                    </w:rPr>
                                    <w:t>Home-working</w:t>
                                  </w:r>
                                  <w:proofErr w:type="gramEnd"/>
                                  <w:r w:rsidRPr="0049741E">
                                    <w:rPr>
                                      <w:rFonts w:ascii="Arial" w:hAnsi="Arial" w:cs="Arial"/>
                                      <w:i/>
                                    </w:rPr>
                                    <w:t xml:space="preserve">  </w:t>
                                  </w:r>
                                </w:p>
                              </w:tc>
                            </w:tr>
                            <w:tr w:rsidR="00D56541" w:rsidRPr="00A76DA0" w14:paraId="0B7031DD" w14:textId="77777777" w:rsidTr="00C21FDD">
                              <w:trPr>
                                <w:trHeight w:val="272"/>
                              </w:trPr>
                              <w:tc>
                                <w:tcPr>
                                  <w:tcW w:w="3969" w:type="dxa"/>
                                </w:tcPr>
                                <w:p w14:paraId="0B7031DB"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0B7031DC" w14:textId="036BDAD9" w:rsidR="00D56541" w:rsidRPr="0049741E" w:rsidRDefault="001A0C38" w:rsidP="00994635">
                                  <w:pPr>
                                    <w:pStyle w:val="NoSpacing"/>
                                    <w:ind w:left="142"/>
                                    <w:rPr>
                                      <w:rFonts w:ascii="Arial" w:hAnsi="Arial" w:cs="Arial"/>
                                    </w:rPr>
                                  </w:pPr>
                                  <w:r>
                                    <w:rPr>
                                      <w:rFonts w:ascii="Arial" w:hAnsi="Arial" w:cs="Arial"/>
                                    </w:rPr>
                                    <w:t>6</w:t>
                                  </w:r>
                                  <w:r w:rsidR="004F645D" w:rsidRPr="0049741E">
                                    <w:rPr>
                                      <w:rFonts w:ascii="Arial" w:hAnsi="Arial" w:cs="Arial"/>
                                    </w:rPr>
                                    <w:t xml:space="preserve"> months</w:t>
                                  </w:r>
                                </w:p>
                              </w:tc>
                            </w:tr>
                            <w:tr w:rsidR="00D56541" w:rsidRPr="00A76DA0" w14:paraId="0B7031E0" w14:textId="77777777" w:rsidTr="00C21FDD">
                              <w:trPr>
                                <w:trHeight w:val="272"/>
                              </w:trPr>
                              <w:tc>
                                <w:tcPr>
                                  <w:tcW w:w="3969" w:type="dxa"/>
                                </w:tcPr>
                                <w:p w14:paraId="0B7031DE"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0B7031DF" w14:textId="77777777" w:rsidR="00D56541" w:rsidRPr="0049741E" w:rsidRDefault="004F645D" w:rsidP="00994635">
                                  <w:pPr>
                                    <w:pStyle w:val="NoSpacing"/>
                                    <w:ind w:left="142"/>
                                    <w:rPr>
                                      <w:rFonts w:ascii="Arial" w:hAnsi="Arial" w:cs="Arial"/>
                                      <w:i/>
                                    </w:rPr>
                                  </w:pPr>
                                  <w:r w:rsidRPr="0049741E">
                                    <w:rPr>
                                      <w:rFonts w:ascii="Arial" w:hAnsi="Arial" w:cs="Arial"/>
                                      <w:i/>
                                    </w:rPr>
                                    <w:t>N/a</w:t>
                                  </w:r>
                                  <w:r w:rsidR="00D56541" w:rsidRPr="0049741E">
                                    <w:rPr>
                                      <w:rFonts w:ascii="Arial" w:hAnsi="Arial" w:cs="Arial"/>
                                      <w:i/>
                                    </w:rPr>
                                    <w:t xml:space="preserve"> </w:t>
                                  </w:r>
                                </w:p>
                              </w:tc>
                            </w:tr>
                            <w:tr w:rsidR="00D56541" w:rsidRPr="00A76DA0" w14:paraId="0B7031E3" w14:textId="77777777" w:rsidTr="00C21FDD">
                              <w:trPr>
                                <w:trHeight w:val="272"/>
                              </w:trPr>
                              <w:tc>
                                <w:tcPr>
                                  <w:tcW w:w="3969" w:type="dxa"/>
                                </w:tcPr>
                                <w:p w14:paraId="0B7031E1"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0B7031E2" w14:textId="77777777" w:rsidR="00D56541" w:rsidRPr="0049741E" w:rsidRDefault="004F645D" w:rsidP="00423B17">
                                  <w:pPr>
                                    <w:pStyle w:val="NoSpacing"/>
                                    <w:ind w:left="142"/>
                                    <w:rPr>
                                      <w:rFonts w:ascii="Arial" w:hAnsi="Arial" w:cs="Arial"/>
                                    </w:rPr>
                                  </w:pPr>
                                  <w:r w:rsidRPr="0049741E">
                                    <w:rPr>
                                      <w:rFonts w:ascii="Arial" w:hAnsi="Arial" w:cs="Arial"/>
                                      <w:i/>
                                    </w:rPr>
                                    <w:t>No</w:t>
                                  </w:r>
                                  <w:r w:rsidR="00D56541" w:rsidRPr="0049741E">
                                    <w:rPr>
                                      <w:rFonts w:ascii="Arial" w:hAnsi="Arial" w:cs="Arial"/>
                                      <w:i/>
                                    </w:rPr>
                                    <w:t xml:space="preserve"> </w:t>
                                  </w:r>
                                </w:p>
                              </w:tc>
                            </w:tr>
                          </w:tbl>
                          <w:p w14:paraId="0B7031E4" w14:textId="77777777" w:rsidR="00D56541" w:rsidRPr="00CD19CC" w:rsidRDefault="00D56541" w:rsidP="00D56541">
                            <w:pPr>
                              <w:pStyle w:val="NoSpacing"/>
                              <w:ind w:left="142"/>
                              <w:jc w:val="center"/>
                              <w:rPr>
                                <w:rFonts w:ascii="Arial" w:hAnsi="Arial" w:cs="Arial"/>
                                <w:sz w:val="24"/>
                                <w:szCs w:val="24"/>
                              </w:rPr>
                            </w:pPr>
                          </w:p>
                          <w:p w14:paraId="0B7031E5"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031A0" id="_x0000_t202" coordsize="21600,21600" o:spt="202" path="m,l,21600r21600,l21600,xe">
                <v:stroke joinstyle="miter"/>
                <v:path gradientshapeok="t" o:connecttype="rect"/>
              </v:shapetype>
              <v:shape id="Text Box 2" o:spid="_x0000_s1026" type="#_x0000_t202" style="position:absolute;margin-left:.25pt;margin-top:.9pt;width:474.65pt;height:2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" fillcolor="#ffc" strokecolor="#ff9" strokeweight="3pt">
                <v:fill opacity="39321f"/>
                <v:stroke joinstyle="round" endcap="round"/>
                <v:textbox>
                  <w:txbxContent>
                    <w:p w14:paraId="0B7031BC" w14:textId="77777777" w:rsidR="00D56541" w:rsidRDefault="0049741E" w:rsidP="00D56541">
                      <w:pPr>
                        <w:pStyle w:val="NoSpacing"/>
                        <w:ind w:left="142"/>
                        <w:jc w:val="center"/>
                        <w:rPr>
                          <w:rFonts w:ascii="Arial" w:hAnsi="Arial" w:cs="Arial"/>
                          <w:b/>
                          <w:sz w:val="32"/>
                          <w:szCs w:val="32"/>
                        </w:rPr>
                      </w:pPr>
                      <w:r>
                        <w:rPr>
                          <w:rFonts w:ascii="Arial" w:hAnsi="Arial" w:cs="Arial"/>
                          <w:b/>
                          <w:sz w:val="32"/>
                          <w:szCs w:val="32"/>
                        </w:rPr>
                        <w:t>Assistant HR Consultant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0B7031BF" w14:textId="77777777" w:rsidTr="00C21FDD">
                        <w:trPr>
                          <w:trHeight w:val="272"/>
                        </w:trPr>
                        <w:tc>
                          <w:tcPr>
                            <w:tcW w:w="3969" w:type="dxa"/>
                            <w:vAlign w:val="center"/>
                          </w:tcPr>
                          <w:p w14:paraId="0B7031BD"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0B7031BE" w14:textId="77777777" w:rsidR="00D56541" w:rsidRPr="00A76DA0" w:rsidRDefault="0049741E" w:rsidP="000D165F">
                            <w:pPr>
                              <w:pStyle w:val="NoSpacing"/>
                              <w:ind w:left="142"/>
                              <w:rPr>
                                <w:rFonts w:ascii="Arial" w:hAnsi="Arial" w:cs="Arial"/>
                                <w:b/>
                              </w:rPr>
                            </w:pPr>
                            <w:r>
                              <w:rPr>
                                <w:rFonts w:ascii="Arial" w:hAnsi="Arial" w:cs="Arial"/>
                                <w:b/>
                              </w:rPr>
                              <w:t xml:space="preserve">HR </w:t>
                            </w:r>
                            <w:r w:rsidR="00795EC5">
                              <w:rPr>
                                <w:rFonts w:ascii="Arial" w:hAnsi="Arial" w:cs="Arial"/>
                                <w:b/>
                              </w:rPr>
                              <w:t xml:space="preserve">Strategy and </w:t>
                            </w:r>
                            <w:r>
                              <w:rPr>
                                <w:rFonts w:ascii="Arial" w:hAnsi="Arial" w:cs="Arial"/>
                                <w:b/>
                              </w:rPr>
                              <w:t>Operations</w:t>
                            </w:r>
                          </w:p>
                        </w:tc>
                      </w:tr>
                      <w:tr w:rsidR="00D56541" w:rsidRPr="00A76DA0" w14:paraId="0B7031C2" w14:textId="77777777" w:rsidTr="00C21FDD">
                        <w:trPr>
                          <w:trHeight w:val="272"/>
                        </w:trPr>
                        <w:tc>
                          <w:tcPr>
                            <w:tcW w:w="3969" w:type="dxa"/>
                          </w:tcPr>
                          <w:p w14:paraId="0B7031C0"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176" w:type="dxa"/>
                          </w:tcPr>
                          <w:p w14:paraId="0B7031C1" w14:textId="77777777" w:rsidR="00D56541" w:rsidRPr="00A76DA0" w:rsidRDefault="0049741E" w:rsidP="00994635">
                            <w:pPr>
                              <w:pStyle w:val="NoSpacing"/>
                              <w:ind w:left="142"/>
                              <w:rPr>
                                <w:rFonts w:ascii="Arial" w:hAnsi="Arial" w:cs="Arial"/>
                              </w:rPr>
                            </w:pPr>
                            <w:r>
                              <w:rPr>
                                <w:rFonts w:ascii="Arial" w:hAnsi="Arial" w:cs="Arial"/>
                                <w:b/>
                              </w:rPr>
                              <w:t>People &amp; Workforce Development</w:t>
                            </w:r>
                          </w:p>
                        </w:tc>
                      </w:tr>
                      <w:tr w:rsidR="00D56541" w:rsidRPr="00A76DA0" w14:paraId="0B7031CB" w14:textId="77777777" w:rsidTr="00C21FDD">
                        <w:trPr>
                          <w:trHeight w:val="272"/>
                        </w:trPr>
                        <w:tc>
                          <w:tcPr>
                            <w:tcW w:w="3969" w:type="dxa"/>
                          </w:tcPr>
                          <w:p w14:paraId="0B7031C3"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0B7031C4" w14:textId="77777777" w:rsidR="004F645D" w:rsidRDefault="004F645D" w:rsidP="00C21FDD">
                            <w:pPr>
                              <w:pStyle w:val="NoSpacing"/>
                              <w:ind w:left="142"/>
                              <w:rPr>
                                <w:rFonts w:ascii="Arial" w:hAnsi="Arial" w:cs="Arial"/>
                                <w:b/>
                              </w:rPr>
                            </w:pPr>
                          </w:p>
                          <w:p w14:paraId="0B7031C5" w14:textId="77777777" w:rsidR="00D56541" w:rsidRPr="00A76DA0" w:rsidRDefault="00D56541" w:rsidP="00C21FDD">
                            <w:pPr>
                              <w:pStyle w:val="NoSpacing"/>
                              <w:ind w:left="142"/>
                              <w:rPr>
                                <w:rFonts w:ascii="Arial" w:hAnsi="Arial" w:cs="Arial"/>
                                <w:b/>
                              </w:rPr>
                            </w:pPr>
                            <w:r>
                              <w:rPr>
                                <w:rFonts w:ascii="Arial" w:hAnsi="Arial" w:cs="Arial"/>
                                <w:b/>
                              </w:rPr>
                              <w:t>Job ID:</w:t>
                            </w:r>
                          </w:p>
                          <w:p w14:paraId="0B7031C6"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176" w:type="dxa"/>
                          </w:tcPr>
                          <w:p w14:paraId="0B7031C7" w14:textId="77777777" w:rsidR="001A1A0B" w:rsidRDefault="00196C6D" w:rsidP="004F645D">
                            <w:pPr>
                              <w:pStyle w:val="NoSpacing"/>
                              <w:ind w:left="142"/>
                              <w:rPr>
                                <w:rFonts w:ascii="Arial" w:hAnsi="Arial" w:cs="Arial"/>
                                <w:b/>
                                <w:i/>
                              </w:rPr>
                            </w:pPr>
                            <w:r w:rsidRPr="0049741E">
                              <w:rPr>
                                <w:rFonts w:ascii="Arial" w:hAnsi="Arial" w:cs="Arial"/>
                                <w:i/>
                              </w:rPr>
                              <w:t>Grade F</w:t>
                            </w:r>
                            <w:r w:rsidR="00A25F3B" w:rsidRPr="0049741E">
                              <w:rPr>
                                <w:rFonts w:ascii="Arial" w:hAnsi="Arial" w:cs="Arial"/>
                                <w:i/>
                              </w:rPr>
                              <w:t xml:space="preserve"> (SCP 17</w:t>
                            </w:r>
                            <w:r w:rsidR="004F645D" w:rsidRPr="0049741E">
                              <w:rPr>
                                <w:rFonts w:ascii="Arial" w:hAnsi="Arial" w:cs="Arial"/>
                                <w:i/>
                              </w:rPr>
                              <w:t xml:space="preserve"> – </w:t>
                            </w:r>
                            <w:r w:rsidR="00A25F3B" w:rsidRPr="0049741E">
                              <w:rPr>
                                <w:rFonts w:ascii="Arial" w:hAnsi="Arial" w:cs="Arial"/>
                                <w:i/>
                              </w:rPr>
                              <w:t>22</w:t>
                            </w:r>
                            <w:r w:rsidR="00D56541" w:rsidRPr="0049741E">
                              <w:rPr>
                                <w:rFonts w:ascii="Arial" w:hAnsi="Arial" w:cs="Arial"/>
                                <w:i/>
                              </w:rPr>
                              <w:t>)</w:t>
                            </w:r>
                            <w:r w:rsidR="001A1A0B">
                              <w:rPr>
                                <w:rFonts w:ascii="Arial" w:hAnsi="Arial" w:cs="Arial"/>
                                <w:b/>
                                <w:i/>
                              </w:rPr>
                              <w:t xml:space="preserve"> </w:t>
                            </w:r>
                          </w:p>
                          <w:p w14:paraId="0B7031C8" w14:textId="24A735E5" w:rsidR="00D56541" w:rsidRPr="0049741E" w:rsidRDefault="001A1A0B" w:rsidP="00994635">
                            <w:pPr>
                              <w:pStyle w:val="NoSpacing"/>
                              <w:ind w:left="142"/>
                              <w:rPr>
                                <w:rFonts w:ascii="Arial" w:hAnsi="Arial" w:cs="Arial"/>
                                <w:i/>
                              </w:rPr>
                            </w:pPr>
                            <w:r>
                              <w:rPr>
                                <w:rFonts w:ascii="Arial" w:hAnsi="Arial" w:cs="Arial"/>
                                <w:b/>
                                <w:i/>
                              </w:rPr>
                              <w:t>£</w:t>
                            </w:r>
                            <w:r w:rsidR="008A0A12">
                              <w:rPr>
                                <w:rFonts w:ascii="Arial" w:hAnsi="Arial" w:cs="Arial"/>
                                <w:b/>
                                <w:i/>
                              </w:rPr>
                              <w:t>31,022</w:t>
                            </w:r>
                            <w:r>
                              <w:rPr>
                                <w:rFonts w:ascii="Arial" w:hAnsi="Arial" w:cs="Arial"/>
                                <w:b/>
                                <w:i/>
                              </w:rPr>
                              <w:t xml:space="preserve"> - £3</w:t>
                            </w:r>
                            <w:r w:rsidR="008A0A12">
                              <w:rPr>
                                <w:rFonts w:ascii="Arial" w:hAnsi="Arial" w:cs="Arial"/>
                                <w:b/>
                                <w:i/>
                              </w:rPr>
                              <w:t>3,699</w:t>
                            </w:r>
                          </w:p>
                          <w:p w14:paraId="0B7031C9" w14:textId="77777777" w:rsidR="00D56541" w:rsidRPr="0049741E" w:rsidRDefault="00196C6D" w:rsidP="004F645D">
                            <w:pPr>
                              <w:pStyle w:val="NoSpacing"/>
                              <w:ind w:left="142"/>
                              <w:rPr>
                                <w:rFonts w:ascii="Arial" w:hAnsi="Arial" w:cs="Arial"/>
                                <w:i/>
                              </w:rPr>
                            </w:pPr>
                            <w:r w:rsidRPr="0049741E">
                              <w:rPr>
                                <w:rFonts w:ascii="Arial" w:hAnsi="Arial" w:cs="Arial"/>
                                <w:i/>
                              </w:rPr>
                              <w:t>M01</w:t>
                            </w:r>
                          </w:p>
                          <w:p w14:paraId="0B7031CA" w14:textId="77777777" w:rsidR="00196C6D" w:rsidRPr="0049741E" w:rsidRDefault="00196C6D" w:rsidP="004F645D">
                            <w:pPr>
                              <w:pStyle w:val="NoSpacing"/>
                              <w:ind w:left="142"/>
                              <w:rPr>
                                <w:rFonts w:ascii="Arial" w:hAnsi="Arial" w:cs="Arial"/>
                                <w:i/>
                              </w:rPr>
                            </w:pPr>
                            <w:r w:rsidRPr="0049741E">
                              <w:rPr>
                                <w:rFonts w:ascii="Arial" w:hAnsi="Arial" w:cs="Arial"/>
                                <w:i/>
                              </w:rPr>
                              <w:t>N/a</w:t>
                            </w:r>
                          </w:p>
                        </w:tc>
                      </w:tr>
                      <w:tr w:rsidR="00D56541" w:rsidRPr="00A76DA0" w14:paraId="0B7031CE" w14:textId="77777777" w:rsidTr="00C21FDD">
                        <w:trPr>
                          <w:trHeight w:val="272"/>
                        </w:trPr>
                        <w:tc>
                          <w:tcPr>
                            <w:tcW w:w="3969" w:type="dxa"/>
                          </w:tcPr>
                          <w:p w14:paraId="0B7031CC"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0B7031CD" w14:textId="77777777" w:rsidR="00D56541" w:rsidRPr="0049741E" w:rsidRDefault="000D165F" w:rsidP="000D165F">
                            <w:pPr>
                              <w:pStyle w:val="NoSpacing"/>
                              <w:ind w:left="142"/>
                              <w:rPr>
                                <w:rFonts w:ascii="Arial" w:hAnsi="Arial" w:cs="Arial"/>
                                <w:i/>
                              </w:rPr>
                            </w:pPr>
                            <w:r w:rsidRPr="0049741E">
                              <w:rPr>
                                <w:rFonts w:ascii="Arial" w:hAnsi="Arial" w:cs="Arial"/>
                                <w:i/>
                              </w:rPr>
                              <w:t xml:space="preserve">Employee Relations Service </w:t>
                            </w:r>
                            <w:r w:rsidR="004F645D" w:rsidRPr="0049741E">
                              <w:rPr>
                                <w:rFonts w:ascii="Arial" w:hAnsi="Arial" w:cs="Arial"/>
                                <w:i/>
                              </w:rPr>
                              <w:t>Manager</w:t>
                            </w:r>
                          </w:p>
                        </w:tc>
                      </w:tr>
                      <w:tr w:rsidR="00D56541" w:rsidRPr="00A76DA0" w14:paraId="0B7031D1" w14:textId="77777777" w:rsidTr="00C21FDD">
                        <w:trPr>
                          <w:trHeight w:val="272"/>
                        </w:trPr>
                        <w:tc>
                          <w:tcPr>
                            <w:tcW w:w="3969" w:type="dxa"/>
                          </w:tcPr>
                          <w:p w14:paraId="0B7031CF"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0B7031D0" w14:textId="77777777" w:rsidR="00D56541" w:rsidRPr="0049741E" w:rsidRDefault="005F53DC" w:rsidP="00994635">
                            <w:pPr>
                              <w:pStyle w:val="NoSpacing"/>
                              <w:ind w:left="142"/>
                              <w:rPr>
                                <w:rFonts w:ascii="Arial" w:hAnsi="Arial" w:cs="Arial"/>
                                <w:i/>
                              </w:rPr>
                            </w:pPr>
                            <w:r w:rsidRPr="0049741E">
                              <w:rPr>
                                <w:rFonts w:ascii="Arial" w:hAnsi="Arial" w:cs="Arial"/>
                                <w:i/>
                              </w:rPr>
                              <w:t>Permanent</w:t>
                            </w:r>
                          </w:p>
                        </w:tc>
                      </w:tr>
                      <w:tr w:rsidR="00D56541" w:rsidRPr="00A76DA0" w14:paraId="0B7031D4" w14:textId="77777777" w:rsidTr="00C21FDD">
                        <w:trPr>
                          <w:trHeight w:val="272"/>
                        </w:trPr>
                        <w:tc>
                          <w:tcPr>
                            <w:tcW w:w="3969" w:type="dxa"/>
                          </w:tcPr>
                          <w:p w14:paraId="0B7031D2"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B7031D3" w14:textId="77777777" w:rsidR="00D56541" w:rsidRPr="0049741E" w:rsidRDefault="004F645D" w:rsidP="00423B17">
                            <w:pPr>
                              <w:pStyle w:val="NoSpacing"/>
                              <w:ind w:left="142"/>
                              <w:rPr>
                                <w:rFonts w:ascii="Arial" w:hAnsi="Arial" w:cs="Arial"/>
                                <w:i/>
                              </w:rPr>
                            </w:pPr>
                            <w:r w:rsidRPr="0049741E">
                              <w:rPr>
                                <w:rFonts w:ascii="Arial" w:hAnsi="Arial" w:cs="Arial"/>
                                <w:i/>
                              </w:rPr>
                              <w:t>36 hours per week</w:t>
                            </w:r>
                          </w:p>
                        </w:tc>
                      </w:tr>
                      <w:tr w:rsidR="00D56541" w:rsidRPr="00A76DA0" w14:paraId="0B7031D7" w14:textId="77777777" w:rsidTr="00C21FDD">
                        <w:trPr>
                          <w:trHeight w:val="272"/>
                        </w:trPr>
                        <w:tc>
                          <w:tcPr>
                            <w:tcW w:w="3969" w:type="dxa"/>
                          </w:tcPr>
                          <w:p w14:paraId="0B7031D5"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0B7031D6" w14:textId="77777777" w:rsidR="00D56541" w:rsidRPr="0049741E" w:rsidRDefault="004F645D" w:rsidP="004F645D">
                            <w:pPr>
                              <w:pStyle w:val="NoSpacing"/>
                              <w:ind w:left="142"/>
                              <w:rPr>
                                <w:rFonts w:ascii="Arial" w:hAnsi="Arial" w:cs="Arial"/>
                                <w:i/>
                              </w:rPr>
                            </w:pPr>
                            <w:r w:rsidRPr="0049741E">
                              <w:rPr>
                                <w:rFonts w:ascii="Arial" w:hAnsi="Arial" w:cs="Arial"/>
                                <w:i/>
                              </w:rPr>
                              <w:t>Monday to Friday (flexible / hybrid working)</w:t>
                            </w:r>
                          </w:p>
                        </w:tc>
                      </w:tr>
                      <w:tr w:rsidR="00D56541" w:rsidRPr="00A76DA0" w14:paraId="0B7031DA" w14:textId="77777777" w:rsidTr="00C21FDD">
                        <w:trPr>
                          <w:trHeight w:val="272"/>
                        </w:trPr>
                        <w:tc>
                          <w:tcPr>
                            <w:tcW w:w="3969" w:type="dxa"/>
                          </w:tcPr>
                          <w:p w14:paraId="0B7031D8"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0B7031D9" w14:textId="77777777" w:rsidR="00D56541" w:rsidRPr="0049741E" w:rsidRDefault="00D56541" w:rsidP="00521EAE">
                            <w:pPr>
                              <w:pStyle w:val="NoSpacing"/>
                              <w:ind w:left="142"/>
                              <w:rPr>
                                <w:rFonts w:ascii="Arial" w:hAnsi="Arial" w:cs="Arial"/>
                                <w:i/>
                              </w:rPr>
                            </w:pPr>
                            <w:r w:rsidRPr="0049741E">
                              <w:rPr>
                                <w:rFonts w:ascii="Arial" w:hAnsi="Arial" w:cs="Arial"/>
                                <w:i/>
                              </w:rPr>
                              <w:t xml:space="preserve">Main office Base / </w:t>
                            </w:r>
                            <w:proofErr w:type="gramStart"/>
                            <w:r w:rsidRPr="0049741E">
                              <w:rPr>
                                <w:rFonts w:ascii="Arial" w:hAnsi="Arial" w:cs="Arial"/>
                                <w:i/>
                              </w:rPr>
                              <w:t>Home-working</w:t>
                            </w:r>
                            <w:proofErr w:type="gramEnd"/>
                            <w:r w:rsidRPr="0049741E">
                              <w:rPr>
                                <w:rFonts w:ascii="Arial" w:hAnsi="Arial" w:cs="Arial"/>
                                <w:i/>
                              </w:rPr>
                              <w:t xml:space="preserve">  </w:t>
                            </w:r>
                          </w:p>
                        </w:tc>
                      </w:tr>
                      <w:tr w:rsidR="00D56541" w:rsidRPr="00A76DA0" w14:paraId="0B7031DD" w14:textId="77777777" w:rsidTr="00C21FDD">
                        <w:trPr>
                          <w:trHeight w:val="272"/>
                        </w:trPr>
                        <w:tc>
                          <w:tcPr>
                            <w:tcW w:w="3969" w:type="dxa"/>
                          </w:tcPr>
                          <w:p w14:paraId="0B7031DB"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0B7031DC" w14:textId="036BDAD9" w:rsidR="00D56541" w:rsidRPr="0049741E" w:rsidRDefault="001A0C38" w:rsidP="00994635">
                            <w:pPr>
                              <w:pStyle w:val="NoSpacing"/>
                              <w:ind w:left="142"/>
                              <w:rPr>
                                <w:rFonts w:ascii="Arial" w:hAnsi="Arial" w:cs="Arial"/>
                              </w:rPr>
                            </w:pPr>
                            <w:r>
                              <w:rPr>
                                <w:rFonts w:ascii="Arial" w:hAnsi="Arial" w:cs="Arial"/>
                              </w:rPr>
                              <w:t>6</w:t>
                            </w:r>
                            <w:r w:rsidR="004F645D" w:rsidRPr="0049741E">
                              <w:rPr>
                                <w:rFonts w:ascii="Arial" w:hAnsi="Arial" w:cs="Arial"/>
                              </w:rPr>
                              <w:t xml:space="preserve"> months</w:t>
                            </w:r>
                          </w:p>
                        </w:tc>
                      </w:tr>
                      <w:tr w:rsidR="00D56541" w:rsidRPr="00A76DA0" w14:paraId="0B7031E0" w14:textId="77777777" w:rsidTr="00C21FDD">
                        <w:trPr>
                          <w:trHeight w:val="272"/>
                        </w:trPr>
                        <w:tc>
                          <w:tcPr>
                            <w:tcW w:w="3969" w:type="dxa"/>
                          </w:tcPr>
                          <w:p w14:paraId="0B7031DE"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0B7031DF" w14:textId="77777777" w:rsidR="00D56541" w:rsidRPr="0049741E" w:rsidRDefault="004F645D" w:rsidP="00994635">
                            <w:pPr>
                              <w:pStyle w:val="NoSpacing"/>
                              <w:ind w:left="142"/>
                              <w:rPr>
                                <w:rFonts w:ascii="Arial" w:hAnsi="Arial" w:cs="Arial"/>
                                <w:i/>
                              </w:rPr>
                            </w:pPr>
                            <w:r w:rsidRPr="0049741E">
                              <w:rPr>
                                <w:rFonts w:ascii="Arial" w:hAnsi="Arial" w:cs="Arial"/>
                                <w:i/>
                              </w:rPr>
                              <w:t>N/a</w:t>
                            </w:r>
                            <w:r w:rsidR="00D56541" w:rsidRPr="0049741E">
                              <w:rPr>
                                <w:rFonts w:ascii="Arial" w:hAnsi="Arial" w:cs="Arial"/>
                                <w:i/>
                              </w:rPr>
                              <w:t xml:space="preserve"> </w:t>
                            </w:r>
                          </w:p>
                        </w:tc>
                      </w:tr>
                      <w:tr w:rsidR="00D56541" w:rsidRPr="00A76DA0" w14:paraId="0B7031E3" w14:textId="77777777" w:rsidTr="00C21FDD">
                        <w:trPr>
                          <w:trHeight w:val="272"/>
                        </w:trPr>
                        <w:tc>
                          <w:tcPr>
                            <w:tcW w:w="3969" w:type="dxa"/>
                          </w:tcPr>
                          <w:p w14:paraId="0B7031E1"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0B7031E2" w14:textId="77777777" w:rsidR="00D56541" w:rsidRPr="0049741E" w:rsidRDefault="004F645D" w:rsidP="00423B17">
                            <w:pPr>
                              <w:pStyle w:val="NoSpacing"/>
                              <w:ind w:left="142"/>
                              <w:rPr>
                                <w:rFonts w:ascii="Arial" w:hAnsi="Arial" w:cs="Arial"/>
                              </w:rPr>
                            </w:pPr>
                            <w:r w:rsidRPr="0049741E">
                              <w:rPr>
                                <w:rFonts w:ascii="Arial" w:hAnsi="Arial" w:cs="Arial"/>
                                <w:i/>
                              </w:rPr>
                              <w:t>No</w:t>
                            </w:r>
                            <w:r w:rsidR="00D56541" w:rsidRPr="0049741E">
                              <w:rPr>
                                <w:rFonts w:ascii="Arial" w:hAnsi="Arial" w:cs="Arial"/>
                                <w:i/>
                              </w:rPr>
                              <w:t xml:space="preserve"> </w:t>
                            </w:r>
                          </w:p>
                        </w:tc>
                      </w:tr>
                    </w:tbl>
                    <w:p w14:paraId="0B7031E4" w14:textId="77777777" w:rsidR="00D56541" w:rsidRPr="00CD19CC" w:rsidRDefault="00D56541" w:rsidP="00D56541">
                      <w:pPr>
                        <w:pStyle w:val="NoSpacing"/>
                        <w:ind w:left="142"/>
                        <w:jc w:val="center"/>
                        <w:rPr>
                          <w:rFonts w:ascii="Arial" w:hAnsi="Arial" w:cs="Arial"/>
                          <w:sz w:val="24"/>
                          <w:szCs w:val="24"/>
                        </w:rPr>
                      </w:pPr>
                    </w:p>
                    <w:p w14:paraId="0B7031E5"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0B703122" w14:textId="77777777" w:rsidR="00D56541" w:rsidRPr="00F62F32" w:rsidRDefault="00D56541" w:rsidP="00D56541">
      <w:pPr>
        <w:spacing w:line="276" w:lineRule="auto"/>
        <w:rPr>
          <w:rFonts w:ascii="Arial" w:eastAsiaTheme="minorHAnsi" w:hAnsi="Arial" w:cs="Arial"/>
          <w:sz w:val="22"/>
          <w:szCs w:val="22"/>
        </w:rPr>
      </w:pPr>
    </w:p>
    <w:p w14:paraId="0B703123" w14:textId="77777777" w:rsidR="00D56541" w:rsidRPr="00F62F32" w:rsidRDefault="00D56541" w:rsidP="00D56541">
      <w:pPr>
        <w:spacing w:line="276" w:lineRule="auto"/>
        <w:rPr>
          <w:rFonts w:ascii="Arial" w:eastAsiaTheme="minorHAnsi" w:hAnsi="Arial" w:cs="Arial"/>
          <w:sz w:val="22"/>
          <w:szCs w:val="22"/>
        </w:rPr>
      </w:pPr>
    </w:p>
    <w:p w14:paraId="0B703124" w14:textId="77777777" w:rsidR="00D56541" w:rsidRPr="00F62F32" w:rsidRDefault="00D56541" w:rsidP="00D56541">
      <w:pPr>
        <w:spacing w:line="276" w:lineRule="auto"/>
        <w:rPr>
          <w:rFonts w:ascii="Arial" w:eastAsiaTheme="minorHAnsi" w:hAnsi="Arial" w:cs="Arial"/>
          <w:sz w:val="22"/>
          <w:szCs w:val="22"/>
        </w:rPr>
      </w:pPr>
    </w:p>
    <w:p w14:paraId="0B703125" w14:textId="77777777" w:rsidR="00D56541" w:rsidRPr="00F62F32" w:rsidRDefault="00D56541" w:rsidP="00D56541">
      <w:pPr>
        <w:spacing w:line="276" w:lineRule="auto"/>
        <w:rPr>
          <w:rFonts w:ascii="Arial" w:eastAsiaTheme="minorHAnsi" w:hAnsi="Arial" w:cs="Arial"/>
          <w:sz w:val="22"/>
          <w:szCs w:val="22"/>
        </w:rPr>
      </w:pPr>
    </w:p>
    <w:p w14:paraId="0B703126" w14:textId="77777777" w:rsidR="00D56541" w:rsidRPr="00F62F32" w:rsidRDefault="00D56541" w:rsidP="00D56541">
      <w:pPr>
        <w:spacing w:line="276" w:lineRule="auto"/>
        <w:rPr>
          <w:rFonts w:ascii="Arial" w:eastAsiaTheme="minorHAnsi" w:hAnsi="Arial" w:cs="Arial"/>
          <w:sz w:val="22"/>
          <w:szCs w:val="22"/>
        </w:rPr>
      </w:pPr>
    </w:p>
    <w:p w14:paraId="0B703127" w14:textId="77777777" w:rsidR="00D56541" w:rsidRPr="00F62F32" w:rsidRDefault="00D56541" w:rsidP="00D56541">
      <w:pPr>
        <w:spacing w:line="276" w:lineRule="auto"/>
        <w:rPr>
          <w:rFonts w:ascii="Arial" w:eastAsiaTheme="minorHAnsi" w:hAnsi="Arial" w:cs="Arial"/>
          <w:sz w:val="22"/>
          <w:szCs w:val="22"/>
        </w:rPr>
      </w:pPr>
    </w:p>
    <w:p w14:paraId="0B703128" w14:textId="77777777" w:rsidR="00D56541" w:rsidRPr="00F62F32" w:rsidRDefault="00D56541" w:rsidP="00D56541">
      <w:pPr>
        <w:spacing w:line="276" w:lineRule="auto"/>
        <w:jc w:val="both"/>
        <w:rPr>
          <w:rFonts w:ascii="Arial" w:eastAsiaTheme="minorHAnsi" w:hAnsi="Arial" w:cs="Arial"/>
          <w:b/>
          <w:sz w:val="22"/>
          <w:szCs w:val="22"/>
        </w:rPr>
      </w:pPr>
    </w:p>
    <w:p w14:paraId="0B703129" w14:textId="77777777" w:rsidR="00D56541" w:rsidRPr="00F62F32" w:rsidRDefault="00D56541" w:rsidP="00D56541">
      <w:pPr>
        <w:spacing w:line="276" w:lineRule="auto"/>
        <w:jc w:val="both"/>
        <w:rPr>
          <w:rFonts w:ascii="Arial" w:eastAsiaTheme="minorHAnsi" w:hAnsi="Arial" w:cs="Arial"/>
          <w:sz w:val="22"/>
          <w:szCs w:val="22"/>
        </w:rPr>
      </w:pPr>
    </w:p>
    <w:p w14:paraId="0B70312A" w14:textId="77777777" w:rsidR="00D56541" w:rsidRPr="00F62F32" w:rsidRDefault="00D56541" w:rsidP="00D56541">
      <w:pPr>
        <w:spacing w:line="276" w:lineRule="auto"/>
        <w:jc w:val="both"/>
        <w:rPr>
          <w:rFonts w:ascii="Arial" w:eastAsiaTheme="minorHAnsi" w:hAnsi="Arial" w:cs="Arial"/>
          <w:b/>
          <w:sz w:val="22"/>
          <w:szCs w:val="22"/>
        </w:rPr>
      </w:pPr>
    </w:p>
    <w:p w14:paraId="0B70312B" w14:textId="77777777" w:rsidR="00D56541" w:rsidRPr="00F62F32" w:rsidRDefault="00D56541" w:rsidP="00D56541">
      <w:pPr>
        <w:spacing w:line="276" w:lineRule="auto"/>
        <w:jc w:val="both"/>
        <w:rPr>
          <w:rFonts w:ascii="Arial" w:eastAsiaTheme="minorHAnsi" w:hAnsi="Arial" w:cs="Arial"/>
          <w:b/>
          <w:sz w:val="22"/>
          <w:szCs w:val="22"/>
        </w:rPr>
      </w:pPr>
    </w:p>
    <w:p w14:paraId="0B70312C" w14:textId="77777777" w:rsidR="00D56541" w:rsidRPr="00F62F32" w:rsidRDefault="00D56541" w:rsidP="00D56541">
      <w:pPr>
        <w:spacing w:line="276" w:lineRule="auto"/>
        <w:jc w:val="both"/>
        <w:rPr>
          <w:rFonts w:ascii="Arial" w:eastAsiaTheme="minorHAnsi" w:hAnsi="Arial" w:cs="Arial"/>
          <w:b/>
          <w:sz w:val="22"/>
          <w:szCs w:val="22"/>
        </w:rPr>
      </w:pPr>
    </w:p>
    <w:p w14:paraId="0B70312D" w14:textId="77777777" w:rsidR="00D56541" w:rsidRPr="00F62F32" w:rsidRDefault="00D56541" w:rsidP="00D56541">
      <w:pPr>
        <w:spacing w:line="276" w:lineRule="auto"/>
        <w:jc w:val="both"/>
        <w:rPr>
          <w:rFonts w:ascii="Arial" w:eastAsiaTheme="minorHAnsi" w:hAnsi="Arial" w:cs="Arial"/>
          <w:b/>
          <w:sz w:val="22"/>
          <w:szCs w:val="22"/>
        </w:rPr>
      </w:pPr>
    </w:p>
    <w:p w14:paraId="0B70312E" w14:textId="77777777" w:rsidR="00D56541" w:rsidRPr="00F62F32" w:rsidRDefault="00D56541" w:rsidP="00D56541">
      <w:pPr>
        <w:spacing w:line="276" w:lineRule="auto"/>
        <w:jc w:val="both"/>
        <w:rPr>
          <w:rFonts w:ascii="Arial" w:eastAsiaTheme="minorHAnsi" w:hAnsi="Arial" w:cs="Arial"/>
          <w:b/>
          <w:sz w:val="22"/>
          <w:szCs w:val="22"/>
        </w:rPr>
      </w:pPr>
    </w:p>
    <w:p w14:paraId="0B70312F" w14:textId="77777777" w:rsidR="00D56541" w:rsidRPr="00F62F32" w:rsidRDefault="00D56541" w:rsidP="00D56541">
      <w:pPr>
        <w:spacing w:line="276" w:lineRule="auto"/>
        <w:jc w:val="both"/>
        <w:rPr>
          <w:rFonts w:ascii="Arial" w:eastAsiaTheme="minorHAnsi" w:hAnsi="Arial" w:cs="Arial"/>
          <w:b/>
          <w:sz w:val="22"/>
          <w:szCs w:val="22"/>
        </w:rPr>
      </w:pPr>
    </w:p>
    <w:p w14:paraId="0B703130" w14:textId="77777777" w:rsidR="00D56541" w:rsidRPr="00F62F32" w:rsidRDefault="00D56541" w:rsidP="00D56541">
      <w:pPr>
        <w:spacing w:line="276" w:lineRule="auto"/>
        <w:jc w:val="both"/>
        <w:rPr>
          <w:rFonts w:ascii="Arial" w:eastAsiaTheme="minorHAnsi" w:hAnsi="Arial" w:cs="Arial"/>
          <w:b/>
          <w:sz w:val="22"/>
          <w:szCs w:val="22"/>
        </w:rPr>
      </w:pPr>
    </w:p>
    <w:p w14:paraId="0B703131"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0B703134" w14:textId="77777777" w:rsidTr="003A5FC8">
        <w:tc>
          <w:tcPr>
            <w:tcW w:w="9475" w:type="dxa"/>
            <w:shd w:val="clear" w:color="auto" w:fill="FFE599" w:themeFill="accent4" w:themeFillTint="66"/>
          </w:tcPr>
          <w:p w14:paraId="0B703132" w14:textId="77777777" w:rsidR="00D56541" w:rsidRDefault="00D56541" w:rsidP="00AA0D19">
            <w:pPr>
              <w:rPr>
                <w:rFonts w:ascii="Arial" w:eastAsiaTheme="minorHAnsi" w:hAnsi="Arial" w:cs="Arial"/>
                <w:b/>
              </w:rPr>
            </w:pPr>
            <w:r w:rsidRPr="00F62F32">
              <w:rPr>
                <w:rFonts w:ascii="Arial" w:eastAsiaTheme="minorHAnsi" w:hAnsi="Arial" w:cs="Arial"/>
                <w:b/>
              </w:rPr>
              <w:t xml:space="preserve">What’s the </w:t>
            </w:r>
            <w:r>
              <w:rPr>
                <w:rFonts w:ascii="Arial" w:eastAsiaTheme="minorHAnsi" w:hAnsi="Arial" w:cs="Arial"/>
                <w:b/>
              </w:rPr>
              <w:t>post</w:t>
            </w:r>
            <w:r w:rsidRPr="00F62F32">
              <w:rPr>
                <w:rFonts w:ascii="Arial" w:eastAsiaTheme="minorHAnsi" w:hAnsi="Arial" w:cs="Arial"/>
                <w:b/>
              </w:rPr>
              <w:t>, and what are we looking for?</w:t>
            </w:r>
          </w:p>
          <w:p w14:paraId="0B703133" w14:textId="77777777" w:rsidR="00D56541" w:rsidRPr="00F62F32" w:rsidRDefault="00D56541" w:rsidP="00AA0D19">
            <w:pPr>
              <w:rPr>
                <w:rFonts w:ascii="Arial" w:eastAsiaTheme="minorHAnsi" w:hAnsi="Arial" w:cs="Arial"/>
                <w:b/>
              </w:rPr>
            </w:pPr>
          </w:p>
        </w:tc>
      </w:tr>
      <w:tr w:rsidR="00D56541" w:rsidRPr="00D05B58" w14:paraId="0B70314E" w14:textId="77777777" w:rsidTr="003A5FC8">
        <w:trPr>
          <w:trHeight w:val="4492"/>
        </w:trPr>
        <w:tc>
          <w:tcPr>
            <w:tcW w:w="9475" w:type="dxa"/>
          </w:tcPr>
          <w:p w14:paraId="0B703135" w14:textId="77777777" w:rsidR="00BF087C" w:rsidRPr="00D05B58" w:rsidRDefault="00BF087C" w:rsidP="00BF087C">
            <w:pPr>
              <w:spacing w:before="120"/>
              <w:jc w:val="both"/>
              <w:rPr>
                <w:rFonts w:ascii="Arial" w:hAnsi="Arial" w:cs="Arial"/>
                <w:b/>
              </w:rPr>
            </w:pPr>
            <w:r w:rsidRPr="00D05B58">
              <w:rPr>
                <w:rFonts w:ascii="Arial" w:hAnsi="Arial" w:cs="Arial"/>
                <w:b/>
              </w:rPr>
              <w:t>This role will</w:t>
            </w:r>
            <w:r w:rsidR="000D6C68">
              <w:rPr>
                <w:rFonts w:ascii="Arial" w:hAnsi="Arial" w:cs="Arial"/>
                <w:b/>
              </w:rPr>
              <w:t xml:space="preserve"> </w:t>
            </w:r>
            <w:r w:rsidR="0049741E">
              <w:rPr>
                <w:rFonts w:ascii="Arial" w:hAnsi="Arial" w:cs="Arial"/>
                <w:b/>
              </w:rPr>
              <w:t xml:space="preserve">support the </w:t>
            </w:r>
            <w:r w:rsidR="0049741E" w:rsidRPr="00D05B58">
              <w:rPr>
                <w:rFonts w:ascii="Arial" w:hAnsi="Arial" w:cs="Arial"/>
                <w:b/>
              </w:rPr>
              <w:t>deliver</w:t>
            </w:r>
            <w:r w:rsidR="0049741E">
              <w:rPr>
                <w:rFonts w:ascii="Arial" w:hAnsi="Arial" w:cs="Arial"/>
                <w:b/>
              </w:rPr>
              <w:t>y of</w:t>
            </w:r>
            <w:r w:rsidR="0049741E" w:rsidRPr="00D05B58">
              <w:rPr>
                <w:rFonts w:ascii="Arial" w:hAnsi="Arial" w:cs="Arial"/>
                <w:b/>
              </w:rPr>
              <w:t xml:space="preserve"> key People Plan objectives to support the effective management, growth and development of the workforce to support the </w:t>
            </w:r>
            <w:r w:rsidR="0049741E">
              <w:rPr>
                <w:rFonts w:ascii="Arial" w:hAnsi="Arial" w:cs="Arial"/>
                <w:b/>
              </w:rPr>
              <w:t>corporate priorities</w:t>
            </w:r>
            <w:r w:rsidR="0049741E" w:rsidRPr="00D05B58">
              <w:rPr>
                <w:rFonts w:ascii="Arial" w:hAnsi="Arial" w:cs="Arial"/>
                <w:b/>
              </w:rPr>
              <w:t>.  Through the provision of a comprehensive HR offer, the role will</w:t>
            </w:r>
            <w:r w:rsidR="0049741E">
              <w:rPr>
                <w:rFonts w:ascii="Arial" w:hAnsi="Arial" w:cs="Arial"/>
                <w:b/>
              </w:rPr>
              <w:t xml:space="preserve"> support</w:t>
            </w:r>
            <w:r w:rsidR="0049741E" w:rsidRPr="00D05B58">
              <w:rPr>
                <w:rFonts w:ascii="Arial" w:hAnsi="Arial" w:cs="Arial"/>
                <w:b/>
              </w:rPr>
              <w:t xml:space="preserve"> policy and o</w:t>
            </w:r>
            <w:r w:rsidR="0049741E">
              <w:rPr>
                <w:rFonts w:ascii="Arial" w:hAnsi="Arial" w:cs="Arial"/>
                <w:b/>
              </w:rPr>
              <w:t>rganisational change programmes.</w:t>
            </w:r>
          </w:p>
          <w:p w14:paraId="0B703136" w14:textId="77777777" w:rsidR="00D56541" w:rsidRPr="00D05B58" w:rsidRDefault="00D56541" w:rsidP="00AA0D19">
            <w:pPr>
              <w:rPr>
                <w:rFonts w:ascii="Arial" w:eastAsiaTheme="minorHAnsi" w:hAnsi="Arial" w:cs="Arial"/>
              </w:rPr>
            </w:pPr>
          </w:p>
          <w:p w14:paraId="0B703137" w14:textId="77777777" w:rsidR="00BF087C" w:rsidRPr="00D05B58" w:rsidRDefault="00AA3FBD" w:rsidP="00BF087C">
            <w:pPr>
              <w:spacing w:before="120"/>
              <w:jc w:val="both"/>
              <w:rPr>
                <w:rFonts w:ascii="Arial" w:hAnsi="Arial" w:cs="Arial"/>
              </w:rPr>
            </w:pPr>
            <w:r w:rsidRPr="00D05B58">
              <w:rPr>
                <w:rFonts w:ascii="Arial" w:hAnsi="Arial" w:cs="Arial"/>
                <w:b/>
              </w:rPr>
              <w:t>M</w:t>
            </w:r>
            <w:r w:rsidR="00BF087C" w:rsidRPr="00D05B58">
              <w:rPr>
                <w:rFonts w:ascii="Arial" w:hAnsi="Arial" w:cs="Arial"/>
                <w:b/>
              </w:rPr>
              <w:t>ain Duties and Responsibilities include:</w:t>
            </w:r>
          </w:p>
          <w:p w14:paraId="0B703138" w14:textId="77777777" w:rsidR="000C26B4" w:rsidRDefault="00BF087C" w:rsidP="00F7482D">
            <w:pPr>
              <w:pStyle w:val="NoSpacing"/>
            </w:pPr>
            <w:r w:rsidRPr="00D05B58">
              <w:rPr>
                <w:rFonts w:ascii="Arial" w:hAnsi="Arial" w:cs="Arial"/>
                <w:i/>
                <w:sz w:val="20"/>
                <w:szCs w:val="20"/>
              </w:rPr>
              <w:t xml:space="preserve">This list is not </w:t>
            </w:r>
            <w:proofErr w:type="gramStart"/>
            <w:r w:rsidRPr="00D05B58">
              <w:rPr>
                <w:rFonts w:ascii="Arial" w:hAnsi="Arial" w:cs="Arial"/>
                <w:i/>
                <w:sz w:val="20"/>
                <w:szCs w:val="20"/>
              </w:rPr>
              <w:t>exhaustive, and</w:t>
            </w:r>
            <w:proofErr w:type="gramEnd"/>
            <w:r w:rsidRPr="00D05B58">
              <w:rPr>
                <w:rFonts w:ascii="Arial" w:hAnsi="Arial" w:cs="Arial"/>
                <w:i/>
                <w:sz w:val="20"/>
                <w:szCs w:val="20"/>
              </w:rPr>
              <w:t xml:space="preserve"> is an indicator of the key duties and responsibilities that the post holder will have, as opposed to a task list.</w:t>
            </w:r>
          </w:p>
          <w:p w14:paraId="0B703139" w14:textId="77777777" w:rsidR="003F43E2" w:rsidRDefault="003F43E2" w:rsidP="00FD2240">
            <w:pPr>
              <w:pStyle w:val="BodyText"/>
              <w:rPr>
                <w:b w:val="0"/>
                <w:sz w:val="22"/>
                <w:szCs w:val="22"/>
              </w:rPr>
            </w:pPr>
          </w:p>
          <w:p w14:paraId="0B70313A" w14:textId="77777777" w:rsidR="0049741E" w:rsidRPr="00613897" w:rsidRDefault="0049741E" w:rsidP="0049741E">
            <w:pPr>
              <w:numPr>
                <w:ilvl w:val="0"/>
                <w:numId w:val="24"/>
              </w:numPr>
              <w:spacing w:before="60" w:after="60"/>
              <w:jc w:val="both"/>
            </w:pPr>
            <w:r w:rsidRPr="00613897">
              <w:rPr>
                <w:rFonts w:ascii="Arial" w:hAnsi="Arial" w:cs="Arial"/>
              </w:rPr>
              <w:t xml:space="preserve">To support the Employee Relations Team with the provision of </w:t>
            </w:r>
            <w:r w:rsidRPr="0093787B">
              <w:rPr>
                <w:rFonts w:ascii="Arial" w:hAnsi="Arial" w:cs="Arial"/>
              </w:rPr>
              <w:t>a professional advisory/consultancy service on human resource/workforce development issues across the organisation, schools and external customers to develop and support organisational or individual specific HR solutions</w:t>
            </w:r>
          </w:p>
          <w:p w14:paraId="0B70313B" w14:textId="77777777" w:rsidR="0049741E" w:rsidRPr="00613897" w:rsidRDefault="0049741E" w:rsidP="0049741E">
            <w:pPr>
              <w:spacing w:before="60" w:after="60"/>
              <w:jc w:val="both"/>
            </w:pPr>
          </w:p>
          <w:p w14:paraId="0B70313C" w14:textId="77777777" w:rsidR="0049741E" w:rsidRPr="00613897" w:rsidRDefault="0049741E" w:rsidP="0049741E">
            <w:pPr>
              <w:pStyle w:val="Default"/>
              <w:numPr>
                <w:ilvl w:val="0"/>
                <w:numId w:val="24"/>
              </w:numPr>
              <w:rPr>
                <w:sz w:val="20"/>
                <w:szCs w:val="20"/>
              </w:rPr>
            </w:pPr>
            <w:r>
              <w:rPr>
                <w:sz w:val="20"/>
                <w:szCs w:val="20"/>
              </w:rPr>
              <w:t>T</w:t>
            </w:r>
            <w:r w:rsidRPr="00613897">
              <w:rPr>
                <w:sz w:val="20"/>
                <w:szCs w:val="20"/>
              </w:rPr>
              <w:t xml:space="preserve">o provide advice on the application of policies and procedures, employment legislation, best practice, terms and conditions of employment  </w:t>
            </w:r>
          </w:p>
          <w:p w14:paraId="0B70313D" w14:textId="77777777" w:rsidR="0049741E" w:rsidRPr="000C26B4" w:rsidRDefault="0049741E" w:rsidP="0049741E">
            <w:pPr>
              <w:pStyle w:val="Default"/>
              <w:rPr>
                <w:sz w:val="20"/>
                <w:szCs w:val="20"/>
              </w:rPr>
            </w:pPr>
          </w:p>
          <w:p w14:paraId="0B70313E" w14:textId="77777777" w:rsidR="0049741E" w:rsidRPr="0093787B" w:rsidRDefault="0049741E" w:rsidP="0049741E">
            <w:pPr>
              <w:numPr>
                <w:ilvl w:val="0"/>
                <w:numId w:val="25"/>
              </w:numPr>
              <w:spacing w:before="60" w:after="60"/>
              <w:jc w:val="both"/>
              <w:rPr>
                <w:rFonts w:ascii="Arial" w:hAnsi="Arial" w:cs="Arial"/>
              </w:rPr>
            </w:pPr>
            <w:r>
              <w:rPr>
                <w:rFonts w:ascii="Arial" w:hAnsi="Arial" w:cs="Arial"/>
              </w:rPr>
              <w:t xml:space="preserve">To support the work of </w:t>
            </w:r>
            <w:r w:rsidRPr="000C26B4">
              <w:rPr>
                <w:rFonts w:ascii="Arial" w:hAnsi="Arial" w:cs="Arial"/>
              </w:rPr>
              <w:t>the HR Consultancy team</w:t>
            </w:r>
            <w:r>
              <w:rPr>
                <w:rFonts w:ascii="Arial" w:hAnsi="Arial" w:cs="Arial"/>
              </w:rPr>
              <w:t xml:space="preserve"> to</w:t>
            </w:r>
            <w:r w:rsidRPr="0093787B">
              <w:rPr>
                <w:rFonts w:ascii="Arial" w:hAnsi="Arial" w:cs="Arial"/>
              </w:rPr>
              <w:t xml:space="preserve"> effectively manage a large and complex human resource caseload and ensure that </w:t>
            </w:r>
            <w:r>
              <w:rPr>
                <w:rFonts w:ascii="Arial" w:hAnsi="Arial" w:cs="Arial"/>
              </w:rPr>
              <w:t xml:space="preserve">attendance </w:t>
            </w:r>
            <w:r w:rsidRPr="0093787B">
              <w:rPr>
                <w:rFonts w:ascii="Arial" w:hAnsi="Arial" w:cs="Arial"/>
              </w:rPr>
              <w:t>casework and investigation processes are streamlined and handled quickly and efficiently.</w:t>
            </w:r>
          </w:p>
          <w:p w14:paraId="0B70313F" w14:textId="77777777" w:rsidR="0049741E" w:rsidRPr="000C26B4" w:rsidRDefault="0049741E" w:rsidP="0049741E">
            <w:pPr>
              <w:pStyle w:val="NoSpacing"/>
              <w:rPr>
                <w:rFonts w:ascii="Arial" w:hAnsi="Arial" w:cs="Arial"/>
                <w:i/>
                <w:sz w:val="20"/>
                <w:szCs w:val="20"/>
              </w:rPr>
            </w:pPr>
          </w:p>
          <w:p w14:paraId="0B703140" w14:textId="77777777" w:rsidR="0049741E" w:rsidRDefault="0049741E" w:rsidP="0049741E">
            <w:pPr>
              <w:pStyle w:val="Default"/>
              <w:numPr>
                <w:ilvl w:val="0"/>
                <w:numId w:val="24"/>
              </w:numPr>
              <w:rPr>
                <w:sz w:val="20"/>
                <w:szCs w:val="20"/>
              </w:rPr>
            </w:pPr>
            <w:r>
              <w:rPr>
                <w:sz w:val="20"/>
                <w:szCs w:val="20"/>
              </w:rPr>
              <w:t xml:space="preserve">To </w:t>
            </w:r>
            <w:r w:rsidRPr="000C26B4">
              <w:rPr>
                <w:sz w:val="20"/>
                <w:szCs w:val="20"/>
              </w:rPr>
              <w:t>support managers through</w:t>
            </w:r>
            <w:r>
              <w:rPr>
                <w:sz w:val="20"/>
                <w:szCs w:val="20"/>
              </w:rPr>
              <w:t xml:space="preserve"> attendance management </w:t>
            </w:r>
            <w:r w:rsidRPr="000C26B4">
              <w:rPr>
                <w:sz w:val="20"/>
                <w:szCs w:val="20"/>
              </w:rPr>
              <w:t>processes, by providing HR advice and attending meetings as appropriate.</w:t>
            </w:r>
          </w:p>
          <w:p w14:paraId="0B703141" w14:textId="77777777" w:rsidR="0049741E" w:rsidRPr="000C26B4" w:rsidRDefault="0049741E" w:rsidP="0049741E">
            <w:pPr>
              <w:pStyle w:val="Default"/>
              <w:rPr>
                <w:sz w:val="20"/>
                <w:szCs w:val="20"/>
              </w:rPr>
            </w:pPr>
            <w:r w:rsidRPr="000C26B4">
              <w:rPr>
                <w:sz w:val="20"/>
                <w:szCs w:val="20"/>
              </w:rPr>
              <w:t xml:space="preserve"> </w:t>
            </w:r>
          </w:p>
          <w:p w14:paraId="0B703142" w14:textId="77777777" w:rsidR="0049741E" w:rsidRDefault="0049741E" w:rsidP="0049741E">
            <w:pPr>
              <w:pStyle w:val="BodyText"/>
              <w:numPr>
                <w:ilvl w:val="0"/>
                <w:numId w:val="9"/>
              </w:numPr>
              <w:jc w:val="both"/>
              <w:rPr>
                <w:b w:val="0"/>
                <w:sz w:val="20"/>
                <w:szCs w:val="20"/>
              </w:rPr>
            </w:pPr>
            <w:r>
              <w:rPr>
                <w:b w:val="0"/>
                <w:sz w:val="20"/>
                <w:szCs w:val="20"/>
              </w:rPr>
              <w:t xml:space="preserve">To develop and </w:t>
            </w:r>
            <w:r w:rsidRPr="00BB537B">
              <w:rPr>
                <w:b w:val="0"/>
                <w:sz w:val="20"/>
                <w:szCs w:val="20"/>
              </w:rPr>
              <w:t>review</w:t>
            </w:r>
            <w:r>
              <w:rPr>
                <w:b w:val="0"/>
                <w:sz w:val="20"/>
                <w:szCs w:val="20"/>
              </w:rPr>
              <w:t xml:space="preserve"> </w:t>
            </w:r>
            <w:r w:rsidRPr="00BB537B">
              <w:rPr>
                <w:b w:val="0"/>
                <w:sz w:val="20"/>
                <w:szCs w:val="20"/>
              </w:rPr>
              <w:t>HR processes to improve service delivery and contribute to an improved employee experience</w:t>
            </w:r>
            <w:r>
              <w:rPr>
                <w:b w:val="0"/>
                <w:sz w:val="20"/>
                <w:szCs w:val="20"/>
              </w:rPr>
              <w:t>.</w:t>
            </w:r>
          </w:p>
          <w:p w14:paraId="0B703143" w14:textId="77777777" w:rsidR="0049741E" w:rsidRPr="00BB537B" w:rsidRDefault="0049741E" w:rsidP="0049741E">
            <w:pPr>
              <w:pStyle w:val="BodyText"/>
              <w:jc w:val="both"/>
              <w:rPr>
                <w:b w:val="0"/>
                <w:sz w:val="20"/>
                <w:szCs w:val="20"/>
              </w:rPr>
            </w:pPr>
          </w:p>
          <w:p w14:paraId="0B703144" w14:textId="77777777" w:rsidR="0049741E" w:rsidRDefault="0049741E" w:rsidP="0049741E">
            <w:pPr>
              <w:numPr>
                <w:ilvl w:val="0"/>
                <w:numId w:val="9"/>
              </w:numPr>
              <w:spacing w:after="80"/>
              <w:jc w:val="both"/>
              <w:rPr>
                <w:rFonts w:ascii="Arial" w:hAnsi="Arial" w:cs="Arial"/>
              </w:rPr>
            </w:pPr>
            <w:r>
              <w:rPr>
                <w:rFonts w:ascii="Arial" w:hAnsi="Arial" w:cs="Arial"/>
              </w:rPr>
              <w:lastRenderedPageBreak/>
              <w:t xml:space="preserve">Undertake research, interpret workforce data to support workforce decisions and reporting requirements e.g. </w:t>
            </w:r>
            <w:r w:rsidRPr="00D05B58">
              <w:rPr>
                <w:rFonts w:ascii="Arial" w:hAnsi="Arial" w:cs="Arial"/>
              </w:rPr>
              <w:t>equality and diversity metrics, HR and workforce metrics</w:t>
            </w:r>
          </w:p>
          <w:p w14:paraId="0B703145" w14:textId="77777777" w:rsidR="0049741E" w:rsidRPr="00E52C4E" w:rsidRDefault="0049741E" w:rsidP="0049741E">
            <w:pPr>
              <w:pStyle w:val="BodyText"/>
              <w:numPr>
                <w:ilvl w:val="0"/>
                <w:numId w:val="9"/>
              </w:numPr>
              <w:jc w:val="both"/>
              <w:rPr>
                <w:b w:val="0"/>
                <w:sz w:val="20"/>
                <w:szCs w:val="20"/>
              </w:rPr>
            </w:pPr>
            <w:r w:rsidRPr="00E52C4E">
              <w:rPr>
                <w:b w:val="0"/>
                <w:sz w:val="20"/>
                <w:szCs w:val="20"/>
              </w:rPr>
              <w:t>Review and develop</w:t>
            </w:r>
            <w:r w:rsidRPr="00E52C4E">
              <w:rPr>
                <w:rFonts w:cs="Arial"/>
                <w:b w:val="0"/>
                <w:sz w:val="20"/>
                <w:szCs w:val="20"/>
              </w:rPr>
              <w:t xml:space="preserve"> letters, briefing notes, reports, presentations and general correspondence in a professional and timely manner using the appropriate software packages available</w:t>
            </w:r>
          </w:p>
          <w:p w14:paraId="0B703146" w14:textId="77777777" w:rsidR="0049741E" w:rsidRPr="00CF0C6F" w:rsidRDefault="0049741E" w:rsidP="0049741E"/>
          <w:p w14:paraId="0B703147" w14:textId="77777777" w:rsidR="0049741E" w:rsidRDefault="0049741E" w:rsidP="0049741E">
            <w:pPr>
              <w:pStyle w:val="NoSpacing"/>
              <w:numPr>
                <w:ilvl w:val="0"/>
                <w:numId w:val="9"/>
              </w:numPr>
              <w:jc w:val="both"/>
              <w:rPr>
                <w:rFonts w:ascii="Arial" w:hAnsi="Arial" w:cs="Arial"/>
                <w:sz w:val="20"/>
                <w:szCs w:val="20"/>
              </w:rPr>
            </w:pPr>
            <w:r>
              <w:rPr>
                <w:rFonts w:ascii="Arial" w:hAnsi="Arial" w:cs="Arial"/>
                <w:sz w:val="20"/>
                <w:szCs w:val="20"/>
              </w:rPr>
              <w:t xml:space="preserve">Support the development of </w:t>
            </w:r>
            <w:r w:rsidRPr="00D05B58">
              <w:rPr>
                <w:rFonts w:ascii="Arial" w:hAnsi="Arial" w:cs="Arial"/>
                <w:sz w:val="20"/>
                <w:szCs w:val="20"/>
              </w:rPr>
              <w:t xml:space="preserve">a </w:t>
            </w:r>
            <w:proofErr w:type="gramStart"/>
            <w:r w:rsidRPr="00D05B58">
              <w:rPr>
                <w:rFonts w:ascii="Arial" w:hAnsi="Arial" w:cs="Arial"/>
                <w:sz w:val="20"/>
                <w:szCs w:val="20"/>
              </w:rPr>
              <w:t>values based</w:t>
            </w:r>
            <w:proofErr w:type="gramEnd"/>
            <w:r w:rsidRPr="00D05B58">
              <w:rPr>
                <w:rFonts w:ascii="Arial" w:hAnsi="Arial" w:cs="Arial"/>
                <w:sz w:val="20"/>
                <w:szCs w:val="20"/>
              </w:rPr>
              <w:t xml:space="preserve"> culture organisation that can deliver a better and fairer place for everyone</w:t>
            </w:r>
          </w:p>
          <w:p w14:paraId="0B703148" w14:textId="77777777" w:rsidR="0049741E" w:rsidRPr="007250FA" w:rsidRDefault="0049741E" w:rsidP="0049741E">
            <w:pPr>
              <w:ind w:left="360"/>
            </w:pPr>
          </w:p>
          <w:p w14:paraId="0B703149" w14:textId="77777777" w:rsidR="0049741E" w:rsidRDefault="0049741E" w:rsidP="0049741E">
            <w:pPr>
              <w:numPr>
                <w:ilvl w:val="0"/>
                <w:numId w:val="9"/>
              </w:numPr>
              <w:jc w:val="both"/>
              <w:rPr>
                <w:rFonts w:ascii="Arial" w:hAnsi="Arial" w:cs="Arial"/>
                <w:color w:val="000000"/>
              </w:rPr>
            </w:pPr>
            <w:r w:rsidRPr="00493BCE">
              <w:rPr>
                <w:rFonts w:ascii="Arial" w:hAnsi="Arial" w:cs="Arial"/>
                <w:color w:val="000000"/>
              </w:rPr>
              <w:t>To take responsibility for own learning and development, keeping up to date on all employment related legislation and organisational development best practice and actively sharing knowledge with others</w:t>
            </w:r>
          </w:p>
          <w:p w14:paraId="0B70314A" w14:textId="77777777" w:rsidR="0049741E" w:rsidRDefault="0049741E" w:rsidP="0049741E">
            <w:pPr>
              <w:jc w:val="both"/>
              <w:rPr>
                <w:rFonts w:ascii="Arial" w:hAnsi="Arial" w:cs="Arial"/>
                <w:color w:val="000000"/>
              </w:rPr>
            </w:pPr>
          </w:p>
          <w:p w14:paraId="0B70314B" w14:textId="77777777" w:rsidR="0049741E" w:rsidRDefault="0049741E" w:rsidP="0049741E">
            <w:pPr>
              <w:numPr>
                <w:ilvl w:val="0"/>
                <w:numId w:val="9"/>
              </w:numPr>
              <w:jc w:val="both"/>
              <w:rPr>
                <w:rFonts w:ascii="Arial" w:hAnsi="Arial" w:cs="Arial"/>
                <w:color w:val="000000"/>
              </w:rPr>
            </w:pPr>
            <w:r w:rsidRPr="007855F0">
              <w:rPr>
                <w:rFonts w:ascii="Arial" w:hAnsi="Arial" w:cs="Arial"/>
                <w:color w:val="000000"/>
              </w:rPr>
              <w:t>To contribute to the continual improvement of the Service, including identifying opportunities and supporting activities to ensure we have an appropriately skilled workforce and a</w:t>
            </w:r>
            <w:r>
              <w:rPr>
                <w:rFonts w:ascii="Arial" w:hAnsi="Arial" w:cs="Arial"/>
                <w:color w:val="000000"/>
              </w:rPr>
              <w:t>n inclusive</w:t>
            </w:r>
            <w:r w:rsidRPr="007855F0">
              <w:rPr>
                <w:rFonts w:ascii="Arial" w:hAnsi="Arial" w:cs="Arial"/>
                <w:color w:val="000000"/>
              </w:rPr>
              <w:t xml:space="preserve"> culture and ethos that enables all to do their best whilst enabling good health and wellbeing</w:t>
            </w:r>
          </w:p>
          <w:p w14:paraId="0B70314C" w14:textId="77777777" w:rsidR="0049741E" w:rsidRPr="00FD2240" w:rsidRDefault="0049741E" w:rsidP="00FD2240">
            <w:pPr>
              <w:pStyle w:val="BodyText"/>
              <w:rPr>
                <w:b w:val="0"/>
                <w:sz w:val="22"/>
                <w:szCs w:val="22"/>
              </w:rPr>
            </w:pPr>
          </w:p>
          <w:p w14:paraId="0B70314D" w14:textId="77777777" w:rsidR="008B187A"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0B70314F" w14:textId="77777777" w:rsidR="00423B17" w:rsidRDefault="00423B17" w:rsidP="00D56541">
      <w:pPr>
        <w:spacing w:line="276" w:lineRule="auto"/>
        <w:jc w:val="both"/>
        <w:rPr>
          <w:rFonts w:ascii="Arial" w:eastAsiaTheme="minorHAnsi" w:hAnsi="Arial" w:cs="Arial"/>
          <w:b/>
        </w:rPr>
      </w:pPr>
    </w:p>
    <w:p w14:paraId="0B703150"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0B703153" w14:textId="77777777" w:rsidTr="003A5FC8">
        <w:trPr>
          <w:trHeight w:val="265"/>
        </w:trPr>
        <w:tc>
          <w:tcPr>
            <w:tcW w:w="9475" w:type="dxa"/>
            <w:shd w:val="clear" w:color="auto" w:fill="C5E0B3" w:themeFill="accent6" w:themeFillTint="66"/>
          </w:tcPr>
          <w:p w14:paraId="0B703151" w14:textId="77777777" w:rsidR="00D56541" w:rsidRPr="00D05B58" w:rsidRDefault="00D56541" w:rsidP="00AA0D19">
            <w:pPr>
              <w:rPr>
                <w:rFonts w:ascii="Arial" w:eastAsiaTheme="minorHAnsi" w:hAnsi="Arial" w:cs="Arial"/>
                <w:b/>
              </w:rPr>
            </w:pPr>
            <w:r w:rsidRPr="00D05B58">
              <w:rPr>
                <w:rFonts w:ascii="Arial" w:eastAsiaTheme="minorHAnsi" w:hAnsi="Arial" w:cs="Arial"/>
                <w:b/>
              </w:rPr>
              <w:t>About you</w:t>
            </w:r>
          </w:p>
          <w:p w14:paraId="0B703152" w14:textId="77777777" w:rsidR="00D56541" w:rsidRPr="00D05B58" w:rsidRDefault="00D56541" w:rsidP="00AA0D19">
            <w:pPr>
              <w:rPr>
                <w:rFonts w:ascii="Arial" w:eastAsiaTheme="minorHAnsi" w:hAnsi="Arial" w:cs="Arial"/>
                <w:b/>
              </w:rPr>
            </w:pPr>
          </w:p>
        </w:tc>
      </w:tr>
      <w:tr w:rsidR="00D56541" w:rsidRPr="00D05B58" w14:paraId="0B703173" w14:textId="77777777" w:rsidTr="003A5FC8">
        <w:trPr>
          <w:trHeight w:val="523"/>
        </w:trPr>
        <w:tc>
          <w:tcPr>
            <w:tcW w:w="9475" w:type="dxa"/>
          </w:tcPr>
          <w:p w14:paraId="0B703154" w14:textId="77777777" w:rsidR="00D56541" w:rsidRPr="00D05B58" w:rsidRDefault="00D56541" w:rsidP="00AA0D19">
            <w:pPr>
              <w:rPr>
                <w:rFonts w:ascii="Arial" w:eastAsiaTheme="minorHAnsi" w:hAnsi="Arial" w:cs="Arial"/>
                <w:b/>
              </w:rPr>
            </w:pPr>
            <w:r w:rsidRPr="00D05B58">
              <w:rPr>
                <w:rFonts w:ascii="Arial" w:eastAsiaTheme="minorHAnsi" w:hAnsi="Arial" w:cs="Arial"/>
                <w:b/>
              </w:rPr>
              <w:t>Your essential qualifications</w:t>
            </w:r>
          </w:p>
          <w:p w14:paraId="0B703155" w14:textId="77777777" w:rsidR="00D56541" w:rsidRPr="00D05B58" w:rsidRDefault="00D56541" w:rsidP="00AA0D19">
            <w:pPr>
              <w:rPr>
                <w:rFonts w:ascii="Arial" w:eastAsiaTheme="minorHAnsi" w:hAnsi="Arial" w:cs="Arial"/>
                <w:b/>
              </w:rPr>
            </w:pPr>
          </w:p>
          <w:p w14:paraId="0B703156" w14:textId="77777777" w:rsidR="0049741E" w:rsidRDefault="0049741E" w:rsidP="0049741E">
            <w:pPr>
              <w:pStyle w:val="NoSpacing"/>
              <w:numPr>
                <w:ilvl w:val="0"/>
                <w:numId w:val="27"/>
              </w:numPr>
              <w:rPr>
                <w:rFonts w:ascii="Arial" w:hAnsi="Arial" w:cs="Arial"/>
                <w:sz w:val="20"/>
                <w:szCs w:val="20"/>
              </w:rPr>
            </w:pPr>
            <w:r>
              <w:rPr>
                <w:rFonts w:ascii="Arial" w:hAnsi="Arial" w:cs="Arial"/>
                <w:sz w:val="20"/>
                <w:szCs w:val="20"/>
              </w:rPr>
              <w:t>Level 3 qualification i.e. A Levels, NVQ3, advanced apprenticeship, L3 diploma</w:t>
            </w:r>
          </w:p>
          <w:p w14:paraId="0B703157" w14:textId="77777777" w:rsidR="0049741E" w:rsidRDefault="0049741E" w:rsidP="0049741E">
            <w:pPr>
              <w:pStyle w:val="NoSpacing"/>
              <w:numPr>
                <w:ilvl w:val="0"/>
                <w:numId w:val="27"/>
              </w:numPr>
              <w:rPr>
                <w:rFonts w:ascii="Arial" w:hAnsi="Arial" w:cs="Arial"/>
                <w:sz w:val="20"/>
                <w:szCs w:val="20"/>
              </w:rPr>
            </w:pPr>
            <w:r>
              <w:rPr>
                <w:rFonts w:ascii="Arial" w:hAnsi="Arial" w:cs="Arial"/>
                <w:sz w:val="20"/>
                <w:szCs w:val="20"/>
              </w:rPr>
              <w:t>Working towards a Human Resources Qualification (or willingness to undertake) i.e. CIPD certification / diploma</w:t>
            </w:r>
          </w:p>
          <w:p w14:paraId="0B703158" w14:textId="77777777" w:rsidR="00F56885" w:rsidRDefault="00F56885" w:rsidP="007A3F47">
            <w:pPr>
              <w:pStyle w:val="NoSpacing"/>
              <w:rPr>
                <w:rFonts w:ascii="Arial" w:hAnsi="Arial" w:cs="Arial"/>
                <w:b/>
                <w:sz w:val="20"/>
                <w:szCs w:val="20"/>
              </w:rPr>
            </w:pPr>
          </w:p>
          <w:p w14:paraId="0B703159" w14:textId="77777777" w:rsidR="007A3F47" w:rsidRPr="00D05B58" w:rsidRDefault="007A3F47" w:rsidP="007A3F47">
            <w:pPr>
              <w:pStyle w:val="NoSpacing"/>
              <w:rPr>
                <w:rFonts w:ascii="Arial" w:hAnsi="Arial" w:cs="Arial"/>
                <w:b/>
                <w:sz w:val="20"/>
                <w:szCs w:val="20"/>
              </w:rPr>
            </w:pPr>
            <w:r w:rsidRPr="0049741E">
              <w:rPr>
                <w:rFonts w:ascii="Arial" w:hAnsi="Arial" w:cs="Arial"/>
                <w:b/>
                <w:sz w:val="20"/>
                <w:szCs w:val="20"/>
              </w:rPr>
              <w:t>Your essential skills, knowledge and experience</w:t>
            </w:r>
          </w:p>
          <w:p w14:paraId="0B70315A" w14:textId="77777777" w:rsidR="007A3F47" w:rsidRDefault="007A3F47" w:rsidP="007A3F47">
            <w:pPr>
              <w:pStyle w:val="NoSpacing"/>
              <w:rPr>
                <w:rFonts w:ascii="Arial" w:hAnsi="Arial" w:cs="Arial"/>
                <w:b/>
                <w:sz w:val="20"/>
                <w:szCs w:val="20"/>
              </w:rPr>
            </w:pPr>
          </w:p>
          <w:p w14:paraId="0B70315B" w14:textId="77777777" w:rsidR="0049741E" w:rsidRPr="00D365E0" w:rsidRDefault="0049741E" w:rsidP="0049741E">
            <w:pPr>
              <w:numPr>
                <w:ilvl w:val="0"/>
                <w:numId w:val="27"/>
              </w:numPr>
              <w:rPr>
                <w:rFonts w:ascii="Arial" w:hAnsi="Arial" w:cs="Arial"/>
              </w:rPr>
            </w:pPr>
            <w:r w:rsidRPr="00D365E0">
              <w:rPr>
                <w:rFonts w:ascii="Arial" w:hAnsi="Arial" w:cs="Arial"/>
              </w:rPr>
              <w:t>Demonstrates an ability to carry out research and understand more complex issues</w:t>
            </w:r>
          </w:p>
          <w:p w14:paraId="0B70315C" w14:textId="77777777" w:rsidR="0049741E" w:rsidRPr="00D365E0" w:rsidRDefault="0049741E" w:rsidP="0049741E">
            <w:pPr>
              <w:numPr>
                <w:ilvl w:val="0"/>
                <w:numId w:val="27"/>
              </w:numPr>
              <w:jc w:val="both"/>
              <w:rPr>
                <w:rFonts w:ascii="Arial" w:hAnsi="Arial" w:cs="Arial"/>
              </w:rPr>
            </w:pPr>
            <w:r w:rsidRPr="00D365E0">
              <w:rPr>
                <w:rFonts w:ascii="Arial" w:hAnsi="Arial" w:cs="Arial"/>
              </w:rPr>
              <w:t>Identifies key issues and relationships and makes systematic and rational judgements based on relevant information</w:t>
            </w:r>
          </w:p>
          <w:p w14:paraId="0B70315D" w14:textId="77777777" w:rsidR="0049741E" w:rsidRPr="00D365E0" w:rsidRDefault="0049741E" w:rsidP="0049741E">
            <w:pPr>
              <w:numPr>
                <w:ilvl w:val="0"/>
                <w:numId w:val="27"/>
              </w:numPr>
              <w:rPr>
                <w:rFonts w:ascii="Arial" w:hAnsi="Arial" w:cs="Arial"/>
              </w:rPr>
            </w:pPr>
            <w:r w:rsidRPr="00D365E0">
              <w:rPr>
                <w:rFonts w:ascii="Arial" w:hAnsi="Arial" w:cs="Arial"/>
              </w:rPr>
              <w:t>Develops and uses project management techniques</w:t>
            </w:r>
          </w:p>
          <w:p w14:paraId="0B70315E" w14:textId="77777777" w:rsidR="0049741E" w:rsidRPr="00D365E0" w:rsidRDefault="0049741E" w:rsidP="0049741E">
            <w:pPr>
              <w:pStyle w:val="ListParagraph"/>
              <w:numPr>
                <w:ilvl w:val="0"/>
                <w:numId w:val="27"/>
              </w:numPr>
              <w:spacing w:after="0" w:line="240" w:lineRule="auto"/>
              <w:jc w:val="both"/>
              <w:rPr>
                <w:sz w:val="20"/>
                <w:szCs w:val="20"/>
              </w:rPr>
            </w:pPr>
            <w:r w:rsidRPr="00D365E0">
              <w:rPr>
                <w:sz w:val="20"/>
                <w:szCs w:val="20"/>
              </w:rPr>
              <w:t>Thinks ahead to anticipate problems and opportunities</w:t>
            </w:r>
          </w:p>
          <w:p w14:paraId="0B70315F" w14:textId="77777777" w:rsidR="0049741E" w:rsidRPr="00D365E0" w:rsidRDefault="0049741E" w:rsidP="0049741E">
            <w:pPr>
              <w:numPr>
                <w:ilvl w:val="0"/>
                <w:numId w:val="27"/>
              </w:numPr>
              <w:rPr>
                <w:rFonts w:ascii="Arial" w:hAnsi="Arial" w:cs="Arial"/>
              </w:rPr>
            </w:pPr>
            <w:r w:rsidRPr="00D365E0">
              <w:rPr>
                <w:rFonts w:ascii="Arial" w:hAnsi="Arial" w:cs="Arial"/>
              </w:rPr>
              <w:t>Assertive and able to influence others</w:t>
            </w:r>
          </w:p>
          <w:p w14:paraId="0B703160" w14:textId="77777777" w:rsidR="0049741E" w:rsidRPr="00D365E0" w:rsidRDefault="0049741E" w:rsidP="0049741E">
            <w:pPr>
              <w:numPr>
                <w:ilvl w:val="0"/>
                <w:numId w:val="27"/>
              </w:numPr>
              <w:rPr>
                <w:rFonts w:ascii="Arial" w:hAnsi="Arial" w:cs="Arial"/>
              </w:rPr>
            </w:pPr>
            <w:r w:rsidRPr="00D365E0">
              <w:rPr>
                <w:rFonts w:ascii="Arial" w:hAnsi="Arial" w:cs="Arial"/>
              </w:rPr>
              <w:t>Able to listen and understand information</w:t>
            </w:r>
          </w:p>
          <w:p w14:paraId="0B703161" w14:textId="77777777" w:rsidR="0049741E" w:rsidRPr="00D365E0" w:rsidRDefault="0049741E" w:rsidP="0049741E">
            <w:pPr>
              <w:numPr>
                <w:ilvl w:val="0"/>
                <w:numId w:val="27"/>
              </w:numPr>
              <w:rPr>
                <w:rFonts w:ascii="Arial" w:hAnsi="Arial" w:cs="Arial"/>
              </w:rPr>
            </w:pPr>
            <w:r w:rsidRPr="00D365E0">
              <w:rPr>
                <w:rFonts w:ascii="Arial" w:hAnsi="Arial" w:cs="Arial"/>
              </w:rPr>
              <w:t>Able to negotiate and consult others</w:t>
            </w:r>
          </w:p>
          <w:p w14:paraId="0B703162" w14:textId="77777777" w:rsidR="0049741E" w:rsidRPr="00D365E0" w:rsidRDefault="0049741E" w:rsidP="0049741E">
            <w:pPr>
              <w:pStyle w:val="ListParagraph"/>
              <w:numPr>
                <w:ilvl w:val="0"/>
                <w:numId w:val="27"/>
              </w:numPr>
              <w:spacing w:after="0" w:line="240" w:lineRule="auto"/>
              <w:jc w:val="both"/>
              <w:rPr>
                <w:sz w:val="20"/>
                <w:szCs w:val="20"/>
              </w:rPr>
            </w:pPr>
            <w:r w:rsidRPr="00D365E0">
              <w:rPr>
                <w:sz w:val="20"/>
                <w:szCs w:val="20"/>
              </w:rPr>
              <w:t>Speaks and writes clearly and fluently to both individuals and groups</w:t>
            </w:r>
          </w:p>
          <w:p w14:paraId="0B703163" w14:textId="77777777" w:rsidR="0049741E" w:rsidRPr="00D365E0" w:rsidRDefault="0049741E" w:rsidP="0049741E">
            <w:pPr>
              <w:numPr>
                <w:ilvl w:val="0"/>
                <w:numId w:val="27"/>
              </w:numPr>
              <w:rPr>
                <w:rFonts w:ascii="Arial" w:hAnsi="Arial" w:cs="Arial"/>
              </w:rPr>
            </w:pPr>
            <w:r w:rsidRPr="00D365E0">
              <w:rPr>
                <w:rFonts w:ascii="Arial" w:hAnsi="Arial" w:cs="Arial"/>
              </w:rPr>
              <w:t>Evaluates a variety of solutions before taking decisions</w:t>
            </w:r>
            <w:proofErr w:type="gramStart"/>
            <w:r w:rsidRPr="00D365E0">
              <w:rPr>
                <w:rFonts w:ascii="Arial" w:hAnsi="Arial" w:cs="Arial"/>
              </w:rPr>
              <w:t>/.action</w:t>
            </w:r>
            <w:proofErr w:type="gramEnd"/>
          </w:p>
          <w:p w14:paraId="0B703164" w14:textId="77777777" w:rsidR="0049741E" w:rsidRPr="004B4859" w:rsidRDefault="0049741E" w:rsidP="0049741E">
            <w:pPr>
              <w:pStyle w:val="ListParagraph"/>
              <w:numPr>
                <w:ilvl w:val="0"/>
                <w:numId w:val="27"/>
              </w:numPr>
              <w:spacing w:after="0" w:line="240" w:lineRule="auto"/>
              <w:jc w:val="both"/>
              <w:rPr>
                <w:sz w:val="20"/>
                <w:szCs w:val="20"/>
              </w:rPr>
            </w:pPr>
            <w:r w:rsidRPr="004B4859">
              <w:rPr>
                <w:sz w:val="20"/>
                <w:szCs w:val="20"/>
              </w:rPr>
              <w:t>Demonstrates readiness to make decisions and takes action to implement decisions</w:t>
            </w:r>
          </w:p>
          <w:p w14:paraId="0B703165" w14:textId="77777777" w:rsidR="0049741E" w:rsidRPr="004B4859" w:rsidRDefault="0049741E" w:rsidP="0049741E">
            <w:pPr>
              <w:numPr>
                <w:ilvl w:val="0"/>
                <w:numId w:val="27"/>
              </w:numPr>
              <w:rPr>
                <w:rFonts w:ascii="Arial" w:hAnsi="Arial" w:cs="Arial"/>
              </w:rPr>
            </w:pPr>
            <w:r w:rsidRPr="004B4859">
              <w:rPr>
                <w:rFonts w:ascii="Arial" w:hAnsi="Arial" w:cs="Arial"/>
              </w:rPr>
              <w:t>Works hard to identify, understand and meet customer needs</w:t>
            </w:r>
          </w:p>
          <w:p w14:paraId="0B703166" w14:textId="77777777" w:rsidR="0049741E" w:rsidRPr="004B4859" w:rsidRDefault="0049741E" w:rsidP="0049741E">
            <w:pPr>
              <w:pStyle w:val="ListParagraph"/>
              <w:numPr>
                <w:ilvl w:val="0"/>
                <w:numId w:val="27"/>
              </w:numPr>
              <w:spacing w:after="0" w:line="240" w:lineRule="auto"/>
              <w:jc w:val="both"/>
              <w:rPr>
                <w:sz w:val="20"/>
                <w:szCs w:val="20"/>
              </w:rPr>
            </w:pPr>
            <w:r w:rsidRPr="004B4859">
              <w:rPr>
                <w:sz w:val="20"/>
                <w:szCs w:val="20"/>
              </w:rPr>
              <w:t>Understands the impact of service delivery for customers</w:t>
            </w:r>
          </w:p>
          <w:p w14:paraId="0B703167" w14:textId="77777777" w:rsidR="0049741E" w:rsidRPr="004B4859" w:rsidRDefault="0049741E" w:rsidP="0049741E">
            <w:pPr>
              <w:numPr>
                <w:ilvl w:val="0"/>
                <w:numId w:val="27"/>
              </w:numPr>
              <w:rPr>
                <w:rFonts w:ascii="Arial" w:hAnsi="Arial" w:cs="Arial"/>
              </w:rPr>
            </w:pPr>
            <w:r w:rsidRPr="004B4859">
              <w:rPr>
                <w:rFonts w:ascii="Arial" w:hAnsi="Arial" w:cs="Arial"/>
              </w:rPr>
              <w:t>Works cooperatively, effectively and sensitively as part of the team</w:t>
            </w:r>
          </w:p>
          <w:p w14:paraId="0B703168" w14:textId="77777777" w:rsidR="0049741E" w:rsidRPr="004B4859" w:rsidRDefault="0049741E" w:rsidP="0049741E">
            <w:pPr>
              <w:numPr>
                <w:ilvl w:val="0"/>
                <w:numId w:val="27"/>
              </w:numPr>
              <w:rPr>
                <w:rFonts w:ascii="Arial" w:hAnsi="Arial" w:cs="Arial"/>
              </w:rPr>
            </w:pPr>
            <w:r w:rsidRPr="004B4859">
              <w:rPr>
                <w:rFonts w:ascii="Arial" w:hAnsi="Arial" w:cs="Arial"/>
              </w:rPr>
              <w:t>Actively promotes equity and seeks to redress inequity and discrimination</w:t>
            </w:r>
          </w:p>
          <w:p w14:paraId="0B703169" w14:textId="77777777" w:rsidR="0049741E" w:rsidRPr="004B4859" w:rsidRDefault="0049741E" w:rsidP="0049741E">
            <w:pPr>
              <w:numPr>
                <w:ilvl w:val="0"/>
                <w:numId w:val="27"/>
              </w:numPr>
              <w:rPr>
                <w:rFonts w:ascii="Arial" w:hAnsi="Arial" w:cs="Arial"/>
              </w:rPr>
            </w:pPr>
            <w:r w:rsidRPr="004B4859">
              <w:rPr>
                <w:rFonts w:ascii="Arial" w:hAnsi="Arial" w:cs="Arial"/>
              </w:rPr>
              <w:t>Generates creative solutions to work problems</w:t>
            </w:r>
          </w:p>
          <w:p w14:paraId="0B70316A" w14:textId="77777777" w:rsidR="0049741E" w:rsidRPr="004B4859" w:rsidRDefault="0049741E" w:rsidP="0049741E">
            <w:pPr>
              <w:numPr>
                <w:ilvl w:val="0"/>
                <w:numId w:val="27"/>
              </w:numPr>
              <w:rPr>
                <w:rFonts w:ascii="Arial" w:hAnsi="Arial" w:cs="Arial"/>
              </w:rPr>
            </w:pPr>
            <w:r w:rsidRPr="004B4859">
              <w:rPr>
                <w:rFonts w:ascii="Arial" w:hAnsi="Arial" w:cs="Arial"/>
              </w:rPr>
              <w:t>Shows willingness to question traditional assumptions</w:t>
            </w:r>
          </w:p>
          <w:p w14:paraId="0B70316B" w14:textId="77777777" w:rsidR="0049741E" w:rsidRPr="004B4859" w:rsidRDefault="0049741E" w:rsidP="0049741E">
            <w:pPr>
              <w:pStyle w:val="ListParagraph"/>
              <w:numPr>
                <w:ilvl w:val="0"/>
                <w:numId w:val="27"/>
              </w:numPr>
              <w:spacing w:after="0" w:line="240" w:lineRule="auto"/>
              <w:jc w:val="both"/>
              <w:rPr>
                <w:sz w:val="20"/>
                <w:szCs w:val="20"/>
              </w:rPr>
            </w:pPr>
            <w:r w:rsidRPr="004B4859">
              <w:rPr>
                <w:sz w:val="20"/>
                <w:szCs w:val="20"/>
              </w:rPr>
              <w:t>Supports others in developing creative solutions to problems</w:t>
            </w:r>
          </w:p>
          <w:p w14:paraId="0B70316C" w14:textId="77777777" w:rsidR="0049741E" w:rsidRPr="004B4859" w:rsidRDefault="0049741E" w:rsidP="0049741E">
            <w:pPr>
              <w:pStyle w:val="ListParagraph"/>
              <w:numPr>
                <w:ilvl w:val="0"/>
                <w:numId w:val="27"/>
              </w:numPr>
              <w:spacing w:after="0" w:line="240" w:lineRule="auto"/>
              <w:jc w:val="both"/>
              <w:rPr>
                <w:sz w:val="20"/>
                <w:szCs w:val="20"/>
              </w:rPr>
            </w:pPr>
            <w:r w:rsidRPr="004B4859">
              <w:rPr>
                <w:sz w:val="20"/>
                <w:szCs w:val="20"/>
              </w:rPr>
              <w:t>Models and demonstrates our STRIVE values and leadership behaviours</w:t>
            </w:r>
          </w:p>
          <w:p w14:paraId="0B70316D" w14:textId="77777777" w:rsidR="00F56885" w:rsidRPr="00D05B58" w:rsidRDefault="00F56885" w:rsidP="0049741E">
            <w:pPr>
              <w:pStyle w:val="NoSpacing"/>
              <w:ind w:left="720"/>
              <w:rPr>
                <w:rFonts w:ascii="Arial" w:hAnsi="Arial" w:cs="Arial"/>
                <w:b/>
                <w:sz w:val="20"/>
                <w:szCs w:val="20"/>
              </w:rPr>
            </w:pPr>
          </w:p>
          <w:p w14:paraId="0B70316E" w14:textId="77777777" w:rsidR="006C4666" w:rsidRDefault="006C4666" w:rsidP="007A3F47">
            <w:pPr>
              <w:pStyle w:val="NoSpacing"/>
              <w:rPr>
                <w:rFonts w:ascii="Arial" w:hAnsi="Arial" w:cs="Arial"/>
                <w:b/>
                <w:sz w:val="20"/>
                <w:szCs w:val="20"/>
              </w:rPr>
            </w:pPr>
          </w:p>
          <w:p w14:paraId="0B70316F" w14:textId="77777777" w:rsidR="007A3F47" w:rsidRPr="00D05B58" w:rsidRDefault="007A3F47" w:rsidP="007A3F47">
            <w:pPr>
              <w:pStyle w:val="NoSpacing"/>
              <w:rPr>
                <w:rFonts w:ascii="Arial" w:hAnsi="Arial" w:cs="Arial"/>
                <w:b/>
                <w:sz w:val="20"/>
                <w:szCs w:val="20"/>
              </w:rPr>
            </w:pPr>
            <w:r w:rsidRPr="004720FC">
              <w:rPr>
                <w:rFonts w:ascii="Arial" w:hAnsi="Arial" w:cs="Arial"/>
                <w:b/>
                <w:sz w:val="20"/>
                <w:szCs w:val="20"/>
              </w:rPr>
              <w:t>If you have the following experience or qualifications – then that’s great!</w:t>
            </w:r>
          </w:p>
          <w:p w14:paraId="0B703170" w14:textId="77777777" w:rsidR="00D56541" w:rsidRPr="007806CE" w:rsidRDefault="00D56541" w:rsidP="00AA0D19">
            <w:pPr>
              <w:rPr>
                <w:rFonts w:ascii="Arial" w:eastAsiaTheme="minorHAnsi" w:hAnsi="Arial" w:cs="Arial"/>
              </w:rPr>
            </w:pPr>
          </w:p>
          <w:p w14:paraId="0B703171" w14:textId="77777777" w:rsidR="0049741E" w:rsidRDefault="0049741E" w:rsidP="0049741E">
            <w:pPr>
              <w:numPr>
                <w:ilvl w:val="0"/>
                <w:numId w:val="27"/>
              </w:numPr>
              <w:rPr>
                <w:rFonts w:ascii="Arial" w:hAnsi="Arial" w:cs="Arial"/>
              </w:rPr>
            </w:pPr>
            <w:r w:rsidRPr="0049741E">
              <w:rPr>
                <w:rFonts w:ascii="Arial" w:hAnsi="Arial" w:cs="Arial"/>
              </w:rPr>
              <w:t>Experience of working in a HR/OD Team and/or public sector environment</w:t>
            </w:r>
          </w:p>
          <w:p w14:paraId="0B703172" w14:textId="77777777" w:rsidR="00084507" w:rsidRPr="0049741E" w:rsidRDefault="0049741E" w:rsidP="0049741E">
            <w:pPr>
              <w:numPr>
                <w:ilvl w:val="0"/>
                <w:numId w:val="27"/>
              </w:numPr>
              <w:rPr>
                <w:rFonts w:ascii="Arial" w:hAnsi="Arial" w:cs="Arial"/>
              </w:rPr>
            </w:pPr>
            <w:r w:rsidRPr="0049741E">
              <w:rPr>
                <w:rFonts w:ascii="Arial" w:eastAsiaTheme="minorHAnsi" w:hAnsi="Arial" w:cs="Arial"/>
              </w:rPr>
              <w:t>Member of the CIPD</w:t>
            </w:r>
          </w:p>
        </w:tc>
      </w:tr>
    </w:tbl>
    <w:p w14:paraId="0B703174" w14:textId="77777777" w:rsidR="00F7482D" w:rsidRDefault="00F7482D" w:rsidP="006C4666">
      <w:pPr>
        <w:tabs>
          <w:tab w:val="center" w:pos="4513"/>
        </w:tabs>
        <w:jc w:val="center"/>
        <w:rPr>
          <w:rFonts w:ascii="Arial" w:eastAsiaTheme="minorHAnsi" w:hAnsi="Arial" w:cs="Arial"/>
          <w:b/>
          <w:sz w:val="22"/>
          <w:szCs w:val="22"/>
        </w:rPr>
      </w:pPr>
    </w:p>
    <w:p w14:paraId="0B703175" w14:textId="77777777" w:rsidR="00D56541" w:rsidRDefault="00D56541" w:rsidP="006C4666">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0B703176" w14:textId="77777777" w:rsidR="00F7482D" w:rsidRPr="00F62F32" w:rsidRDefault="00F7482D" w:rsidP="006C4666">
      <w:pPr>
        <w:tabs>
          <w:tab w:val="center" w:pos="4513"/>
        </w:tabs>
        <w:jc w:val="center"/>
        <w:rPr>
          <w:rFonts w:ascii="Arial" w:eastAsiaTheme="minorHAnsi" w:hAnsi="Arial" w:cs="Arial"/>
          <w:b/>
          <w:sz w:val="22"/>
          <w:szCs w:val="22"/>
        </w:rPr>
      </w:pPr>
    </w:p>
    <w:p w14:paraId="0B703177"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0B7031A2" wp14:editId="0B7031A3">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0B7031E6"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0B7031E7"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0B7031E8"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0B7031E9"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0B7031EA"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0B7031E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0B7031E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0B7031ED"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0B7031EE"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E3DEE"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" fillcolor="#f9f" strokecolor="#f06" strokeweight="2pt">
                <v:fill opacity="29555f"/>
                <v:textbox>
                  <w:txbxContent>
                    <w:p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rsidR="00D56541" w:rsidRDefault="00D56541" w:rsidP="00D56541"/>
                  </w:txbxContent>
                </v:textbox>
                <w10:wrap anchorx="margin"/>
              </v:shape>
            </w:pict>
          </mc:Fallback>
        </mc:AlternateContent>
      </w:r>
    </w:p>
    <w:p w14:paraId="0B703178" w14:textId="77777777" w:rsidR="00D56541" w:rsidRPr="00F62F32" w:rsidRDefault="00D56541" w:rsidP="00D56541">
      <w:pPr>
        <w:spacing w:after="120" w:line="276" w:lineRule="auto"/>
        <w:jc w:val="both"/>
        <w:rPr>
          <w:rFonts w:ascii="Arial" w:eastAsiaTheme="minorHAnsi" w:hAnsi="Arial" w:cs="Arial"/>
          <w:sz w:val="22"/>
          <w:szCs w:val="22"/>
        </w:rPr>
      </w:pPr>
    </w:p>
    <w:p w14:paraId="0B703179" w14:textId="77777777" w:rsidR="00D56541" w:rsidRPr="00F62F32" w:rsidRDefault="00D56541" w:rsidP="00D56541">
      <w:pPr>
        <w:spacing w:after="120" w:line="276" w:lineRule="auto"/>
        <w:jc w:val="both"/>
        <w:rPr>
          <w:rFonts w:ascii="Arial" w:eastAsiaTheme="minorHAnsi" w:hAnsi="Arial" w:cs="Arial"/>
          <w:sz w:val="22"/>
          <w:szCs w:val="22"/>
        </w:rPr>
      </w:pPr>
    </w:p>
    <w:p w14:paraId="0B70317A" w14:textId="77777777" w:rsidR="00D56541" w:rsidRPr="00F62F32" w:rsidRDefault="00D56541" w:rsidP="00D56541">
      <w:pPr>
        <w:spacing w:after="120" w:line="276" w:lineRule="auto"/>
        <w:jc w:val="both"/>
        <w:rPr>
          <w:rFonts w:ascii="Arial" w:eastAsiaTheme="minorHAnsi" w:hAnsi="Arial" w:cs="Arial"/>
          <w:sz w:val="22"/>
          <w:szCs w:val="22"/>
        </w:rPr>
      </w:pPr>
    </w:p>
    <w:p w14:paraId="0B70317B" w14:textId="77777777" w:rsidR="00D56541" w:rsidRPr="00F62F32" w:rsidRDefault="00D56541" w:rsidP="00D56541">
      <w:pPr>
        <w:spacing w:after="120" w:line="276" w:lineRule="auto"/>
        <w:jc w:val="both"/>
        <w:rPr>
          <w:rFonts w:ascii="Arial" w:eastAsiaTheme="minorHAnsi" w:hAnsi="Arial" w:cs="Arial"/>
          <w:sz w:val="22"/>
          <w:szCs w:val="22"/>
        </w:rPr>
      </w:pPr>
    </w:p>
    <w:p w14:paraId="0B70317C" w14:textId="77777777" w:rsidR="00D56541" w:rsidRPr="00F62F32" w:rsidRDefault="00D56541" w:rsidP="00D56541">
      <w:pPr>
        <w:spacing w:after="120" w:line="276" w:lineRule="auto"/>
        <w:jc w:val="both"/>
        <w:rPr>
          <w:rFonts w:ascii="Arial" w:eastAsiaTheme="minorHAnsi" w:hAnsi="Arial" w:cs="Arial"/>
          <w:sz w:val="22"/>
          <w:szCs w:val="22"/>
        </w:rPr>
      </w:pPr>
    </w:p>
    <w:p w14:paraId="0B70317D" w14:textId="77777777" w:rsidR="00D56541" w:rsidRPr="00F62F32" w:rsidRDefault="00D56541" w:rsidP="00D56541">
      <w:pPr>
        <w:spacing w:after="120" w:line="276" w:lineRule="auto"/>
        <w:jc w:val="both"/>
        <w:rPr>
          <w:rFonts w:ascii="Arial" w:eastAsiaTheme="minorHAnsi" w:hAnsi="Arial" w:cs="Arial"/>
          <w:sz w:val="22"/>
          <w:szCs w:val="22"/>
        </w:rPr>
      </w:pPr>
    </w:p>
    <w:p w14:paraId="0B70317E" w14:textId="77777777" w:rsidR="00D56541" w:rsidRDefault="00D56541" w:rsidP="00D56541">
      <w:pPr>
        <w:spacing w:after="120" w:line="276" w:lineRule="auto"/>
        <w:jc w:val="both"/>
        <w:rPr>
          <w:rFonts w:ascii="Arial" w:eastAsiaTheme="minorHAnsi" w:hAnsi="Arial" w:cs="Arial"/>
          <w:sz w:val="22"/>
          <w:szCs w:val="22"/>
        </w:rPr>
      </w:pPr>
    </w:p>
    <w:p w14:paraId="0B70317F" w14:textId="77777777" w:rsidR="00D05B58" w:rsidRDefault="00D05B58" w:rsidP="00D56541">
      <w:pPr>
        <w:spacing w:after="120" w:line="276" w:lineRule="auto"/>
        <w:jc w:val="both"/>
        <w:rPr>
          <w:rFonts w:ascii="Arial" w:eastAsiaTheme="minorHAnsi" w:hAnsi="Arial" w:cs="Arial"/>
          <w:sz w:val="22"/>
          <w:szCs w:val="22"/>
        </w:rPr>
      </w:pPr>
    </w:p>
    <w:p w14:paraId="0B703180"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0B703181"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0B7031A4" wp14:editId="0B7031A5">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0B7031EF"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0B7031F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F8FD"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" fillcolor="#f39" strokecolor="fuchsia" strokeweight="3pt">
                <v:stroke joinstyle="bevel"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0B7031A6" wp14:editId="0B7031A7">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0B7031F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0B7031F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DEFA"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" fillcolor="#558ed5" strokecolor="#8eb4e3"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v:textbox>
              </v:shape>
            </w:pict>
          </mc:Fallback>
        </mc:AlternateContent>
      </w:r>
    </w:p>
    <w:p w14:paraId="0B703182" w14:textId="77777777" w:rsidR="00D56541" w:rsidRPr="00F62F32" w:rsidRDefault="00D56541" w:rsidP="00D56541">
      <w:pPr>
        <w:spacing w:line="276" w:lineRule="auto"/>
        <w:rPr>
          <w:rFonts w:ascii="Arial" w:eastAsiaTheme="minorHAnsi" w:hAnsi="Arial" w:cs="Arial"/>
          <w:sz w:val="22"/>
          <w:szCs w:val="22"/>
        </w:rPr>
      </w:pPr>
    </w:p>
    <w:p w14:paraId="0B703183" w14:textId="77777777" w:rsidR="00D56541" w:rsidRPr="00F62F32" w:rsidRDefault="00D56541" w:rsidP="00D56541">
      <w:pPr>
        <w:spacing w:line="276" w:lineRule="auto"/>
        <w:rPr>
          <w:rFonts w:ascii="Arial" w:eastAsiaTheme="minorHAnsi" w:hAnsi="Arial" w:cs="Arial"/>
          <w:sz w:val="22"/>
          <w:szCs w:val="22"/>
        </w:rPr>
      </w:pPr>
    </w:p>
    <w:p w14:paraId="0B703184" w14:textId="77777777" w:rsidR="00D56541" w:rsidRPr="00F62F32" w:rsidRDefault="00D56541" w:rsidP="00D56541">
      <w:pPr>
        <w:spacing w:line="276" w:lineRule="auto"/>
        <w:rPr>
          <w:rFonts w:ascii="Arial" w:eastAsiaTheme="minorHAnsi" w:hAnsi="Arial" w:cs="Arial"/>
          <w:sz w:val="22"/>
          <w:szCs w:val="22"/>
        </w:rPr>
      </w:pPr>
    </w:p>
    <w:p w14:paraId="0B703185" w14:textId="77777777" w:rsidR="00D56541" w:rsidRPr="00F62F32" w:rsidRDefault="00D56541" w:rsidP="00D56541">
      <w:pPr>
        <w:spacing w:line="276" w:lineRule="auto"/>
        <w:rPr>
          <w:rFonts w:ascii="Arial" w:eastAsiaTheme="minorHAnsi" w:hAnsi="Arial" w:cs="Arial"/>
          <w:sz w:val="22"/>
          <w:szCs w:val="22"/>
        </w:rPr>
      </w:pPr>
    </w:p>
    <w:p w14:paraId="0B703186" w14:textId="77777777" w:rsidR="00D56541" w:rsidRPr="00F62F32" w:rsidRDefault="00D56541" w:rsidP="00D56541">
      <w:pPr>
        <w:spacing w:line="276" w:lineRule="auto"/>
        <w:rPr>
          <w:rFonts w:ascii="Arial" w:eastAsiaTheme="minorHAnsi" w:hAnsi="Arial" w:cs="Arial"/>
          <w:sz w:val="22"/>
          <w:szCs w:val="22"/>
        </w:rPr>
      </w:pPr>
    </w:p>
    <w:p w14:paraId="0B703187"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0B7031A8" wp14:editId="0B7031A9">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0B7031F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0B7031F4"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A6C7E"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" fillcolor="#92d050" strokecolor="#00b05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0B7031AA" wp14:editId="0B7031AB">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0B7031F5"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0B7031F6"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DF41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" fillcolor="#00b0f0" strokecolor="#31859c"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0B703188" w14:textId="77777777" w:rsidR="00D56541" w:rsidRPr="00F62F32" w:rsidRDefault="00D56541" w:rsidP="00D56541">
      <w:pPr>
        <w:spacing w:line="276" w:lineRule="auto"/>
        <w:rPr>
          <w:rFonts w:ascii="Arial" w:eastAsiaTheme="minorHAnsi" w:hAnsi="Arial" w:cs="Arial"/>
          <w:sz w:val="22"/>
          <w:szCs w:val="22"/>
        </w:rPr>
      </w:pPr>
    </w:p>
    <w:p w14:paraId="0B703189" w14:textId="77777777" w:rsidR="00D56541" w:rsidRPr="00F62F32" w:rsidRDefault="00D56541" w:rsidP="00D56541">
      <w:pPr>
        <w:spacing w:line="276" w:lineRule="auto"/>
        <w:rPr>
          <w:rFonts w:ascii="Arial" w:eastAsiaTheme="minorHAnsi" w:hAnsi="Arial" w:cs="Arial"/>
          <w:sz w:val="22"/>
          <w:szCs w:val="22"/>
        </w:rPr>
      </w:pPr>
    </w:p>
    <w:p w14:paraId="0B70318A" w14:textId="77777777" w:rsidR="00D56541" w:rsidRPr="00F62F32" w:rsidRDefault="00D56541" w:rsidP="00D56541">
      <w:pPr>
        <w:spacing w:line="276" w:lineRule="auto"/>
        <w:rPr>
          <w:rFonts w:ascii="Arial" w:eastAsiaTheme="minorHAnsi" w:hAnsi="Arial" w:cs="Arial"/>
          <w:sz w:val="22"/>
          <w:szCs w:val="22"/>
        </w:rPr>
      </w:pPr>
    </w:p>
    <w:p w14:paraId="0B70318B" w14:textId="77777777" w:rsidR="00D56541" w:rsidRPr="00F62F32" w:rsidRDefault="00D56541" w:rsidP="00D56541">
      <w:pPr>
        <w:spacing w:line="276" w:lineRule="auto"/>
        <w:rPr>
          <w:rFonts w:ascii="Arial" w:eastAsiaTheme="minorHAnsi" w:hAnsi="Arial" w:cs="Arial"/>
          <w:sz w:val="22"/>
          <w:szCs w:val="22"/>
        </w:rPr>
      </w:pPr>
    </w:p>
    <w:p w14:paraId="0B70318C" w14:textId="77777777" w:rsidR="00D56541" w:rsidRPr="00F62F32" w:rsidRDefault="00D56541" w:rsidP="00D56541">
      <w:pPr>
        <w:spacing w:line="276" w:lineRule="auto"/>
        <w:rPr>
          <w:rFonts w:ascii="Arial" w:eastAsiaTheme="minorHAnsi" w:hAnsi="Arial" w:cs="Arial"/>
          <w:sz w:val="22"/>
          <w:szCs w:val="22"/>
        </w:rPr>
      </w:pPr>
    </w:p>
    <w:p w14:paraId="0B70318D" w14:textId="77777777" w:rsidR="00D56541" w:rsidRPr="00F62F32" w:rsidRDefault="00D56541" w:rsidP="00D56541">
      <w:pPr>
        <w:spacing w:line="276" w:lineRule="auto"/>
        <w:rPr>
          <w:rFonts w:ascii="Arial" w:eastAsiaTheme="minorHAnsi" w:hAnsi="Arial" w:cs="Arial"/>
          <w:sz w:val="22"/>
          <w:szCs w:val="22"/>
        </w:rPr>
      </w:pPr>
    </w:p>
    <w:p w14:paraId="0B70318E"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0B7031AC" wp14:editId="0B7031AD">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0B7031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0B7031F8"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2680"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" fillcolor="#7030a0" strokecolor="#b3a2c7"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0B70318F"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0B7031AE" wp14:editId="0B7031AF">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0B7031F9"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0B7031FA"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2C2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" fillcolor="#e46c0a" strokecolor="#fac09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0B703190" w14:textId="77777777" w:rsidR="00D56541" w:rsidRPr="00F62F32" w:rsidRDefault="00D56541" w:rsidP="00D56541">
      <w:pPr>
        <w:spacing w:line="276" w:lineRule="auto"/>
        <w:rPr>
          <w:rFonts w:ascii="Arial" w:eastAsiaTheme="minorHAnsi" w:hAnsi="Arial" w:cs="Arial"/>
          <w:sz w:val="22"/>
          <w:szCs w:val="22"/>
        </w:rPr>
      </w:pPr>
    </w:p>
    <w:p w14:paraId="0B703191" w14:textId="77777777" w:rsidR="00C77AE9" w:rsidRDefault="00C77AE9" w:rsidP="00F7482D">
      <w:pPr>
        <w:spacing w:line="276" w:lineRule="auto"/>
        <w:rPr>
          <w:rFonts w:ascii="Arial" w:hAnsi="Arial" w:cs="Arial"/>
          <w:b/>
          <w:sz w:val="22"/>
          <w:szCs w:val="22"/>
          <w:lang w:eastAsia="en-GB"/>
        </w:rPr>
      </w:pPr>
    </w:p>
    <w:p w14:paraId="0B703192" w14:textId="77777777" w:rsidR="00C77AE9" w:rsidRDefault="00C77AE9" w:rsidP="00F7482D">
      <w:pPr>
        <w:spacing w:line="276" w:lineRule="auto"/>
        <w:rPr>
          <w:rFonts w:ascii="Arial" w:hAnsi="Arial" w:cs="Arial"/>
          <w:b/>
          <w:sz w:val="22"/>
          <w:szCs w:val="22"/>
          <w:lang w:eastAsia="en-GB"/>
        </w:rPr>
      </w:pPr>
    </w:p>
    <w:p w14:paraId="0B703193" w14:textId="77777777" w:rsidR="00C77AE9" w:rsidRDefault="00C77AE9" w:rsidP="00F7482D">
      <w:pPr>
        <w:spacing w:line="276" w:lineRule="auto"/>
        <w:rPr>
          <w:rFonts w:ascii="Arial" w:hAnsi="Arial" w:cs="Arial"/>
          <w:b/>
          <w:sz w:val="22"/>
          <w:szCs w:val="22"/>
          <w:lang w:eastAsia="en-GB"/>
        </w:rPr>
      </w:pPr>
    </w:p>
    <w:p w14:paraId="0B703194" w14:textId="77777777" w:rsidR="00C77AE9" w:rsidRDefault="00C77AE9" w:rsidP="00F7482D">
      <w:pPr>
        <w:spacing w:line="276" w:lineRule="auto"/>
        <w:rPr>
          <w:rFonts w:ascii="Arial" w:hAnsi="Arial" w:cs="Arial"/>
          <w:b/>
          <w:sz w:val="22"/>
          <w:szCs w:val="22"/>
          <w:lang w:eastAsia="en-GB"/>
        </w:rPr>
      </w:pPr>
    </w:p>
    <w:p w14:paraId="0B703195" w14:textId="77777777" w:rsidR="00C77AE9" w:rsidRDefault="00C77AE9" w:rsidP="00F7482D">
      <w:pPr>
        <w:spacing w:line="276" w:lineRule="auto"/>
        <w:rPr>
          <w:rFonts w:ascii="Arial" w:hAnsi="Arial" w:cs="Arial"/>
          <w:b/>
          <w:sz w:val="22"/>
          <w:szCs w:val="22"/>
          <w:lang w:eastAsia="en-GB"/>
        </w:rPr>
      </w:pPr>
    </w:p>
    <w:p w14:paraId="0B703196"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 xml:space="preserve">s well as making a difference to your community and working for one of the highest performing </w:t>
      </w:r>
      <w:r w:rsidR="00340B65" w:rsidRPr="00F62F32">
        <w:rPr>
          <w:rFonts w:ascii="Arial" w:hAnsi="Arial" w:cs="Arial"/>
          <w:b/>
          <w:sz w:val="22"/>
          <w:szCs w:val="22"/>
          <w:lang w:eastAsia="en-GB"/>
        </w:rPr>
        <w:t>organisations</w:t>
      </w:r>
      <w:r w:rsidR="00D56541" w:rsidRPr="00F62F32">
        <w:rPr>
          <w:rFonts w:ascii="Arial" w:hAnsi="Arial" w:cs="Arial"/>
          <w:b/>
          <w:sz w:val="22"/>
          <w:szCs w:val="22"/>
          <w:lang w:eastAsia="en-GB"/>
        </w:rPr>
        <w:t xml:space="preserve"> in the country, here are some other reasons we think you should consider a career with us:</w:t>
      </w:r>
    </w:p>
    <w:p w14:paraId="0B703197" w14:textId="77777777" w:rsidR="00C72E39" w:rsidRDefault="00C72E39" w:rsidP="00F7482D">
      <w:pPr>
        <w:jc w:val="both"/>
        <w:textAlignment w:val="top"/>
        <w:rPr>
          <w:rFonts w:ascii="Arial" w:eastAsiaTheme="minorHAnsi" w:hAnsi="Arial" w:cs="Arial"/>
          <w:sz w:val="22"/>
          <w:szCs w:val="22"/>
        </w:rPr>
      </w:pPr>
    </w:p>
    <w:p w14:paraId="0B703198"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0B703199" w14:textId="77777777" w:rsidR="00D56541" w:rsidRPr="00F62F32" w:rsidRDefault="00D56541" w:rsidP="00F7482D">
      <w:pPr>
        <w:jc w:val="both"/>
        <w:textAlignment w:val="top"/>
        <w:rPr>
          <w:rFonts w:ascii="Calibri" w:eastAsiaTheme="minorHAnsi" w:hAnsi="Calibri" w:cs="Calibri"/>
          <w:color w:val="333333"/>
          <w:sz w:val="22"/>
          <w:szCs w:val="22"/>
        </w:rPr>
      </w:pPr>
    </w:p>
    <w:p w14:paraId="0B70319A"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lastRenderedPageBreak/>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0B70319B"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0B70319C"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0B70319D"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 xml:space="preserve">with a number of supportive procedures </w:t>
      </w:r>
      <w:proofErr w:type="gramStart"/>
      <w:r w:rsidRPr="00F62F32">
        <w:rPr>
          <w:rFonts w:ascii="Arial" w:hAnsi="Arial" w:cs="Arial"/>
          <w:sz w:val="22"/>
          <w:szCs w:val="22"/>
          <w:lang w:eastAsia="en-GB"/>
        </w:rPr>
        <w:t>promoting,</w:t>
      </w:r>
      <w:proofErr w:type="gramEnd"/>
      <w:r w:rsidRPr="00F62F32">
        <w:rPr>
          <w:rFonts w:ascii="Arial" w:hAnsi="Arial" w:cs="Arial"/>
          <w:sz w:val="22"/>
          <w:szCs w:val="22"/>
          <w:lang w:eastAsia="en-GB"/>
        </w:rPr>
        <w:t xml:space="preserve"> various types of flexible working. Along with, many </w:t>
      </w:r>
      <w:proofErr w:type="gramStart"/>
      <w:r w:rsidRPr="00F62F32">
        <w:rPr>
          <w:rFonts w:ascii="Arial" w:hAnsi="Arial" w:cs="Arial"/>
          <w:sz w:val="22"/>
          <w:szCs w:val="22"/>
          <w:lang w:eastAsia="en-GB"/>
        </w:rPr>
        <w:t>family</w:t>
      </w:r>
      <w:proofErr w:type="gramEnd"/>
      <w:r w:rsidRPr="00F62F32">
        <w:rPr>
          <w:rFonts w:ascii="Arial" w:hAnsi="Arial" w:cs="Arial"/>
          <w:sz w:val="22"/>
          <w:szCs w:val="22"/>
          <w:lang w:eastAsia="en-GB"/>
        </w:rPr>
        <w:t xml:space="preserve"> friendly policies in place, including generous schemes covering maternity, paternity, shared parental and adoption leave.</w:t>
      </w:r>
    </w:p>
    <w:p w14:paraId="0B70319E"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0B70319F"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a number of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31B2" w14:textId="77777777" w:rsidR="008C0167" w:rsidRDefault="008C0167">
      <w:r>
        <w:separator/>
      </w:r>
    </w:p>
  </w:endnote>
  <w:endnote w:type="continuationSeparator" w:id="0">
    <w:p w14:paraId="0B7031B3" w14:textId="77777777" w:rsidR="008C0167" w:rsidRDefault="008C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0B7031B6" w14:textId="77777777" w:rsidR="001A0C38"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AF16ED">
          <w:rPr>
            <w:rFonts w:ascii="Arial" w:hAnsi="Arial" w:cs="Arial"/>
            <w:noProof/>
            <w:sz w:val="22"/>
            <w:szCs w:val="22"/>
          </w:rPr>
          <w:t>3</w:t>
        </w:r>
        <w:r w:rsidRPr="005B0C68">
          <w:rPr>
            <w:rFonts w:ascii="Arial" w:hAnsi="Arial" w:cs="Arial"/>
            <w:noProof/>
            <w:sz w:val="22"/>
            <w:szCs w:val="22"/>
          </w:rPr>
          <w:fldChar w:fldCharType="end"/>
        </w:r>
      </w:p>
    </w:sdtContent>
  </w:sdt>
  <w:p w14:paraId="0B7031B7" w14:textId="77777777" w:rsidR="001A0C38" w:rsidRDefault="001A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0B7031B8" w14:textId="77777777" w:rsidR="001A0C38"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0B7031B9" w14:textId="77777777" w:rsidR="001A0C38" w:rsidRDefault="001A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31B0" w14:textId="77777777" w:rsidR="008C0167" w:rsidRDefault="008C0167">
      <w:r>
        <w:separator/>
      </w:r>
    </w:p>
  </w:footnote>
  <w:footnote w:type="continuationSeparator" w:id="0">
    <w:p w14:paraId="0B7031B1" w14:textId="77777777" w:rsidR="008C0167" w:rsidRDefault="008C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31B4"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B7031BA" wp14:editId="0B7031BB">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0B7031FB" w14:textId="77777777" w:rsidR="00F7482D" w:rsidRDefault="00F7482D" w:rsidP="00F7482D">
                          <w:r>
                            <w:t xml:space="preserve">              </w:t>
                          </w:r>
                          <w:r>
                            <w:rPr>
                              <w:noProof/>
                              <w:lang w:eastAsia="en-GB"/>
                            </w:rPr>
                            <w:drawing>
                              <wp:inline distT="0" distB="0" distL="0" distR="0" wp14:anchorId="0B7031FC" wp14:editId="0B7031FD">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0B7031FE" wp14:editId="0B7031FF">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C446D"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" fillcolor="white [3201]" stroked="f" strokeweight=".5pt">
              <v:path arrowok="t"/>
              <o:lock v:ext="edit" aspectratio="t"/>
              <v:textbox>
                <w:txbxContent>
                  <w:p w:rsidR="00F7482D" w:rsidRDefault="00F7482D" w:rsidP="00F7482D">
                    <w:r>
                      <w:t xml:space="preserve">              </w:t>
                    </w:r>
                    <w:r>
                      <w:rPr>
                        <w:noProof/>
                        <w:lang w:eastAsia="en-GB"/>
                      </w:rPr>
                      <w:drawing>
                        <wp:inline distT="0" distB="0" distL="0" distR="0" wp14:anchorId="5C663630" wp14:editId="5839BEA1">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3A53159C" wp14:editId="2070C37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0B7031B5"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136474">
    <w:abstractNumId w:val="6"/>
  </w:num>
  <w:num w:numId="2" w16cid:durableId="685062783">
    <w:abstractNumId w:val="14"/>
  </w:num>
  <w:num w:numId="3" w16cid:durableId="20085487">
    <w:abstractNumId w:val="19"/>
  </w:num>
  <w:num w:numId="4" w16cid:durableId="1158494789">
    <w:abstractNumId w:val="5"/>
  </w:num>
  <w:num w:numId="5" w16cid:durableId="40521298">
    <w:abstractNumId w:val="25"/>
  </w:num>
  <w:num w:numId="6" w16cid:durableId="1367832606">
    <w:abstractNumId w:val="11"/>
  </w:num>
  <w:num w:numId="7" w16cid:durableId="1346977000">
    <w:abstractNumId w:val="10"/>
  </w:num>
  <w:num w:numId="8" w16cid:durableId="1199011176">
    <w:abstractNumId w:val="7"/>
  </w:num>
  <w:num w:numId="9" w16cid:durableId="1466702139">
    <w:abstractNumId w:val="26"/>
  </w:num>
  <w:num w:numId="10" w16cid:durableId="902636965">
    <w:abstractNumId w:val="21"/>
  </w:num>
  <w:num w:numId="11" w16cid:durableId="1653485761">
    <w:abstractNumId w:val="20"/>
  </w:num>
  <w:num w:numId="12" w16cid:durableId="1055274908">
    <w:abstractNumId w:val="3"/>
  </w:num>
  <w:num w:numId="13" w16cid:durableId="1657033192">
    <w:abstractNumId w:val="9"/>
  </w:num>
  <w:num w:numId="14" w16cid:durableId="1801536757">
    <w:abstractNumId w:val="2"/>
  </w:num>
  <w:num w:numId="15" w16cid:durableId="1889678452">
    <w:abstractNumId w:val="23"/>
  </w:num>
  <w:num w:numId="16" w16cid:durableId="1810443086">
    <w:abstractNumId w:val="0"/>
  </w:num>
  <w:num w:numId="17" w16cid:durableId="1575164833">
    <w:abstractNumId w:val="1"/>
  </w:num>
  <w:num w:numId="18" w16cid:durableId="725882964">
    <w:abstractNumId w:val="16"/>
  </w:num>
  <w:num w:numId="19" w16cid:durableId="531846642">
    <w:abstractNumId w:val="22"/>
  </w:num>
  <w:num w:numId="20" w16cid:durableId="597103436">
    <w:abstractNumId w:val="18"/>
  </w:num>
  <w:num w:numId="21" w16cid:durableId="580482759">
    <w:abstractNumId w:val="17"/>
  </w:num>
  <w:num w:numId="22" w16cid:durableId="483740238">
    <w:abstractNumId w:val="24"/>
  </w:num>
  <w:num w:numId="23" w16cid:durableId="1672219741">
    <w:abstractNumId w:val="8"/>
  </w:num>
  <w:num w:numId="24" w16cid:durableId="1822649240">
    <w:abstractNumId w:val="15"/>
  </w:num>
  <w:num w:numId="25" w16cid:durableId="615449362">
    <w:abstractNumId w:val="4"/>
  </w:num>
  <w:num w:numId="26" w16cid:durableId="1623416156">
    <w:abstractNumId w:val="13"/>
  </w:num>
  <w:num w:numId="27" w16cid:durableId="737627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7319B"/>
    <w:rsid w:val="00084507"/>
    <w:rsid w:val="000C26B4"/>
    <w:rsid w:val="000C4067"/>
    <w:rsid w:val="000D165F"/>
    <w:rsid w:val="000D6C68"/>
    <w:rsid w:val="000E488E"/>
    <w:rsid w:val="001429BC"/>
    <w:rsid w:val="00145D05"/>
    <w:rsid w:val="00161626"/>
    <w:rsid w:val="00183BF4"/>
    <w:rsid w:val="00196C6D"/>
    <w:rsid w:val="001A0C38"/>
    <w:rsid w:val="001A1A0B"/>
    <w:rsid w:val="001E1077"/>
    <w:rsid w:val="001E283C"/>
    <w:rsid w:val="001F6BB6"/>
    <w:rsid w:val="00256034"/>
    <w:rsid w:val="002677CF"/>
    <w:rsid w:val="002A649D"/>
    <w:rsid w:val="002B0A6B"/>
    <w:rsid w:val="002B39DB"/>
    <w:rsid w:val="00340B65"/>
    <w:rsid w:val="00346FA9"/>
    <w:rsid w:val="00380BF9"/>
    <w:rsid w:val="003960BA"/>
    <w:rsid w:val="003A5FC8"/>
    <w:rsid w:val="003C2C86"/>
    <w:rsid w:val="003D5A22"/>
    <w:rsid w:val="003F2166"/>
    <w:rsid w:val="003F43E2"/>
    <w:rsid w:val="00423B17"/>
    <w:rsid w:val="00426055"/>
    <w:rsid w:val="004319B9"/>
    <w:rsid w:val="0047180D"/>
    <w:rsid w:val="004720FC"/>
    <w:rsid w:val="00492EFD"/>
    <w:rsid w:val="0049741E"/>
    <w:rsid w:val="004B4859"/>
    <w:rsid w:val="004F645D"/>
    <w:rsid w:val="00572999"/>
    <w:rsid w:val="00575844"/>
    <w:rsid w:val="00590885"/>
    <w:rsid w:val="005F53DC"/>
    <w:rsid w:val="00613897"/>
    <w:rsid w:val="006703C1"/>
    <w:rsid w:val="00681067"/>
    <w:rsid w:val="006A6825"/>
    <w:rsid w:val="006C24F3"/>
    <w:rsid w:val="006C4666"/>
    <w:rsid w:val="006E0F58"/>
    <w:rsid w:val="0070627E"/>
    <w:rsid w:val="007250FA"/>
    <w:rsid w:val="00742775"/>
    <w:rsid w:val="00747184"/>
    <w:rsid w:val="00770BEC"/>
    <w:rsid w:val="007806CE"/>
    <w:rsid w:val="007855F0"/>
    <w:rsid w:val="00795EC5"/>
    <w:rsid w:val="007A3F47"/>
    <w:rsid w:val="007E6EA8"/>
    <w:rsid w:val="007F6B30"/>
    <w:rsid w:val="00850551"/>
    <w:rsid w:val="008611FB"/>
    <w:rsid w:val="008662E4"/>
    <w:rsid w:val="008A0A12"/>
    <w:rsid w:val="008B187A"/>
    <w:rsid w:val="008C0167"/>
    <w:rsid w:val="008E4247"/>
    <w:rsid w:val="009D5F30"/>
    <w:rsid w:val="009E3071"/>
    <w:rsid w:val="00A00D3B"/>
    <w:rsid w:val="00A25F3B"/>
    <w:rsid w:val="00A3440B"/>
    <w:rsid w:val="00A749ED"/>
    <w:rsid w:val="00AA3FBD"/>
    <w:rsid w:val="00AB5EF8"/>
    <w:rsid w:val="00AD5587"/>
    <w:rsid w:val="00AF16ED"/>
    <w:rsid w:val="00B54B36"/>
    <w:rsid w:val="00BB537B"/>
    <w:rsid w:val="00BB78C2"/>
    <w:rsid w:val="00BD2D35"/>
    <w:rsid w:val="00BF087C"/>
    <w:rsid w:val="00C11CA2"/>
    <w:rsid w:val="00C53096"/>
    <w:rsid w:val="00C72E39"/>
    <w:rsid w:val="00C77AE9"/>
    <w:rsid w:val="00CF0C6F"/>
    <w:rsid w:val="00D05B58"/>
    <w:rsid w:val="00D365E0"/>
    <w:rsid w:val="00D50FB9"/>
    <w:rsid w:val="00D56541"/>
    <w:rsid w:val="00D75C63"/>
    <w:rsid w:val="00DA73BE"/>
    <w:rsid w:val="00E07A4C"/>
    <w:rsid w:val="00E23922"/>
    <w:rsid w:val="00E52C4E"/>
    <w:rsid w:val="00E7168A"/>
    <w:rsid w:val="00F05D37"/>
    <w:rsid w:val="00F56885"/>
    <w:rsid w:val="00F70AFC"/>
    <w:rsid w:val="00F7482D"/>
    <w:rsid w:val="00F85886"/>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0311D"/>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5360</Characters>
  <Application>Microsoft Office Word</Application>
  <DocSecurity>0</DocSecurity>
  <Lines>167</Lines>
  <Paragraphs>52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Louise Ashton - HR</cp:lastModifiedBy>
  <cp:revision>3</cp:revision>
  <dcterms:created xsi:type="dcterms:W3CDTF">2026-01-23T13:15:00Z</dcterms:created>
  <dcterms:modified xsi:type="dcterms:W3CDTF">2026-01-23T13:20:00Z</dcterms:modified>
</cp:coreProperties>
</file>