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3FC7813B" w14:textId="77777777" w:rsidR="00A162AB" w:rsidRDefault="007672D6" w:rsidP="007672D6">
            <w:pPr>
              <w:rPr>
                <w:rFonts w:ascii="Arial" w:hAnsi="Arial" w:cs="Arial"/>
                <w:b/>
                <w:bCs/>
                <w:sz w:val="22"/>
                <w:szCs w:val="22"/>
              </w:rPr>
            </w:pPr>
            <w:r>
              <w:rPr>
                <w:rFonts w:ascii="Arial" w:hAnsi="Arial" w:cs="Arial"/>
                <w:b/>
                <w:bCs/>
                <w:sz w:val="22"/>
                <w:szCs w:val="22"/>
              </w:rPr>
              <w:t>Job Title</w:t>
            </w:r>
            <w:r w:rsidR="003E714D">
              <w:rPr>
                <w:rFonts w:ascii="Arial" w:hAnsi="Arial" w:cs="Arial"/>
                <w:b/>
                <w:bCs/>
                <w:sz w:val="22"/>
                <w:szCs w:val="22"/>
              </w:rPr>
              <w:t xml:space="preserve"> </w:t>
            </w:r>
          </w:p>
          <w:p w14:paraId="27A52ADC" w14:textId="77777777" w:rsidR="00A162AB" w:rsidRDefault="00A162AB" w:rsidP="007672D6">
            <w:pPr>
              <w:rPr>
                <w:rFonts w:ascii="Arial" w:hAnsi="Arial" w:cs="Arial"/>
                <w:sz w:val="22"/>
                <w:szCs w:val="22"/>
              </w:rPr>
            </w:pPr>
          </w:p>
          <w:p w14:paraId="2116F653" w14:textId="0669F917" w:rsidR="007672D6" w:rsidRPr="00A162AB" w:rsidRDefault="00A162AB" w:rsidP="007672D6">
            <w:pPr>
              <w:rPr>
                <w:rFonts w:ascii="Arial" w:hAnsi="Arial" w:cs="Arial"/>
                <w:b/>
                <w:bCs/>
                <w:sz w:val="22"/>
                <w:szCs w:val="22"/>
              </w:rPr>
            </w:pPr>
            <w:r w:rsidRPr="00A162AB">
              <w:rPr>
                <w:rFonts w:ascii="Arial" w:hAnsi="Arial" w:cs="Arial"/>
                <w:b/>
                <w:bCs/>
                <w:sz w:val="22"/>
                <w:szCs w:val="22"/>
              </w:rPr>
              <w:t>Working arrangements</w:t>
            </w:r>
          </w:p>
          <w:p w14:paraId="5A9E846A" w14:textId="58F0861C" w:rsidR="00A162AB" w:rsidRDefault="00A162AB" w:rsidP="007672D6">
            <w:pPr>
              <w:rPr>
                <w:rFonts w:ascii="Arial" w:hAnsi="Arial" w:cs="Arial"/>
                <w:b/>
                <w:bCs/>
                <w:sz w:val="22"/>
                <w:szCs w:val="22"/>
              </w:rPr>
            </w:pPr>
          </w:p>
        </w:tc>
        <w:tc>
          <w:tcPr>
            <w:tcW w:w="7627" w:type="dxa"/>
          </w:tcPr>
          <w:p w14:paraId="470ED9EF" w14:textId="7CEC2DE3" w:rsidR="007672D6" w:rsidRDefault="009466CB" w:rsidP="007672D6">
            <w:pPr>
              <w:rPr>
                <w:rFonts w:ascii="Arial" w:hAnsi="Arial" w:cs="Arial"/>
                <w:sz w:val="22"/>
                <w:szCs w:val="22"/>
              </w:rPr>
            </w:pPr>
            <w:r>
              <w:rPr>
                <w:rFonts w:ascii="Arial" w:hAnsi="Arial" w:cs="Arial"/>
                <w:sz w:val="22"/>
                <w:szCs w:val="22"/>
              </w:rPr>
              <w:t xml:space="preserve">Deputy Manager (Residential </w:t>
            </w:r>
            <w:r w:rsidR="00A162AB">
              <w:rPr>
                <w:rFonts w:ascii="Arial" w:hAnsi="Arial" w:cs="Arial"/>
                <w:sz w:val="22"/>
                <w:szCs w:val="22"/>
              </w:rPr>
              <w:t>C</w:t>
            </w:r>
            <w:r>
              <w:rPr>
                <w:rFonts w:ascii="Arial" w:hAnsi="Arial" w:cs="Arial"/>
                <w:sz w:val="22"/>
                <w:szCs w:val="22"/>
              </w:rPr>
              <w:t xml:space="preserve">hildren </w:t>
            </w:r>
            <w:r w:rsidR="00A162AB">
              <w:rPr>
                <w:rFonts w:ascii="Arial" w:hAnsi="Arial" w:cs="Arial"/>
                <w:sz w:val="22"/>
                <w:szCs w:val="22"/>
              </w:rPr>
              <w:t>H</w:t>
            </w:r>
            <w:r>
              <w:rPr>
                <w:rFonts w:ascii="Arial" w:hAnsi="Arial" w:cs="Arial"/>
                <w:sz w:val="22"/>
                <w:szCs w:val="22"/>
              </w:rPr>
              <w:t>ome)</w:t>
            </w:r>
          </w:p>
          <w:p w14:paraId="5E0721C1" w14:textId="77777777" w:rsidR="009466CB" w:rsidRDefault="009466CB" w:rsidP="007672D6">
            <w:pPr>
              <w:rPr>
                <w:rFonts w:ascii="Arial" w:hAnsi="Arial" w:cs="Arial"/>
                <w:sz w:val="22"/>
                <w:szCs w:val="22"/>
              </w:rPr>
            </w:pPr>
          </w:p>
          <w:p w14:paraId="52A6D4A2" w14:textId="0519D90C" w:rsidR="009466CB" w:rsidRPr="00A162AB" w:rsidRDefault="009466CB" w:rsidP="009466CB">
            <w:pPr>
              <w:rPr>
                <w:rFonts w:ascii="Arial" w:hAnsi="Arial" w:cs="Arial"/>
                <w:b/>
                <w:bCs/>
                <w:sz w:val="22"/>
                <w:szCs w:val="22"/>
                <w:u w:val="single"/>
              </w:rPr>
            </w:pPr>
            <w:r w:rsidRPr="00A162AB">
              <w:rPr>
                <w:rFonts w:ascii="Arial" w:hAnsi="Arial" w:cs="Arial"/>
                <w:sz w:val="22"/>
                <w:szCs w:val="22"/>
              </w:rPr>
              <w:t xml:space="preserve">Monday – Friday </w:t>
            </w:r>
            <w:r w:rsidR="00A162AB">
              <w:rPr>
                <w:rFonts w:ascii="Arial" w:hAnsi="Arial" w:cs="Arial"/>
                <w:sz w:val="22"/>
                <w:szCs w:val="22"/>
              </w:rPr>
              <w:t>36hrs</w:t>
            </w:r>
            <w:r w:rsidRPr="00A162AB">
              <w:rPr>
                <w:rFonts w:ascii="Arial" w:hAnsi="Arial" w:cs="Arial"/>
                <w:sz w:val="22"/>
                <w:szCs w:val="22"/>
              </w:rPr>
              <w:t xml:space="preserve"> to be worked flexibly to meet the needs of the service. Weekend On Call duties on a rota basis </w:t>
            </w:r>
          </w:p>
          <w:p w14:paraId="0E4ABA77" w14:textId="0F34EFBB" w:rsidR="009466CB" w:rsidRPr="007672D6" w:rsidRDefault="009466CB" w:rsidP="007672D6">
            <w:pPr>
              <w:rPr>
                <w:rFonts w:ascii="Arial" w:hAnsi="Arial" w:cs="Arial"/>
                <w:sz w:val="22"/>
                <w:szCs w:val="22"/>
              </w:rPr>
            </w:pPr>
          </w:p>
        </w:tc>
      </w:tr>
      <w:tr w:rsidR="00194758" w14:paraId="10F18594" w14:textId="77777777" w:rsidTr="007672D6">
        <w:tc>
          <w:tcPr>
            <w:tcW w:w="1980" w:type="dxa"/>
          </w:tcPr>
          <w:p w14:paraId="134A0D3D" w14:textId="77777777" w:rsidR="00A162AB" w:rsidRDefault="00194758" w:rsidP="007672D6">
            <w:pPr>
              <w:rPr>
                <w:rFonts w:ascii="Arial" w:hAnsi="Arial" w:cs="Arial"/>
                <w:b/>
                <w:bCs/>
                <w:sz w:val="22"/>
                <w:szCs w:val="22"/>
              </w:rPr>
            </w:pPr>
            <w:r>
              <w:rPr>
                <w:rFonts w:ascii="Arial" w:hAnsi="Arial" w:cs="Arial"/>
                <w:b/>
                <w:bCs/>
                <w:sz w:val="22"/>
                <w:szCs w:val="22"/>
              </w:rPr>
              <w:t>Job ID</w:t>
            </w:r>
          </w:p>
          <w:p w14:paraId="223EA1B9" w14:textId="77777777" w:rsidR="00A162AB" w:rsidRDefault="00A162AB" w:rsidP="007672D6">
            <w:pPr>
              <w:rPr>
                <w:rFonts w:ascii="Arial" w:hAnsi="Arial" w:cs="Arial"/>
                <w:b/>
                <w:bCs/>
                <w:sz w:val="22"/>
                <w:szCs w:val="22"/>
              </w:rPr>
            </w:pPr>
          </w:p>
          <w:p w14:paraId="6A4E94C0" w14:textId="2FBDDFC7" w:rsidR="00194758" w:rsidRDefault="00A162AB" w:rsidP="007672D6">
            <w:pPr>
              <w:rPr>
                <w:rFonts w:ascii="Arial" w:hAnsi="Arial" w:cs="Arial"/>
                <w:b/>
                <w:bCs/>
                <w:sz w:val="22"/>
                <w:szCs w:val="22"/>
              </w:rPr>
            </w:pPr>
            <w:r>
              <w:rPr>
                <w:rFonts w:ascii="Arial" w:hAnsi="Arial" w:cs="Arial"/>
                <w:b/>
                <w:bCs/>
                <w:sz w:val="22"/>
                <w:szCs w:val="22"/>
              </w:rPr>
              <w:t>Service</w:t>
            </w:r>
            <w:r w:rsidR="00F62AA8">
              <w:rPr>
                <w:rFonts w:ascii="Arial" w:hAnsi="Arial" w:cs="Arial"/>
                <w:b/>
                <w:bCs/>
                <w:sz w:val="22"/>
                <w:szCs w:val="22"/>
              </w:rPr>
              <w:t xml:space="preserve"> </w:t>
            </w:r>
          </w:p>
        </w:tc>
        <w:tc>
          <w:tcPr>
            <w:tcW w:w="7627" w:type="dxa"/>
          </w:tcPr>
          <w:p w14:paraId="397A1E24" w14:textId="5FD38423" w:rsidR="00A162AB" w:rsidRDefault="008A1EE0" w:rsidP="007672D6">
            <w:pPr>
              <w:rPr>
                <w:rFonts w:ascii="Arial" w:hAnsi="Arial" w:cs="Arial"/>
                <w:sz w:val="22"/>
                <w:szCs w:val="22"/>
              </w:rPr>
            </w:pPr>
            <w:r w:rsidRPr="008A1EE0">
              <w:rPr>
                <w:rFonts w:ascii="Arial" w:hAnsi="Arial" w:cs="Arial"/>
                <w:sz w:val="22"/>
                <w:szCs w:val="22"/>
              </w:rPr>
              <w:t>DH15-S</w:t>
            </w:r>
          </w:p>
          <w:p w14:paraId="50C16068" w14:textId="77777777" w:rsidR="00A162AB" w:rsidRDefault="00A162AB" w:rsidP="007672D6">
            <w:pPr>
              <w:rPr>
                <w:rFonts w:ascii="Arial" w:hAnsi="Arial" w:cs="Arial"/>
                <w:sz w:val="22"/>
                <w:szCs w:val="22"/>
              </w:rPr>
            </w:pPr>
          </w:p>
          <w:p w14:paraId="63AD786B" w14:textId="1D1CC882" w:rsidR="00194758" w:rsidRPr="00A162AB" w:rsidRDefault="00A162AB" w:rsidP="007672D6">
            <w:pPr>
              <w:rPr>
                <w:rFonts w:ascii="Arial" w:hAnsi="Arial" w:cs="Arial"/>
                <w:sz w:val="22"/>
                <w:szCs w:val="22"/>
              </w:rPr>
            </w:pPr>
            <w:r w:rsidRPr="00A162AB">
              <w:rPr>
                <w:rFonts w:ascii="Arial" w:hAnsi="Arial" w:cs="Arial"/>
                <w:sz w:val="22"/>
                <w:szCs w:val="22"/>
              </w:rPr>
              <w:t>Cared for Children - Residential</w:t>
            </w:r>
          </w:p>
        </w:tc>
      </w:tr>
      <w:tr w:rsidR="007672D6" w14:paraId="3A75F4CE" w14:textId="77777777" w:rsidTr="007672D6">
        <w:tc>
          <w:tcPr>
            <w:tcW w:w="1980" w:type="dxa"/>
          </w:tcPr>
          <w:p w14:paraId="42E17EDA" w14:textId="1F6DDAB7" w:rsidR="007672D6" w:rsidRDefault="007672D6" w:rsidP="00DC7624">
            <w:pPr>
              <w:rPr>
                <w:rFonts w:ascii="Arial" w:hAnsi="Arial" w:cs="Arial"/>
                <w:b/>
                <w:bCs/>
                <w:sz w:val="22"/>
                <w:szCs w:val="22"/>
              </w:rPr>
            </w:pPr>
          </w:p>
        </w:tc>
        <w:tc>
          <w:tcPr>
            <w:tcW w:w="7627" w:type="dxa"/>
          </w:tcPr>
          <w:p w14:paraId="5FCC44BD" w14:textId="0A6ABF4C" w:rsidR="007672D6" w:rsidRPr="00A162AB" w:rsidRDefault="007672D6" w:rsidP="007672D6">
            <w:pPr>
              <w:rPr>
                <w:rFonts w:ascii="Arial" w:hAnsi="Arial" w:cs="Arial"/>
                <w:sz w:val="22"/>
                <w:szCs w:val="22"/>
              </w:rPr>
            </w:pPr>
          </w:p>
        </w:tc>
      </w:tr>
      <w:tr w:rsidR="007672D6" w14:paraId="664A6CED" w14:textId="77777777" w:rsidTr="007672D6">
        <w:tc>
          <w:tcPr>
            <w:tcW w:w="1980" w:type="dxa"/>
          </w:tcPr>
          <w:p w14:paraId="1A90DC35" w14:textId="77777777" w:rsidR="00A162AB" w:rsidRDefault="007672D6" w:rsidP="00DC7624">
            <w:pPr>
              <w:rPr>
                <w:rFonts w:ascii="Arial" w:hAnsi="Arial" w:cs="Arial"/>
                <w:b/>
                <w:bCs/>
                <w:sz w:val="22"/>
                <w:szCs w:val="22"/>
              </w:rPr>
            </w:pPr>
            <w:r>
              <w:rPr>
                <w:rFonts w:ascii="Arial" w:hAnsi="Arial" w:cs="Arial"/>
                <w:b/>
                <w:bCs/>
                <w:sz w:val="22"/>
                <w:szCs w:val="22"/>
              </w:rPr>
              <w:t>Grade</w:t>
            </w:r>
          </w:p>
          <w:p w14:paraId="0185D829" w14:textId="7FFCA69D" w:rsidR="007672D6" w:rsidRDefault="00A162AB" w:rsidP="00DC7624">
            <w:pPr>
              <w:rPr>
                <w:rFonts w:ascii="Arial" w:hAnsi="Arial" w:cs="Arial"/>
                <w:b/>
                <w:bCs/>
                <w:sz w:val="22"/>
                <w:szCs w:val="22"/>
              </w:rPr>
            </w:pPr>
            <w:r>
              <w:rPr>
                <w:rFonts w:ascii="Arial" w:hAnsi="Arial" w:cs="Arial"/>
                <w:b/>
                <w:bCs/>
                <w:sz w:val="22"/>
                <w:szCs w:val="22"/>
              </w:rPr>
              <w:t xml:space="preserve"> </w:t>
            </w:r>
          </w:p>
        </w:tc>
        <w:tc>
          <w:tcPr>
            <w:tcW w:w="7627" w:type="dxa"/>
          </w:tcPr>
          <w:p w14:paraId="06C247D5" w14:textId="12691C04" w:rsidR="007672D6" w:rsidRPr="00A162AB" w:rsidRDefault="00A162AB" w:rsidP="00A162AB">
            <w:pPr>
              <w:rPr>
                <w:rFonts w:ascii="Arial" w:hAnsi="Arial" w:cs="Arial"/>
                <w:sz w:val="22"/>
                <w:szCs w:val="22"/>
              </w:rPr>
            </w:pPr>
            <w:r w:rsidRPr="00A162AB">
              <w:rPr>
                <w:rFonts w:ascii="Arial" w:hAnsi="Arial" w:cs="Arial"/>
                <w:sz w:val="22"/>
                <w:szCs w:val="22"/>
              </w:rPr>
              <w:t>Grade I SCP 35 - 37 £46,142 -</w:t>
            </w:r>
            <w:r>
              <w:rPr>
                <w:rFonts w:ascii="Arial" w:hAnsi="Arial" w:cs="Arial"/>
                <w:sz w:val="22"/>
                <w:szCs w:val="22"/>
              </w:rPr>
              <w:t xml:space="preserve"> </w:t>
            </w:r>
            <w:r w:rsidRPr="00A162AB">
              <w:rPr>
                <w:rFonts w:ascii="Arial" w:hAnsi="Arial" w:cs="Arial"/>
                <w:sz w:val="22"/>
                <w:szCs w:val="22"/>
              </w:rPr>
              <w:t>£48,226</w:t>
            </w:r>
          </w:p>
        </w:tc>
      </w:tr>
      <w:tr w:rsidR="007672D6" w14:paraId="4100A211" w14:textId="77777777" w:rsidTr="007672D6">
        <w:tc>
          <w:tcPr>
            <w:tcW w:w="1980" w:type="dxa"/>
          </w:tcPr>
          <w:p w14:paraId="3920AAE4" w14:textId="5C45E204" w:rsidR="007672D6" w:rsidRDefault="007672D6" w:rsidP="007672D6">
            <w:pPr>
              <w:rPr>
                <w:rFonts w:ascii="Arial" w:hAnsi="Arial" w:cs="Arial"/>
                <w:b/>
                <w:bCs/>
                <w:sz w:val="22"/>
                <w:szCs w:val="22"/>
              </w:rPr>
            </w:pPr>
            <w:r>
              <w:rPr>
                <w:rFonts w:ascii="Arial" w:hAnsi="Arial" w:cs="Arial"/>
                <w:b/>
                <w:bCs/>
                <w:sz w:val="22"/>
                <w:szCs w:val="22"/>
              </w:rPr>
              <w:t>Reporting to</w:t>
            </w:r>
            <w:r w:rsidR="00DC7624">
              <w:rPr>
                <w:rFonts w:ascii="Arial" w:hAnsi="Arial" w:cs="Arial"/>
                <w:b/>
                <w:bCs/>
                <w:sz w:val="22"/>
                <w:szCs w:val="22"/>
              </w:rPr>
              <w:t xml:space="preserve"> </w:t>
            </w:r>
          </w:p>
        </w:tc>
        <w:tc>
          <w:tcPr>
            <w:tcW w:w="7627" w:type="dxa"/>
          </w:tcPr>
          <w:p w14:paraId="3548B2D0" w14:textId="11460616" w:rsidR="007672D6" w:rsidRPr="007672D6" w:rsidRDefault="009466CB" w:rsidP="007672D6">
            <w:pPr>
              <w:rPr>
                <w:rFonts w:ascii="Arial" w:hAnsi="Arial" w:cs="Arial"/>
                <w:sz w:val="22"/>
                <w:szCs w:val="22"/>
              </w:rPr>
            </w:pPr>
            <w:r>
              <w:rPr>
                <w:rFonts w:ascii="Arial" w:hAnsi="Arial" w:cs="Arial"/>
                <w:sz w:val="22"/>
                <w:szCs w:val="22"/>
              </w:rPr>
              <w:t xml:space="preserve">Registered </w:t>
            </w:r>
            <w:r w:rsidR="00A162AB">
              <w:rPr>
                <w:rFonts w:ascii="Arial" w:hAnsi="Arial" w:cs="Arial"/>
                <w:sz w:val="22"/>
                <w:szCs w:val="22"/>
              </w:rPr>
              <w:t>M</w:t>
            </w:r>
            <w:r>
              <w:rPr>
                <w:rFonts w:ascii="Arial" w:hAnsi="Arial" w:cs="Arial"/>
                <w:sz w:val="22"/>
                <w:szCs w:val="22"/>
              </w:rPr>
              <w:t xml:space="preserve">anager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24EB727F" w14:textId="77928F04" w:rsidR="005A528F" w:rsidRPr="005A528F" w:rsidRDefault="005A528F" w:rsidP="005A528F">
            <w:pPr>
              <w:rPr>
                <w:rFonts w:ascii="Arial" w:eastAsiaTheme="minorHAnsi" w:hAnsi="Arial" w:cs="Arial"/>
                <w:b/>
                <w:bCs/>
                <w:sz w:val="22"/>
                <w:szCs w:val="22"/>
              </w:rPr>
            </w:pPr>
            <w:r w:rsidRPr="005A528F">
              <w:rPr>
                <w:rFonts w:ascii="Arial" w:eastAsiaTheme="minorHAnsi" w:hAnsi="Arial" w:cs="Arial"/>
                <w:b/>
                <w:bCs/>
                <w:sz w:val="22"/>
                <w:szCs w:val="22"/>
              </w:rPr>
              <w:t xml:space="preserve">Department:  </w:t>
            </w:r>
            <w:r w:rsidRPr="005A528F">
              <w:rPr>
                <w:rFonts w:ascii="Arial" w:eastAsiaTheme="minorHAnsi" w:hAnsi="Arial" w:cs="Arial"/>
                <w:b/>
                <w:bCs/>
                <w:sz w:val="22"/>
                <w:szCs w:val="22"/>
              </w:rPr>
              <w:tab/>
            </w:r>
            <w:r w:rsidRPr="005A528F">
              <w:rPr>
                <w:rFonts w:ascii="Arial" w:eastAsiaTheme="minorHAnsi" w:hAnsi="Arial" w:cs="Arial"/>
                <w:b/>
                <w:bCs/>
                <w:sz w:val="22"/>
                <w:szCs w:val="22"/>
              </w:rPr>
              <w:tab/>
            </w:r>
            <w:r w:rsidR="00240C21" w:rsidRPr="005A528F">
              <w:rPr>
                <w:rFonts w:ascii="Arial" w:eastAsiaTheme="minorHAnsi" w:hAnsi="Arial" w:cs="Arial"/>
                <w:b/>
                <w:bCs/>
                <w:sz w:val="22"/>
                <w:szCs w:val="22"/>
              </w:rPr>
              <w:t>Children’s</w:t>
            </w:r>
            <w:r w:rsidRPr="005A528F">
              <w:rPr>
                <w:rFonts w:ascii="Arial" w:eastAsiaTheme="minorHAnsi" w:hAnsi="Arial" w:cs="Arial"/>
                <w:b/>
                <w:bCs/>
                <w:sz w:val="22"/>
                <w:szCs w:val="22"/>
              </w:rPr>
              <w:t xml:space="preserve"> </w:t>
            </w:r>
            <w:r w:rsidR="00A162AB">
              <w:rPr>
                <w:rFonts w:ascii="Arial" w:eastAsiaTheme="minorHAnsi" w:hAnsi="Arial" w:cs="Arial"/>
                <w:b/>
                <w:bCs/>
                <w:sz w:val="22"/>
                <w:szCs w:val="22"/>
              </w:rPr>
              <w:t>S</w:t>
            </w:r>
            <w:r w:rsidRPr="005A528F">
              <w:rPr>
                <w:rFonts w:ascii="Arial" w:eastAsiaTheme="minorHAnsi" w:hAnsi="Arial" w:cs="Arial"/>
                <w:b/>
                <w:bCs/>
                <w:sz w:val="22"/>
                <w:szCs w:val="22"/>
              </w:rPr>
              <w:t>ervices</w:t>
            </w:r>
            <w:r w:rsidRPr="005A528F">
              <w:rPr>
                <w:rFonts w:ascii="Arial" w:eastAsiaTheme="minorHAnsi" w:hAnsi="Arial" w:cs="Arial"/>
                <w:b/>
                <w:bCs/>
                <w:sz w:val="22"/>
                <w:szCs w:val="22"/>
              </w:rPr>
              <w:tab/>
            </w:r>
            <w:r w:rsidRPr="005A528F">
              <w:rPr>
                <w:rFonts w:ascii="Arial" w:eastAsiaTheme="minorHAnsi" w:hAnsi="Arial" w:cs="Arial"/>
                <w:b/>
                <w:bCs/>
                <w:sz w:val="22"/>
                <w:szCs w:val="22"/>
              </w:rPr>
              <w:tab/>
            </w:r>
          </w:p>
          <w:p w14:paraId="7794357F" w14:textId="77777777" w:rsidR="005A528F" w:rsidRPr="005A528F" w:rsidRDefault="005A528F" w:rsidP="005A528F">
            <w:pPr>
              <w:rPr>
                <w:rFonts w:ascii="Arial" w:eastAsiaTheme="minorHAnsi" w:hAnsi="Arial" w:cs="Arial"/>
                <w:b/>
                <w:bCs/>
                <w:sz w:val="22"/>
                <w:szCs w:val="22"/>
              </w:rPr>
            </w:pPr>
          </w:p>
          <w:p w14:paraId="0BD5454C" w14:textId="3567D7B9" w:rsidR="005A528F" w:rsidRPr="005A528F" w:rsidRDefault="005A528F" w:rsidP="005A528F">
            <w:pPr>
              <w:rPr>
                <w:rFonts w:ascii="Arial" w:eastAsiaTheme="minorHAnsi" w:hAnsi="Arial" w:cs="Arial"/>
                <w:b/>
                <w:bCs/>
                <w:sz w:val="22"/>
                <w:szCs w:val="22"/>
              </w:rPr>
            </w:pPr>
            <w:r w:rsidRPr="005A528F">
              <w:rPr>
                <w:rFonts w:ascii="Arial" w:eastAsiaTheme="minorHAnsi" w:hAnsi="Arial" w:cs="Arial"/>
                <w:b/>
                <w:bCs/>
                <w:sz w:val="22"/>
                <w:szCs w:val="22"/>
              </w:rPr>
              <w:tab/>
            </w:r>
            <w:r w:rsidRPr="005A528F">
              <w:rPr>
                <w:rFonts w:ascii="Arial" w:eastAsiaTheme="minorHAnsi" w:hAnsi="Arial" w:cs="Arial"/>
                <w:b/>
                <w:bCs/>
                <w:sz w:val="22"/>
                <w:szCs w:val="22"/>
              </w:rPr>
              <w:tab/>
            </w:r>
            <w:r w:rsidRPr="005A528F">
              <w:rPr>
                <w:rFonts w:ascii="Arial" w:eastAsiaTheme="minorHAnsi" w:hAnsi="Arial" w:cs="Arial"/>
                <w:b/>
                <w:bCs/>
                <w:sz w:val="22"/>
                <w:szCs w:val="22"/>
              </w:rPr>
              <w:tab/>
              <w:t>Reports to the</w:t>
            </w:r>
            <w:r w:rsidR="003E714D">
              <w:rPr>
                <w:rFonts w:ascii="Arial" w:eastAsiaTheme="minorHAnsi" w:hAnsi="Arial" w:cs="Arial"/>
                <w:b/>
                <w:bCs/>
                <w:sz w:val="22"/>
                <w:szCs w:val="22"/>
              </w:rPr>
              <w:t xml:space="preserve"> Registered </w:t>
            </w:r>
            <w:r w:rsidRPr="005A528F">
              <w:rPr>
                <w:rFonts w:ascii="Arial" w:eastAsiaTheme="minorHAnsi" w:hAnsi="Arial" w:cs="Arial"/>
                <w:b/>
                <w:bCs/>
                <w:sz w:val="22"/>
                <w:szCs w:val="22"/>
              </w:rPr>
              <w:t>Manager</w:t>
            </w:r>
          </w:p>
          <w:p w14:paraId="0FD02757" w14:textId="77777777" w:rsidR="005A528F" w:rsidRPr="005A528F" w:rsidRDefault="005A528F" w:rsidP="005A528F">
            <w:pPr>
              <w:rPr>
                <w:rFonts w:ascii="Arial" w:eastAsiaTheme="minorHAnsi" w:hAnsi="Arial" w:cs="Arial"/>
                <w:b/>
                <w:bCs/>
                <w:sz w:val="22"/>
                <w:szCs w:val="22"/>
              </w:rPr>
            </w:pPr>
          </w:p>
          <w:p w14:paraId="3F81E6F5" w14:textId="77777777" w:rsidR="005A528F" w:rsidRPr="005A528F" w:rsidRDefault="005A528F" w:rsidP="005A528F">
            <w:pPr>
              <w:ind w:left="2160" w:hanging="2160"/>
              <w:jc w:val="both"/>
              <w:rPr>
                <w:rFonts w:ascii="Arial" w:eastAsiaTheme="minorHAnsi" w:hAnsi="Arial" w:cs="Arial"/>
                <w:b/>
                <w:bCs/>
                <w:sz w:val="22"/>
                <w:szCs w:val="22"/>
              </w:rPr>
            </w:pPr>
            <w:r w:rsidRPr="005A528F">
              <w:rPr>
                <w:rFonts w:ascii="Arial" w:eastAsiaTheme="minorHAnsi" w:hAnsi="Arial" w:cs="Arial"/>
                <w:b/>
                <w:bCs/>
                <w:sz w:val="22"/>
                <w:szCs w:val="22"/>
              </w:rPr>
              <w:t>Post Objective(s):</w:t>
            </w:r>
            <w:r w:rsidRPr="005A528F">
              <w:rPr>
                <w:rFonts w:ascii="Arial" w:eastAsiaTheme="minorHAnsi" w:hAnsi="Arial" w:cs="Arial"/>
                <w:b/>
                <w:bCs/>
                <w:sz w:val="22"/>
                <w:szCs w:val="22"/>
              </w:rPr>
              <w:tab/>
              <w:t>To be part of a team caring for children and young people in a residential setting, provide a high standard of childcare in a stable and relaxed environment.</w:t>
            </w:r>
          </w:p>
          <w:p w14:paraId="5A1CD272" w14:textId="77777777" w:rsidR="00F62AA8" w:rsidRDefault="00F62AA8" w:rsidP="00BF087C">
            <w:pPr>
              <w:spacing w:before="120"/>
              <w:jc w:val="both"/>
              <w:rPr>
                <w:rFonts w:ascii="Arial" w:hAnsi="Arial" w:cs="Arial"/>
                <w:b/>
                <w:sz w:val="22"/>
                <w:szCs w:val="22"/>
              </w:rPr>
            </w:pPr>
          </w:p>
          <w:p w14:paraId="32A087D0" w14:textId="2112E530"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3C670A7C"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3315" w:hanging="3315"/>
              <w:jc w:val="both"/>
              <w:rPr>
                <w:rFonts w:ascii="Arial" w:hAnsi="Arial" w:cs="Arial"/>
                <w:sz w:val="22"/>
                <w:szCs w:val="22"/>
              </w:rPr>
            </w:pPr>
            <w:r w:rsidRPr="00275991">
              <w:rPr>
                <w:rFonts w:ascii="Arial" w:hAnsi="Arial" w:cs="Arial"/>
                <w:sz w:val="22"/>
                <w:szCs w:val="22"/>
              </w:rPr>
              <w:t>1</w:t>
            </w:r>
            <w:r w:rsidRPr="00275991">
              <w:rPr>
                <w:rFonts w:ascii="Arial" w:hAnsi="Arial" w:cs="Arial"/>
                <w:sz w:val="22"/>
                <w:szCs w:val="22"/>
              </w:rPr>
              <w:tab/>
              <w:t xml:space="preserve">To assist the Team Manager in the organisation, </w:t>
            </w:r>
          </w:p>
          <w:p w14:paraId="580A105C"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3315" w:hanging="3315"/>
              <w:jc w:val="both"/>
              <w:rPr>
                <w:rFonts w:ascii="Arial" w:hAnsi="Arial" w:cs="Arial"/>
                <w:sz w:val="22"/>
                <w:szCs w:val="22"/>
              </w:rPr>
            </w:pPr>
            <w:r w:rsidRPr="00D073DE">
              <w:rPr>
                <w:rFonts w:ascii="Arial" w:hAnsi="Arial" w:cs="Arial"/>
                <w:b/>
                <w:sz w:val="22"/>
                <w:szCs w:val="22"/>
              </w:rPr>
              <w:tab/>
            </w:r>
            <w:r w:rsidRPr="00D073DE">
              <w:rPr>
                <w:rFonts w:ascii="Arial" w:hAnsi="Arial" w:cs="Arial"/>
                <w:b/>
                <w:sz w:val="22"/>
                <w:szCs w:val="22"/>
              </w:rPr>
              <w:tab/>
            </w:r>
            <w:r w:rsidRPr="00D073DE">
              <w:rPr>
                <w:rFonts w:ascii="Arial" w:hAnsi="Arial" w:cs="Arial"/>
                <w:b/>
                <w:sz w:val="22"/>
                <w:szCs w:val="22"/>
              </w:rPr>
              <w:tab/>
            </w:r>
            <w:r w:rsidRPr="00D073DE">
              <w:rPr>
                <w:rFonts w:ascii="Arial" w:hAnsi="Arial" w:cs="Arial"/>
                <w:b/>
                <w:sz w:val="22"/>
                <w:szCs w:val="22"/>
              </w:rPr>
              <w:tab/>
            </w:r>
            <w:r w:rsidRPr="00D073DE">
              <w:rPr>
                <w:rFonts w:ascii="Arial" w:hAnsi="Arial" w:cs="Arial"/>
                <w:b/>
                <w:sz w:val="22"/>
                <w:szCs w:val="22"/>
              </w:rPr>
              <w:tab/>
            </w:r>
            <w:r w:rsidRPr="00D073DE">
              <w:rPr>
                <w:rFonts w:ascii="Arial" w:hAnsi="Arial" w:cs="Arial"/>
                <w:b/>
                <w:sz w:val="22"/>
                <w:szCs w:val="22"/>
              </w:rPr>
              <w:tab/>
            </w:r>
            <w:r w:rsidRPr="00275991">
              <w:rPr>
                <w:rFonts w:ascii="Arial" w:hAnsi="Arial" w:cs="Arial"/>
                <w:sz w:val="22"/>
                <w:szCs w:val="22"/>
              </w:rPr>
              <w:t>management and supervision of social care services.</w:t>
            </w:r>
          </w:p>
          <w:p w14:paraId="1522870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68A380D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4176" w:hanging="4176"/>
              <w:jc w:val="both"/>
              <w:rPr>
                <w:rFonts w:ascii="Arial" w:hAnsi="Arial" w:cs="Arial"/>
                <w:sz w:val="22"/>
                <w:szCs w:val="22"/>
              </w:rPr>
            </w:pPr>
            <w:r w:rsidRPr="00275991">
              <w:rPr>
                <w:rFonts w:ascii="Arial" w:hAnsi="Arial" w:cs="Arial"/>
                <w:sz w:val="22"/>
                <w:szCs w:val="22"/>
              </w:rPr>
              <w:tab/>
            </w:r>
            <w:r w:rsidRPr="00275991">
              <w:rPr>
                <w:rFonts w:ascii="Arial" w:hAnsi="Arial" w:cs="Arial"/>
                <w:sz w:val="22"/>
                <w:szCs w:val="22"/>
              </w:rPr>
              <w:tab/>
            </w:r>
            <w:r w:rsidRPr="00275991">
              <w:rPr>
                <w:rFonts w:ascii="Arial" w:hAnsi="Arial" w:cs="Arial"/>
                <w:sz w:val="22"/>
                <w:szCs w:val="22"/>
              </w:rPr>
              <w:tab/>
            </w:r>
            <w:r w:rsidRPr="00275991">
              <w:rPr>
                <w:rFonts w:ascii="Arial" w:hAnsi="Arial" w:cs="Arial"/>
                <w:sz w:val="22"/>
                <w:szCs w:val="22"/>
              </w:rPr>
              <w:tab/>
              <w:t>2</w:t>
            </w:r>
            <w:r w:rsidRPr="00275991">
              <w:rPr>
                <w:rFonts w:ascii="Arial" w:hAnsi="Arial" w:cs="Arial"/>
                <w:sz w:val="22"/>
                <w:szCs w:val="22"/>
              </w:rPr>
              <w:tab/>
              <w:t>To contribute to overall strategic planning and management of the service and to the development of high quality services</w:t>
            </w:r>
          </w:p>
          <w:p w14:paraId="6393B69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34D18971"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4176" w:hanging="4176"/>
              <w:jc w:val="both"/>
              <w:rPr>
                <w:rFonts w:ascii="Arial" w:hAnsi="Arial" w:cs="Arial"/>
                <w:sz w:val="22"/>
                <w:szCs w:val="22"/>
              </w:rPr>
            </w:pPr>
            <w:r w:rsidRPr="00275991">
              <w:rPr>
                <w:rFonts w:ascii="Arial" w:hAnsi="Arial" w:cs="Arial"/>
                <w:sz w:val="22"/>
                <w:szCs w:val="22"/>
              </w:rPr>
              <w:tab/>
            </w:r>
            <w:r w:rsidRPr="00275991">
              <w:rPr>
                <w:rFonts w:ascii="Arial" w:hAnsi="Arial" w:cs="Arial"/>
                <w:sz w:val="22"/>
                <w:szCs w:val="22"/>
              </w:rPr>
              <w:tab/>
            </w:r>
            <w:r w:rsidRPr="00275991">
              <w:rPr>
                <w:rFonts w:ascii="Arial" w:hAnsi="Arial" w:cs="Arial"/>
                <w:sz w:val="22"/>
                <w:szCs w:val="22"/>
              </w:rPr>
              <w:tab/>
            </w:r>
            <w:r w:rsidRPr="00275991">
              <w:rPr>
                <w:rFonts w:ascii="Arial" w:hAnsi="Arial" w:cs="Arial"/>
                <w:sz w:val="22"/>
                <w:szCs w:val="22"/>
              </w:rPr>
              <w:tab/>
              <w:t>3</w:t>
            </w:r>
            <w:r w:rsidRPr="00275991">
              <w:rPr>
                <w:rFonts w:ascii="Arial" w:hAnsi="Arial" w:cs="Arial"/>
                <w:sz w:val="22"/>
                <w:szCs w:val="22"/>
              </w:rPr>
              <w:tab/>
              <w:t>To assist the Team Manager in leading the team ensuring that the functions of the Unit are carried out effectively and in accordance with legislation, regulations, guidance, standards and local procedures and priorities.</w:t>
            </w:r>
          </w:p>
          <w:p w14:paraId="659276CF"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3EE4DD5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4176" w:hanging="4176"/>
              <w:jc w:val="both"/>
              <w:rPr>
                <w:rFonts w:ascii="Arial" w:hAnsi="Arial" w:cs="Arial"/>
                <w:sz w:val="22"/>
                <w:szCs w:val="22"/>
              </w:rPr>
            </w:pPr>
            <w:r w:rsidRPr="00275991">
              <w:rPr>
                <w:rFonts w:ascii="Arial" w:hAnsi="Arial" w:cs="Arial"/>
                <w:sz w:val="22"/>
                <w:szCs w:val="22"/>
              </w:rPr>
              <w:tab/>
            </w:r>
            <w:r w:rsidRPr="00275991">
              <w:rPr>
                <w:rFonts w:ascii="Arial" w:hAnsi="Arial" w:cs="Arial"/>
                <w:sz w:val="22"/>
                <w:szCs w:val="22"/>
              </w:rPr>
              <w:tab/>
            </w:r>
            <w:r w:rsidRPr="00275991">
              <w:rPr>
                <w:rFonts w:ascii="Arial" w:hAnsi="Arial" w:cs="Arial"/>
                <w:sz w:val="22"/>
                <w:szCs w:val="22"/>
              </w:rPr>
              <w:tab/>
            </w:r>
            <w:r w:rsidRPr="00275991">
              <w:rPr>
                <w:rFonts w:ascii="Arial" w:hAnsi="Arial" w:cs="Arial"/>
                <w:sz w:val="22"/>
                <w:szCs w:val="22"/>
              </w:rPr>
              <w:tab/>
              <w:t>4</w:t>
            </w:r>
            <w:r w:rsidRPr="00275991">
              <w:rPr>
                <w:rFonts w:ascii="Arial" w:hAnsi="Arial" w:cs="Arial"/>
                <w:sz w:val="22"/>
                <w:szCs w:val="22"/>
              </w:rPr>
              <w:tab/>
              <w:t>To continually improve services in the light of service user views, performance data and stakeholder feedback in accordance with Best Value principles.</w:t>
            </w:r>
          </w:p>
          <w:p w14:paraId="6D0BE29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7BFFA29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rial" w:hAnsi="Arial" w:cs="Arial"/>
                <w:sz w:val="22"/>
                <w:szCs w:val="22"/>
              </w:rPr>
            </w:pPr>
            <w:r w:rsidRPr="00275991">
              <w:rPr>
                <w:rFonts w:ascii="Arial" w:hAnsi="Arial" w:cs="Arial"/>
                <w:b/>
                <w:sz w:val="22"/>
                <w:szCs w:val="22"/>
              </w:rPr>
              <w:t>1</w:t>
            </w:r>
            <w:r w:rsidRPr="00275991">
              <w:rPr>
                <w:rFonts w:ascii="Arial" w:hAnsi="Arial" w:cs="Arial"/>
                <w:b/>
                <w:sz w:val="22"/>
                <w:szCs w:val="22"/>
              </w:rPr>
              <w:tab/>
            </w:r>
            <w:r w:rsidRPr="00275991">
              <w:rPr>
                <w:rFonts w:ascii="Arial" w:hAnsi="Arial" w:cs="Arial"/>
                <w:b/>
                <w:sz w:val="22"/>
                <w:szCs w:val="22"/>
                <w:u w:val="single"/>
              </w:rPr>
              <w:t>Management of People</w:t>
            </w:r>
          </w:p>
          <w:p w14:paraId="190DC431"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402C41F9"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To assist in managing the Team in line with Service policy, procedures and guidelines.</w:t>
            </w:r>
          </w:p>
          <w:p w14:paraId="7CEBD3C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7E298AA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 xml:space="preserve">To work jointly with the Team Manager </w:t>
            </w:r>
            <w:r>
              <w:rPr>
                <w:rFonts w:ascii="Arial" w:hAnsi="Arial" w:cs="Arial"/>
                <w:sz w:val="22"/>
                <w:szCs w:val="22"/>
              </w:rPr>
              <w:t xml:space="preserve">and </w:t>
            </w:r>
            <w:r w:rsidRPr="00275991">
              <w:rPr>
                <w:rFonts w:ascii="Arial" w:hAnsi="Arial" w:cs="Arial"/>
                <w:sz w:val="22"/>
                <w:szCs w:val="22"/>
              </w:rPr>
              <w:t xml:space="preserve">staff in the </w:t>
            </w:r>
            <w:r>
              <w:rPr>
                <w:rFonts w:ascii="Arial" w:hAnsi="Arial" w:cs="Arial"/>
                <w:sz w:val="22"/>
                <w:szCs w:val="22"/>
              </w:rPr>
              <w:t>residential home</w:t>
            </w:r>
            <w:r w:rsidRPr="00275991">
              <w:rPr>
                <w:rFonts w:ascii="Arial" w:hAnsi="Arial" w:cs="Arial"/>
                <w:sz w:val="22"/>
                <w:szCs w:val="22"/>
              </w:rPr>
              <w:t>.</w:t>
            </w:r>
          </w:p>
          <w:p w14:paraId="1ABA375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74EAB1E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To assist the Team Manager in implementing the Service's Supervision Policy.</w:t>
            </w:r>
          </w:p>
          <w:p w14:paraId="6AB7602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17EFA5D6"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Adhere to the Services' Human Resource Guidelines for Managers with particular reference to:</w:t>
            </w:r>
          </w:p>
          <w:p w14:paraId="5FB9C008"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7408E312" w14:textId="77777777" w:rsidR="009466CB" w:rsidRPr="00275991" w:rsidRDefault="009466CB" w:rsidP="009466CB">
            <w:pPr>
              <w:tabs>
                <w:tab w:val="left" w:pos="2448"/>
                <w:tab w:val="left" w:pos="3312"/>
                <w:tab w:val="left" w:pos="4176"/>
                <w:tab w:val="left" w:pos="5040"/>
                <w:tab w:val="left" w:pos="5904"/>
                <w:tab w:val="left" w:pos="6768"/>
                <w:tab w:val="left" w:pos="7632"/>
                <w:tab w:val="left" w:pos="8496"/>
                <w:tab w:val="left" w:pos="9360"/>
              </w:tabs>
              <w:ind w:left="2448" w:hanging="864"/>
              <w:jc w:val="both"/>
              <w:rPr>
                <w:rFonts w:ascii="Arial" w:hAnsi="Arial" w:cs="Arial"/>
                <w:sz w:val="22"/>
                <w:szCs w:val="22"/>
              </w:rPr>
            </w:pPr>
            <w:r w:rsidRPr="00275991">
              <w:rPr>
                <w:rFonts w:ascii="Arial" w:hAnsi="Arial" w:cs="Arial"/>
                <w:sz w:val="22"/>
                <w:szCs w:val="22"/>
              </w:rPr>
              <w:t>(a)</w:t>
            </w:r>
            <w:r w:rsidRPr="00275991">
              <w:rPr>
                <w:rFonts w:ascii="Arial" w:hAnsi="Arial" w:cs="Arial"/>
                <w:sz w:val="22"/>
                <w:szCs w:val="22"/>
              </w:rPr>
              <w:tab/>
              <w:t>Recruitment and Selection</w:t>
            </w:r>
          </w:p>
          <w:p w14:paraId="13FC2686"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4B5E9542" w14:textId="77777777" w:rsidR="009466CB" w:rsidRPr="00275991" w:rsidRDefault="009466CB" w:rsidP="009466CB">
            <w:pPr>
              <w:tabs>
                <w:tab w:val="left" w:pos="2448"/>
                <w:tab w:val="left" w:pos="3312"/>
                <w:tab w:val="left" w:pos="4176"/>
                <w:tab w:val="left" w:pos="5040"/>
                <w:tab w:val="left" w:pos="5904"/>
                <w:tab w:val="left" w:pos="6768"/>
                <w:tab w:val="left" w:pos="7632"/>
                <w:tab w:val="left" w:pos="8496"/>
                <w:tab w:val="left" w:pos="9360"/>
              </w:tabs>
              <w:ind w:left="2448" w:hanging="864"/>
              <w:jc w:val="both"/>
              <w:rPr>
                <w:rFonts w:ascii="Arial" w:hAnsi="Arial" w:cs="Arial"/>
                <w:sz w:val="22"/>
                <w:szCs w:val="22"/>
              </w:rPr>
            </w:pPr>
            <w:r w:rsidRPr="00275991">
              <w:rPr>
                <w:rFonts w:ascii="Arial" w:hAnsi="Arial" w:cs="Arial"/>
                <w:sz w:val="22"/>
                <w:szCs w:val="22"/>
              </w:rPr>
              <w:t>(b)</w:t>
            </w:r>
            <w:r w:rsidRPr="00275991">
              <w:rPr>
                <w:rFonts w:ascii="Arial" w:hAnsi="Arial" w:cs="Arial"/>
                <w:sz w:val="22"/>
                <w:szCs w:val="22"/>
              </w:rPr>
              <w:tab/>
              <w:t>Disciplinary/Grievance/Capability Procedures</w:t>
            </w:r>
          </w:p>
          <w:p w14:paraId="0690CFC2"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7C7F039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2448" w:hanging="2448"/>
              <w:jc w:val="both"/>
              <w:rPr>
                <w:rFonts w:ascii="Arial" w:hAnsi="Arial" w:cs="Arial"/>
                <w:sz w:val="22"/>
                <w:szCs w:val="22"/>
              </w:rPr>
            </w:pPr>
            <w:r w:rsidRPr="00275991">
              <w:rPr>
                <w:rFonts w:ascii="Arial" w:hAnsi="Arial" w:cs="Arial"/>
                <w:sz w:val="22"/>
                <w:szCs w:val="22"/>
              </w:rPr>
              <w:tab/>
            </w:r>
            <w:r w:rsidRPr="00275991">
              <w:rPr>
                <w:rFonts w:ascii="Arial" w:hAnsi="Arial" w:cs="Arial"/>
                <w:sz w:val="22"/>
                <w:szCs w:val="22"/>
              </w:rPr>
              <w:tab/>
              <w:t>(c)</w:t>
            </w:r>
            <w:r w:rsidRPr="00275991">
              <w:rPr>
                <w:rFonts w:ascii="Arial" w:hAnsi="Arial" w:cs="Arial"/>
                <w:sz w:val="22"/>
                <w:szCs w:val="22"/>
              </w:rPr>
              <w:tab/>
              <w:t>Equal opportunities Employment Code of Practice</w:t>
            </w:r>
          </w:p>
          <w:p w14:paraId="2FB9A7F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006CE4EE" w14:textId="77777777" w:rsidR="009466CB" w:rsidRPr="00275991" w:rsidRDefault="009466CB" w:rsidP="009466CB">
            <w:pPr>
              <w:tabs>
                <w:tab w:val="left" w:pos="2448"/>
                <w:tab w:val="left" w:pos="3312"/>
                <w:tab w:val="left" w:pos="4176"/>
                <w:tab w:val="left" w:pos="5040"/>
                <w:tab w:val="left" w:pos="5904"/>
                <w:tab w:val="left" w:pos="6768"/>
                <w:tab w:val="left" w:pos="7632"/>
                <w:tab w:val="left" w:pos="8496"/>
                <w:tab w:val="left" w:pos="9360"/>
              </w:tabs>
              <w:ind w:left="2448" w:hanging="864"/>
              <w:jc w:val="both"/>
              <w:rPr>
                <w:rFonts w:ascii="Arial" w:hAnsi="Arial" w:cs="Arial"/>
                <w:sz w:val="22"/>
                <w:szCs w:val="22"/>
              </w:rPr>
            </w:pPr>
            <w:r w:rsidRPr="00275991">
              <w:rPr>
                <w:rFonts w:ascii="Arial" w:hAnsi="Arial" w:cs="Arial"/>
                <w:sz w:val="22"/>
                <w:szCs w:val="22"/>
              </w:rPr>
              <w:t>(d)</w:t>
            </w:r>
            <w:r w:rsidRPr="00275991">
              <w:rPr>
                <w:rFonts w:ascii="Arial" w:hAnsi="Arial" w:cs="Arial"/>
                <w:sz w:val="22"/>
                <w:szCs w:val="22"/>
              </w:rPr>
              <w:tab/>
              <w:t>Attendance issues, i.e. Annual Leave, Flexi Leave, Sickness Absence, Compassionate/Special Leave, Flexible working, Maternity Provision.</w:t>
            </w:r>
          </w:p>
          <w:p w14:paraId="6C973528"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7FDF304C" w14:textId="77777777" w:rsidR="009466CB" w:rsidRPr="00275991" w:rsidRDefault="009466CB" w:rsidP="009466CB">
            <w:pPr>
              <w:tabs>
                <w:tab w:val="left" w:pos="2448"/>
                <w:tab w:val="left" w:pos="3312"/>
                <w:tab w:val="left" w:pos="4176"/>
                <w:tab w:val="left" w:pos="5040"/>
                <w:tab w:val="left" w:pos="5904"/>
                <w:tab w:val="left" w:pos="6768"/>
                <w:tab w:val="left" w:pos="7632"/>
                <w:tab w:val="left" w:pos="8496"/>
                <w:tab w:val="left" w:pos="9360"/>
              </w:tabs>
              <w:ind w:left="2448" w:hanging="864"/>
              <w:jc w:val="both"/>
              <w:rPr>
                <w:rFonts w:ascii="Arial" w:hAnsi="Arial" w:cs="Arial"/>
                <w:sz w:val="22"/>
                <w:szCs w:val="22"/>
              </w:rPr>
            </w:pPr>
            <w:r w:rsidRPr="00275991">
              <w:rPr>
                <w:rFonts w:ascii="Arial" w:hAnsi="Arial" w:cs="Arial"/>
                <w:sz w:val="22"/>
                <w:szCs w:val="22"/>
              </w:rPr>
              <w:t>(e)</w:t>
            </w:r>
            <w:r w:rsidRPr="00275991">
              <w:rPr>
                <w:rFonts w:ascii="Arial" w:hAnsi="Arial" w:cs="Arial"/>
                <w:sz w:val="22"/>
                <w:szCs w:val="22"/>
              </w:rPr>
              <w:tab/>
              <w:t>Exit interviews</w:t>
            </w:r>
          </w:p>
          <w:p w14:paraId="304CC73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0C83BA0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To assist the Team Manager in addressing issues concerning staff welfare in accordance with Service P</w:t>
            </w:r>
            <w:r>
              <w:rPr>
                <w:rFonts w:ascii="Arial" w:hAnsi="Arial" w:cs="Arial"/>
                <w:sz w:val="22"/>
                <w:szCs w:val="22"/>
              </w:rPr>
              <w:t>ractice and Staff Care Policies.</w:t>
            </w:r>
          </w:p>
          <w:p w14:paraId="3484CD6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65C9A67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Comply with the Authority's Health and Safety Regulations.</w:t>
            </w:r>
          </w:p>
          <w:p w14:paraId="0404E5B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4AEDBBA7"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 xml:space="preserve">To assist the Team Manager in ensuring </w:t>
            </w:r>
            <w:r>
              <w:rPr>
                <w:rFonts w:ascii="Arial" w:hAnsi="Arial" w:cs="Arial"/>
                <w:sz w:val="22"/>
                <w:szCs w:val="22"/>
              </w:rPr>
              <w:t xml:space="preserve">effective </w:t>
            </w:r>
            <w:r w:rsidRPr="00275991">
              <w:rPr>
                <w:rFonts w:ascii="Arial" w:hAnsi="Arial" w:cs="Arial"/>
                <w:sz w:val="22"/>
                <w:szCs w:val="22"/>
              </w:rPr>
              <w:t xml:space="preserve">induction of new staff joining </w:t>
            </w:r>
            <w:r>
              <w:rPr>
                <w:rFonts w:ascii="Arial" w:hAnsi="Arial" w:cs="Arial"/>
                <w:sz w:val="22"/>
                <w:szCs w:val="22"/>
              </w:rPr>
              <w:t xml:space="preserve">the residential team. </w:t>
            </w:r>
          </w:p>
          <w:p w14:paraId="1D44E08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7666028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 xml:space="preserve">To assist the Team Manager in ensuring that the training and developmental needs of staff within the Team are evaluated and actioned in accordance with the authority's </w:t>
            </w:r>
            <w:r>
              <w:rPr>
                <w:rFonts w:ascii="Arial" w:hAnsi="Arial" w:cs="Arial"/>
                <w:sz w:val="22"/>
                <w:szCs w:val="22"/>
              </w:rPr>
              <w:t>Gears Programme and Service Training Strategy.</w:t>
            </w:r>
          </w:p>
          <w:p w14:paraId="427C592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3773F72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To assist the Team Manager in ensuring that staffing practices of the Team are in accordance with Social Services</w:t>
            </w:r>
            <w:r>
              <w:rPr>
                <w:rFonts w:ascii="Arial" w:hAnsi="Arial" w:cs="Arial"/>
                <w:sz w:val="22"/>
                <w:szCs w:val="22"/>
              </w:rPr>
              <w:t xml:space="preserve"> </w:t>
            </w:r>
            <w:r w:rsidRPr="00275991">
              <w:rPr>
                <w:rFonts w:ascii="Arial" w:hAnsi="Arial" w:cs="Arial"/>
                <w:sz w:val="22"/>
                <w:szCs w:val="22"/>
              </w:rPr>
              <w:t>guidelines, e.g. in relation to casual/temporary employment.</w:t>
            </w:r>
          </w:p>
          <w:p w14:paraId="76DDFE9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3D7CDC1E"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To assist the Team Manager in operating Personnel Practices within the Authority's</w:t>
            </w:r>
            <w:r>
              <w:rPr>
                <w:rFonts w:ascii="Arial" w:hAnsi="Arial" w:cs="Arial"/>
                <w:sz w:val="22"/>
                <w:szCs w:val="22"/>
              </w:rPr>
              <w:t xml:space="preserve"> </w:t>
            </w:r>
            <w:r w:rsidRPr="00275991">
              <w:rPr>
                <w:rFonts w:ascii="Arial" w:hAnsi="Arial" w:cs="Arial"/>
                <w:sz w:val="22"/>
                <w:szCs w:val="22"/>
              </w:rPr>
              <w:t>scheme of delegation and follow agreed consultation processes with employees and Trade Unions.</w:t>
            </w:r>
          </w:p>
          <w:p w14:paraId="7A154F1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1E87867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rial" w:hAnsi="Arial" w:cs="Arial"/>
                <w:sz w:val="22"/>
                <w:szCs w:val="22"/>
              </w:rPr>
            </w:pPr>
            <w:r w:rsidRPr="00275991">
              <w:rPr>
                <w:rFonts w:ascii="Arial" w:hAnsi="Arial" w:cs="Arial"/>
                <w:b/>
                <w:sz w:val="22"/>
                <w:szCs w:val="22"/>
              </w:rPr>
              <w:t>2</w:t>
            </w:r>
            <w:r w:rsidRPr="00275991">
              <w:rPr>
                <w:rFonts w:ascii="Arial" w:hAnsi="Arial" w:cs="Arial"/>
                <w:b/>
                <w:sz w:val="22"/>
                <w:szCs w:val="22"/>
              </w:rPr>
              <w:tab/>
            </w:r>
            <w:r w:rsidRPr="00275991">
              <w:rPr>
                <w:rFonts w:ascii="Arial" w:hAnsi="Arial" w:cs="Arial"/>
                <w:b/>
                <w:sz w:val="22"/>
                <w:szCs w:val="22"/>
                <w:u w:val="single"/>
              </w:rPr>
              <w:t>Management of Finance and Resources</w:t>
            </w:r>
          </w:p>
          <w:p w14:paraId="503F232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21357747"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t>To assist the Team Manager in relation to the following:-</w:t>
            </w:r>
          </w:p>
          <w:p w14:paraId="1B2D90EC"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3E1D7511"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 xml:space="preserve">Management of all budgets held by the </w:t>
            </w:r>
            <w:r>
              <w:rPr>
                <w:rFonts w:ascii="Arial" w:hAnsi="Arial" w:cs="Arial"/>
                <w:sz w:val="22"/>
                <w:szCs w:val="22"/>
              </w:rPr>
              <w:t>residential t</w:t>
            </w:r>
            <w:r w:rsidRPr="00275991">
              <w:rPr>
                <w:rFonts w:ascii="Arial" w:hAnsi="Arial" w:cs="Arial"/>
                <w:sz w:val="22"/>
                <w:szCs w:val="22"/>
              </w:rPr>
              <w:t>eam</w:t>
            </w:r>
          </w:p>
          <w:p w14:paraId="0B20E40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07D85B4D"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Responsibility for budget monitoring and for the control of income and expenditure within approved levels.</w:t>
            </w:r>
          </w:p>
          <w:p w14:paraId="1233576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56AC5691"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Ensure that the Team operates within the Departmental Scheme of financial Delegation, Council Standing Orders and Financial Regulations.</w:t>
            </w:r>
          </w:p>
          <w:p w14:paraId="2C81DE3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0D364F7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 xml:space="preserve">Manage allocation of work in accordance with priorities, ensuring that assessments, care plans and </w:t>
            </w:r>
            <w:proofErr w:type="spellStart"/>
            <w:r w:rsidRPr="00275991">
              <w:rPr>
                <w:rFonts w:ascii="Arial" w:hAnsi="Arial" w:cs="Arial"/>
                <w:sz w:val="22"/>
                <w:szCs w:val="22"/>
              </w:rPr>
              <w:t>and</w:t>
            </w:r>
            <w:proofErr w:type="spellEnd"/>
            <w:r w:rsidRPr="00275991">
              <w:rPr>
                <w:rFonts w:ascii="Arial" w:hAnsi="Arial" w:cs="Arial"/>
                <w:sz w:val="22"/>
                <w:szCs w:val="22"/>
              </w:rPr>
              <w:t xml:space="preserve"> review functions are implemented where required and monitored and reviewed according to local procedures and priorities.</w:t>
            </w:r>
          </w:p>
          <w:p w14:paraId="7792D17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567A57CF"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lastRenderedPageBreak/>
              <w:tab/>
              <w:t>-</w:t>
            </w:r>
            <w:r w:rsidRPr="00275991">
              <w:rPr>
                <w:rFonts w:ascii="Arial" w:hAnsi="Arial" w:cs="Arial"/>
                <w:sz w:val="22"/>
                <w:szCs w:val="22"/>
              </w:rPr>
              <w:tab/>
              <w:t>Maintain effective workload monitoring within the Team</w:t>
            </w:r>
          </w:p>
          <w:p w14:paraId="2E87860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202D8E9D"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Contribute to the development of unit costs for the Team's activity</w:t>
            </w:r>
          </w:p>
          <w:p w14:paraId="0EC4EF3C"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341A8E3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 xml:space="preserve">Participate in out of hours management cover as appropriate to the </w:t>
            </w:r>
            <w:r>
              <w:rPr>
                <w:rFonts w:ascii="Arial" w:hAnsi="Arial" w:cs="Arial"/>
                <w:sz w:val="22"/>
                <w:szCs w:val="22"/>
              </w:rPr>
              <w:t>residential service</w:t>
            </w:r>
            <w:r w:rsidRPr="00275991">
              <w:rPr>
                <w:rFonts w:ascii="Arial" w:hAnsi="Arial" w:cs="Arial"/>
                <w:sz w:val="22"/>
                <w:szCs w:val="22"/>
              </w:rPr>
              <w:t>.</w:t>
            </w:r>
          </w:p>
          <w:p w14:paraId="79CF91E6"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2B1D194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Contribute to proposals for cost effective use of resources and plans for disinvestment and reinvestment.</w:t>
            </w:r>
          </w:p>
          <w:p w14:paraId="16602C1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028819A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 xml:space="preserve">Assist in the management/operation of the team according to Best Value principles. </w:t>
            </w:r>
          </w:p>
          <w:p w14:paraId="3A4D6826"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46A14808"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 xml:space="preserve">Where appropriate to </w:t>
            </w:r>
            <w:r>
              <w:rPr>
                <w:rFonts w:ascii="Arial" w:hAnsi="Arial" w:cs="Arial"/>
                <w:sz w:val="22"/>
                <w:szCs w:val="22"/>
              </w:rPr>
              <w:t xml:space="preserve">undertake direct work with children and young people. </w:t>
            </w:r>
          </w:p>
          <w:p w14:paraId="34553DA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452B65A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rial" w:hAnsi="Arial" w:cs="Arial"/>
                <w:sz w:val="22"/>
                <w:szCs w:val="22"/>
              </w:rPr>
            </w:pPr>
            <w:r w:rsidRPr="00275991">
              <w:rPr>
                <w:rFonts w:ascii="Arial" w:hAnsi="Arial" w:cs="Arial"/>
                <w:b/>
                <w:sz w:val="22"/>
                <w:szCs w:val="22"/>
              </w:rPr>
              <w:t>3</w:t>
            </w:r>
            <w:r w:rsidRPr="00275991">
              <w:rPr>
                <w:rFonts w:ascii="Arial" w:hAnsi="Arial" w:cs="Arial"/>
                <w:b/>
                <w:sz w:val="22"/>
                <w:szCs w:val="22"/>
              </w:rPr>
              <w:tab/>
            </w:r>
            <w:r w:rsidRPr="00275991">
              <w:rPr>
                <w:rFonts w:ascii="Arial" w:hAnsi="Arial" w:cs="Arial"/>
                <w:b/>
                <w:sz w:val="22"/>
                <w:szCs w:val="22"/>
                <w:u w:val="single"/>
              </w:rPr>
              <w:t>Management of Quality and Performance</w:t>
            </w:r>
          </w:p>
          <w:p w14:paraId="2CE832D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62F2C375"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t>To assist the Team Manager in relation to the following:-</w:t>
            </w:r>
          </w:p>
          <w:p w14:paraId="1641548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635527B2"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Responsibility for ensuring that work is undertaken to meet agreed standards.</w:t>
            </w:r>
          </w:p>
          <w:p w14:paraId="54E0B14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4AFDD3EC"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establish, sustain and develop a quality audit system within the Team to ensure that the Team delivers services to the required standards and specifications.</w:t>
            </w:r>
          </w:p>
          <w:p w14:paraId="06B7EA7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58AB8A8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 xml:space="preserve">Contribute to the management of quality in the </w:t>
            </w:r>
            <w:r>
              <w:rPr>
                <w:rFonts w:ascii="Arial" w:hAnsi="Arial" w:cs="Arial"/>
                <w:sz w:val="22"/>
                <w:szCs w:val="22"/>
              </w:rPr>
              <w:t>residential service</w:t>
            </w:r>
            <w:r w:rsidRPr="00275991">
              <w:rPr>
                <w:rFonts w:ascii="Arial" w:hAnsi="Arial" w:cs="Arial"/>
                <w:sz w:val="22"/>
                <w:szCs w:val="22"/>
              </w:rPr>
              <w:t>.</w:t>
            </w:r>
          </w:p>
          <w:p w14:paraId="47ED99E8"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01363CB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Manage the performance of the Team, setting individual and team targets.</w:t>
            </w:r>
          </w:p>
          <w:p w14:paraId="18C3ED62"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2F768539"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Responsibility for ensuring effective use of project management techniques, where appropriate.</w:t>
            </w:r>
          </w:p>
          <w:p w14:paraId="70E198A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p>
          <w:p w14:paraId="19AA6F6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rial" w:hAnsi="Arial" w:cs="Arial"/>
                <w:sz w:val="22"/>
                <w:szCs w:val="22"/>
              </w:rPr>
            </w:pPr>
            <w:r w:rsidRPr="00275991">
              <w:rPr>
                <w:rFonts w:ascii="Arial" w:hAnsi="Arial" w:cs="Arial"/>
                <w:b/>
                <w:sz w:val="22"/>
                <w:szCs w:val="22"/>
              </w:rPr>
              <w:t>4</w:t>
            </w:r>
            <w:r w:rsidRPr="00275991">
              <w:rPr>
                <w:rFonts w:ascii="Arial" w:hAnsi="Arial" w:cs="Arial"/>
                <w:b/>
                <w:sz w:val="22"/>
                <w:szCs w:val="22"/>
              </w:rPr>
              <w:tab/>
            </w:r>
            <w:r w:rsidRPr="00275991">
              <w:rPr>
                <w:rFonts w:ascii="Arial" w:hAnsi="Arial" w:cs="Arial"/>
                <w:b/>
                <w:sz w:val="22"/>
                <w:szCs w:val="22"/>
                <w:u w:val="single"/>
              </w:rPr>
              <w:t>Service Decisions</w:t>
            </w:r>
          </w:p>
          <w:p w14:paraId="3A7FFF0F"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5B68B0F9"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t xml:space="preserve">Responsibility for decision making according to the </w:t>
            </w:r>
            <w:r>
              <w:rPr>
                <w:rFonts w:ascii="Arial" w:hAnsi="Arial" w:cs="Arial"/>
                <w:sz w:val="22"/>
                <w:szCs w:val="22"/>
              </w:rPr>
              <w:t>Council’s</w:t>
            </w:r>
            <w:r w:rsidRPr="00275991">
              <w:rPr>
                <w:rFonts w:ascii="Arial" w:hAnsi="Arial" w:cs="Arial"/>
                <w:sz w:val="22"/>
                <w:szCs w:val="22"/>
              </w:rPr>
              <w:t xml:space="preserve"> scheme of delegation</w:t>
            </w:r>
          </w:p>
          <w:p w14:paraId="5A5A281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4FC08F7C"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rial" w:hAnsi="Arial" w:cs="Arial"/>
                <w:sz w:val="22"/>
                <w:szCs w:val="22"/>
              </w:rPr>
            </w:pPr>
            <w:r w:rsidRPr="00275991">
              <w:rPr>
                <w:rFonts w:ascii="Arial" w:hAnsi="Arial" w:cs="Arial"/>
                <w:b/>
                <w:sz w:val="22"/>
                <w:szCs w:val="22"/>
              </w:rPr>
              <w:t>5</w:t>
            </w:r>
            <w:r w:rsidRPr="00275991">
              <w:rPr>
                <w:rFonts w:ascii="Arial" w:hAnsi="Arial" w:cs="Arial"/>
                <w:b/>
                <w:sz w:val="22"/>
                <w:szCs w:val="22"/>
              </w:rPr>
              <w:tab/>
            </w:r>
            <w:r w:rsidRPr="00275991">
              <w:rPr>
                <w:rFonts w:ascii="Arial" w:hAnsi="Arial" w:cs="Arial"/>
                <w:b/>
                <w:sz w:val="22"/>
                <w:szCs w:val="22"/>
                <w:u w:val="single"/>
              </w:rPr>
              <w:t>Business Planning</w:t>
            </w:r>
          </w:p>
          <w:p w14:paraId="294D6A6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19F8C465"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t>To assist the Team Manager in relation to the following:-</w:t>
            </w:r>
          </w:p>
          <w:p w14:paraId="779326A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633E3426"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t>Contribute to the planning process of the Business Unit and to develop, produce and monitor the Team Plan.</w:t>
            </w:r>
          </w:p>
          <w:p w14:paraId="6463763C"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56BBD33B"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t>Develop appropriate systems in conjunction with the Management Inform</w:t>
            </w:r>
            <w:r>
              <w:rPr>
                <w:rFonts w:ascii="Arial" w:hAnsi="Arial" w:cs="Arial"/>
                <w:sz w:val="22"/>
                <w:szCs w:val="22"/>
              </w:rPr>
              <w:t>a</w:t>
            </w:r>
            <w:r w:rsidRPr="00275991">
              <w:rPr>
                <w:rFonts w:ascii="Arial" w:hAnsi="Arial" w:cs="Arial"/>
                <w:sz w:val="22"/>
                <w:szCs w:val="22"/>
              </w:rPr>
              <w:t>tion Team for the collection of performance data and data analysis.</w:t>
            </w:r>
          </w:p>
          <w:p w14:paraId="7EA36CC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5E91E3AA"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t>Provision of reports using required formats for presentation and analysis of data.</w:t>
            </w:r>
          </w:p>
          <w:p w14:paraId="1DD7DFE1"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7DB47C86"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rial" w:hAnsi="Arial" w:cs="Arial"/>
                <w:sz w:val="22"/>
                <w:szCs w:val="22"/>
              </w:rPr>
            </w:pPr>
            <w:r w:rsidRPr="00275991">
              <w:rPr>
                <w:rFonts w:ascii="Arial" w:hAnsi="Arial" w:cs="Arial"/>
                <w:b/>
                <w:sz w:val="22"/>
                <w:szCs w:val="22"/>
              </w:rPr>
              <w:t>6</w:t>
            </w:r>
            <w:r w:rsidRPr="00275991">
              <w:rPr>
                <w:rFonts w:ascii="Arial" w:hAnsi="Arial" w:cs="Arial"/>
                <w:b/>
                <w:sz w:val="22"/>
                <w:szCs w:val="22"/>
              </w:rPr>
              <w:tab/>
            </w:r>
            <w:r w:rsidRPr="00275991">
              <w:rPr>
                <w:rFonts w:ascii="Arial" w:hAnsi="Arial" w:cs="Arial"/>
                <w:b/>
                <w:sz w:val="22"/>
                <w:szCs w:val="22"/>
                <w:u w:val="single"/>
              </w:rPr>
              <w:t>Continuous Improvement</w:t>
            </w:r>
          </w:p>
          <w:p w14:paraId="101A0CF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526FB240"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t>To assist the Team Manager in relation to the following:-</w:t>
            </w:r>
          </w:p>
          <w:p w14:paraId="2216114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43A183F8"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lastRenderedPageBreak/>
              <w:t xml:space="preserve">Contribute to the devising, implementing and evaluation of changes with the involvement of front line staff to continually improve services, systems and standards, in conjunction with the </w:t>
            </w:r>
            <w:r>
              <w:rPr>
                <w:rFonts w:ascii="Arial" w:hAnsi="Arial" w:cs="Arial"/>
                <w:sz w:val="22"/>
                <w:szCs w:val="22"/>
              </w:rPr>
              <w:t xml:space="preserve">Service Unit </w:t>
            </w:r>
            <w:r w:rsidRPr="00275991">
              <w:rPr>
                <w:rFonts w:ascii="Arial" w:hAnsi="Arial" w:cs="Arial"/>
                <w:sz w:val="22"/>
                <w:szCs w:val="22"/>
              </w:rPr>
              <w:t>Manager and the Service Management Team.</w:t>
            </w:r>
          </w:p>
          <w:p w14:paraId="26509D42"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7DADB07C"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jc w:val="both"/>
              <w:rPr>
                <w:rFonts w:ascii="Arial" w:hAnsi="Arial" w:cs="Arial"/>
                <w:sz w:val="22"/>
                <w:szCs w:val="22"/>
              </w:rPr>
            </w:pPr>
            <w:r w:rsidRPr="00275991">
              <w:rPr>
                <w:rFonts w:ascii="Arial" w:hAnsi="Arial" w:cs="Arial"/>
                <w:b/>
                <w:sz w:val="22"/>
                <w:szCs w:val="22"/>
              </w:rPr>
              <w:t>7</w:t>
            </w:r>
            <w:r w:rsidRPr="00275991">
              <w:rPr>
                <w:rFonts w:ascii="Arial" w:hAnsi="Arial" w:cs="Arial"/>
                <w:b/>
                <w:sz w:val="22"/>
                <w:szCs w:val="22"/>
              </w:rPr>
              <w:tab/>
            </w:r>
            <w:r w:rsidRPr="00275991">
              <w:rPr>
                <w:rFonts w:ascii="Arial" w:hAnsi="Arial" w:cs="Arial"/>
                <w:b/>
                <w:sz w:val="22"/>
                <w:szCs w:val="22"/>
                <w:u w:val="single"/>
              </w:rPr>
              <w:t>Management of Information</w:t>
            </w:r>
          </w:p>
          <w:p w14:paraId="0B58782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5C05B08D"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720"/>
              <w:jc w:val="both"/>
              <w:rPr>
                <w:rFonts w:ascii="Arial" w:hAnsi="Arial" w:cs="Arial"/>
                <w:sz w:val="22"/>
                <w:szCs w:val="22"/>
              </w:rPr>
            </w:pPr>
            <w:r w:rsidRPr="00275991">
              <w:rPr>
                <w:rFonts w:ascii="Arial" w:hAnsi="Arial" w:cs="Arial"/>
                <w:sz w:val="22"/>
                <w:szCs w:val="22"/>
              </w:rPr>
              <w:t>To assist the Team Manager in relation to the following:-</w:t>
            </w:r>
          </w:p>
          <w:p w14:paraId="61530942"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4997025E"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Development of mixed media information for use of general public, partner agencies, other organisations, service users, families and carers and potential users of services.</w:t>
            </w:r>
          </w:p>
          <w:p w14:paraId="41429E6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33C294A1"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Ensure effective communication and information flows within the Team and between the Team and other Services, relevant Agencies and organisations</w:t>
            </w:r>
          </w:p>
          <w:p w14:paraId="4ACCB07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299AA61D"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Ensure effective communication and information dissemination with/to current and potential Service Users</w:t>
            </w:r>
          </w:p>
          <w:p w14:paraId="2CE37B0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2DF49DBB"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Develop the involvement of service users in individual and service planning</w:t>
            </w:r>
          </w:p>
          <w:p w14:paraId="1C53DA0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57DF7F1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jc w:val="both"/>
              <w:rPr>
                <w:rFonts w:ascii="Arial" w:hAnsi="Arial" w:cs="Arial"/>
                <w:sz w:val="22"/>
                <w:szCs w:val="22"/>
              </w:rPr>
            </w:pPr>
            <w:r w:rsidRPr="00275991">
              <w:rPr>
                <w:rFonts w:ascii="Arial" w:hAnsi="Arial" w:cs="Arial"/>
                <w:sz w:val="22"/>
                <w:szCs w:val="22"/>
              </w:rPr>
              <w:tab/>
              <w:t>-</w:t>
            </w:r>
            <w:r w:rsidRPr="00275991">
              <w:rPr>
                <w:rFonts w:ascii="Arial" w:hAnsi="Arial" w:cs="Arial"/>
                <w:sz w:val="22"/>
                <w:szCs w:val="22"/>
              </w:rPr>
              <w:tab/>
              <w:t>Ensure that the Team implements the Service Information and Communications Policy and liaises through the Information network</w:t>
            </w:r>
          </w:p>
          <w:p w14:paraId="341B01E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0B23BF87"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Contribute to the response to queries and requests for information from Members and Members of Parliament (in respect of the Team) in accordance with Service guidelines and standards</w:t>
            </w:r>
          </w:p>
          <w:p w14:paraId="757746A7"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left" w:pos="8496"/>
                <w:tab w:val="left" w:pos="9360"/>
              </w:tabs>
              <w:ind w:left="1584" w:hanging="864"/>
              <w:jc w:val="both"/>
              <w:rPr>
                <w:rFonts w:ascii="Arial" w:hAnsi="Arial" w:cs="Arial"/>
                <w:sz w:val="22"/>
                <w:szCs w:val="22"/>
              </w:rPr>
            </w:pPr>
            <w:r w:rsidRPr="00275991">
              <w:rPr>
                <w:rFonts w:ascii="Arial" w:hAnsi="Arial" w:cs="Arial"/>
                <w:sz w:val="22"/>
                <w:szCs w:val="22"/>
              </w:rPr>
              <w:t>-</w:t>
            </w:r>
            <w:r w:rsidRPr="00275991">
              <w:rPr>
                <w:rFonts w:ascii="Arial" w:hAnsi="Arial" w:cs="Arial"/>
                <w:sz w:val="22"/>
                <w:szCs w:val="22"/>
              </w:rPr>
              <w:tab/>
              <w:t xml:space="preserve">Effective use of information to ensure achievement of stated objectives and targets and as a means of securing service improvement.    </w:t>
            </w:r>
          </w:p>
          <w:p w14:paraId="5EF5F70D" w14:textId="7BDE5FBD" w:rsidR="00DA2EA9" w:rsidRPr="00F62AA8" w:rsidRDefault="009466CB" w:rsidP="009466CB">
            <w:pPr>
              <w:pStyle w:val="NoSpacing"/>
              <w:jc w:val="both"/>
              <w:rPr>
                <w:rFonts w:cstheme="minorHAnsi"/>
                <w:b/>
                <w:bCs/>
                <w:sz w:val="24"/>
                <w:szCs w:val="24"/>
              </w:rPr>
            </w:pPr>
            <w:r>
              <w:rPr>
                <w:rFonts w:ascii="Univers" w:hAnsi="Univers"/>
              </w:rPr>
              <w:br w:type="page"/>
            </w:r>
          </w:p>
        </w:tc>
      </w:tr>
    </w:tbl>
    <w:p w14:paraId="10DA15C6" w14:textId="77777777" w:rsidR="00423B17" w:rsidRDefault="00423B17" w:rsidP="00D56541">
      <w:pPr>
        <w:spacing w:line="276" w:lineRule="auto"/>
        <w:jc w:val="both"/>
        <w:rPr>
          <w:rFonts w:ascii="Arial" w:eastAsiaTheme="minorHAnsi" w:hAnsi="Arial" w:cs="Arial"/>
          <w:b/>
        </w:rPr>
      </w:pPr>
    </w:p>
    <w:p w14:paraId="1981FEFC" w14:textId="50810C1B" w:rsidR="008A1EE0" w:rsidRDefault="008A1EE0">
      <w:pPr>
        <w:spacing w:after="160" w:line="259" w:lineRule="auto"/>
        <w:rPr>
          <w:rFonts w:ascii="Arial" w:eastAsiaTheme="minorHAnsi" w:hAnsi="Arial" w:cs="Arial"/>
          <w:b/>
        </w:rPr>
      </w:pPr>
      <w:r>
        <w:rPr>
          <w:rFonts w:ascii="Arial" w:eastAsiaTheme="minorHAnsi" w:hAnsi="Arial" w:cs="Arial"/>
          <w:b/>
        </w:rPr>
        <w:br w:type="page"/>
      </w:r>
    </w:p>
    <w:tbl>
      <w:tblPr>
        <w:tblStyle w:val="TableGrid1"/>
        <w:tblW w:w="9571"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571"/>
      </w:tblGrid>
      <w:tr w:rsidR="00D56541" w:rsidRPr="00D05B58" w14:paraId="5D1689C7" w14:textId="77777777" w:rsidTr="008A1EE0">
        <w:trPr>
          <w:trHeight w:val="265"/>
        </w:trPr>
        <w:tc>
          <w:tcPr>
            <w:tcW w:w="9571"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lastRenderedPageBreak/>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8A1EE0">
        <w:trPr>
          <w:trHeight w:val="523"/>
        </w:trPr>
        <w:tc>
          <w:tcPr>
            <w:tcW w:w="9571" w:type="dxa"/>
          </w:tcPr>
          <w:p w14:paraId="6C645D54" w14:textId="4C5CD963" w:rsidR="00F56885" w:rsidRPr="003E714D" w:rsidRDefault="00D56541" w:rsidP="00DA2EA9">
            <w:pPr>
              <w:rPr>
                <w:rFonts w:ascii="Arial" w:eastAsiaTheme="minorHAnsi" w:hAnsi="Arial" w:cs="Arial"/>
                <w:b/>
                <w:sz w:val="22"/>
                <w:szCs w:val="22"/>
              </w:rPr>
            </w:pPr>
            <w:r w:rsidRPr="003E714D">
              <w:rPr>
                <w:rFonts w:ascii="Arial" w:eastAsiaTheme="minorHAnsi" w:hAnsi="Arial" w:cs="Arial"/>
                <w:b/>
                <w:sz w:val="22"/>
                <w:szCs w:val="22"/>
              </w:rPr>
              <w:t>Your essential qualifications</w:t>
            </w:r>
          </w:p>
          <w:p w14:paraId="2D1B2392" w14:textId="20AC943F" w:rsidR="005A528F" w:rsidRPr="003E714D" w:rsidRDefault="005A528F" w:rsidP="005A528F">
            <w:pPr>
              <w:tabs>
                <w:tab w:val="left" w:pos="864"/>
                <w:tab w:val="left" w:pos="3744"/>
                <w:tab w:val="left" w:pos="6480"/>
              </w:tabs>
              <w:rPr>
                <w:rFonts w:ascii="Arial" w:hAnsi="Arial" w:cs="Arial"/>
                <w:sz w:val="22"/>
                <w:szCs w:val="22"/>
              </w:rPr>
            </w:pPr>
          </w:p>
          <w:tbl>
            <w:tblPr>
              <w:tblW w:w="11664" w:type="dxa"/>
              <w:tblInd w:w="288" w:type="dxa"/>
              <w:tblLayout w:type="fixed"/>
              <w:tblCellMar>
                <w:left w:w="288" w:type="dxa"/>
                <w:right w:w="288" w:type="dxa"/>
              </w:tblCellMar>
              <w:tblLook w:val="0000" w:firstRow="0" w:lastRow="0" w:firstColumn="0" w:lastColumn="0" w:noHBand="0" w:noVBand="0"/>
            </w:tblPr>
            <w:tblGrid>
              <w:gridCol w:w="6663"/>
              <w:gridCol w:w="5001"/>
            </w:tblGrid>
            <w:tr w:rsidR="009466CB" w:rsidRPr="00275991" w14:paraId="118BF41D" w14:textId="77777777" w:rsidTr="00033993">
              <w:trPr>
                <w:cantSplit/>
              </w:trPr>
              <w:tc>
                <w:tcPr>
                  <w:tcW w:w="6663" w:type="dxa"/>
                </w:tcPr>
                <w:p w14:paraId="1A55A4C8"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b/>
                      <w:sz w:val="22"/>
                      <w:szCs w:val="22"/>
                      <w:u w:val="single"/>
                    </w:rPr>
                  </w:pPr>
                  <w:r w:rsidRPr="00275991">
                    <w:rPr>
                      <w:rFonts w:ascii="Arial" w:hAnsi="Arial" w:cs="Arial"/>
                      <w:b/>
                      <w:sz w:val="22"/>
                      <w:szCs w:val="22"/>
                      <w:u w:val="single"/>
                    </w:rPr>
                    <w:t>Personal requirements of a successful postholder</w:t>
                  </w:r>
                </w:p>
              </w:tc>
              <w:tc>
                <w:tcPr>
                  <w:tcW w:w="5001" w:type="dxa"/>
                </w:tcPr>
                <w:p w14:paraId="629F3A4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b/>
                      <w:sz w:val="22"/>
                      <w:szCs w:val="22"/>
                      <w:u w:val="single"/>
                    </w:rPr>
                  </w:pPr>
                  <w:r w:rsidRPr="00275991">
                    <w:rPr>
                      <w:rFonts w:ascii="Arial" w:hAnsi="Arial" w:cs="Arial"/>
                      <w:b/>
                      <w:sz w:val="22"/>
                      <w:szCs w:val="22"/>
                      <w:u w:val="single"/>
                    </w:rPr>
                    <w:t>Category</w:t>
                  </w:r>
                </w:p>
              </w:tc>
            </w:tr>
            <w:tr w:rsidR="009466CB" w:rsidRPr="00275991" w14:paraId="0BCF9154" w14:textId="77777777" w:rsidTr="00033993">
              <w:trPr>
                <w:cantSplit/>
              </w:trPr>
              <w:tc>
                <w:tcPr>
                  <w:tcW w:w="6663" w:type="dxa"/>
                </w:tcPr>
                <w:p w14:paraId="4120BE1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7763B9AC" w14:textId="27C18929" w:rsidR="009466CB" w:rsidRPr="00275991" w:rsidRDefault="009466CB" w:rsidP="008A1EE0">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rPr>
                      <w:rFonts w:ascii="Arial" w:hAnsi="Arial" w:cs="Arial"/>
                      <w:sz w:val="22"/>
                      <w:szCs w:val="22"/>
                    </w:rPr>
                  </w:pPr>
                  <w:r w:rsidRPr="00275991">
                    <w:rPr>
                      <w:rFonts w:ascii="Arial" w:hAnsi="Arial" w:cs="Arial"/>
                      <w:b/>
                      <w:sz w:val="22"/>
                      <w:szCs w:val="22"/>
                    </w:rPr>
                    <w:t>1</w:t>
                  </w:r>
                  <w:r w:rsidRPr="00275991">
                    <w:rPr>
                      <w:rFonts w:ascii="Arial" w:hAnsi="Arial" w:cs="Arial"/>
                      <w:b/>
                      <w:sz w:val="22"/>
                      <w:szCs w:val="22"/>
                    </w:rPr>
                    <w:tab/>
                  </w:r>
                  <w:r w:rsidRPr="00275991">
                    <w:rPr>
                      <w:rFonts w:ascii="Arial" w:hAnsi="Arial" w:cs="Arial"/>
                      <w:b/>
                      <w:sz w:val="22"/>
                      <w:szCs w:val="22"/>
                      <w:u w:val="single"/>
                    </w:rPr>
                    <w:t>Educational standard/qualification/membership of Professional Institution (indicate grade</w:t>
                  </w:r>
                  <w:r w:rsidRPr="00275991">
                    <w:rPr>
                      <w:rFonts w:ascii="Arial" w:hAnsi="Arial" w:cs="Arial"/>
                      <w:sz w:val="22"/>
                      <w:szCs w:val="22"/>
                    </w:rPr>
                    <w:t>)</w:t>
                  </w:r>
                </w:p>
                <w:p w14:paraId="1AD35F85" w14:textId="77777777" w:rsidR="009466CB"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p>
                <w:p w14:paraId="3A043E32" w14:textId="77777777" w:rsidR="009466CB"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 xml:space="preserve">Professional or vocational qualification required for service area (DipSW, NVQ Level 3 </w:t>
                  </w:r>
                  <w:r>
                    <w:rPr>
                      <w:rFonts w:ascii="Arial" w:hAnsi="Arial" w:cs="Arial"/>
                      <w:sz w:val="22"/>
                      <w:szCs w:val="22"/>
                    </w:rPr>
                    <w:t>caring for Children and Young People/</w:t>
                  </w:r>
                  <w:r w:rsidRPr="00275991">
                    <w:rPr>
                      <w:rFonts w:ascii="Arial" w:hAnsi="Arial" w:cs="Arial"/>
                      <w:sz w:val="22"/>
                      <w:szCs w:val="22"/>
                    </w:rPr>
                    <w:t>Residential Care and Family Support, Nursing qualification, RNLD).</w:t>
                  </w:r>
                </w:p>
                <w:p w14:paraId="4FD2C593" w14:textId="77777777" w:rsidR="009466CB"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p>
                <w:p w14:paraId="63F28832" w14:textId="77777777" w:rsidR="009466CB"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Management qualification (MBA, DMS, NVQ Level 4, Care Management)</w:t>
                  </w:r>
                </w:p>
                <w:p w14:paraId="6A5FC04D" w14:textId="77777777" w:rsidR="009466CB"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p>
                <w:p w14:paraId="76613784" w14:textId="77777777" w:rsidR="009466CB"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Pr>
                      <w:rFonts w:ascii="Arial" w:hAnsi="Arial" w:cs="Arial"/>
                      <w:sz w:val="22"/>
                      <w:szCs w:val="22"/>
                    </w:rPr>
                    <w:t>Level 5 Diploma in leadership and management for residential childcare.</w:t>
                  </w:r>
                </w:p>
                <w:p w14:paraId="0A9BB23A" w14:textId="77777777" w:rsidR="009466CB"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p>
                <w:p w14:paraId="12110482"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Pr>
                      <w:rFonts w:ascii="Arial" w:hAnsi="Arial" w:cs="Arial"/>
                      <w:sz w:val="22"/>
                      <w:szCs w:val="22"/>
                    </w:rPr>
                    <w:t>* (the successful candidate will have three years from commencing the role to complete the qualification in-service if they do not already hold the qualification when appointed)</w:t>
                  </w:r>
                </w:p>
              </w:tc>
              <w:tc>
                <w:tcPr>
                  <w:tcW w:w="5001" w:type="dxa"/>
                </w:tcPr>
                <w:p w14:paraId="31E6B3D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7C6AC7B2"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277BF6E5" w14:textId="5FB7C305"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p>
                <w:p w14:paraId="59BB7326"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073D6F58"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5AE5441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2871AD8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2C1BBE7C"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3F6760BB"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7BF6BCEC"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D</w:t>
                  </w:r>
                </w:p>
                <w:p w14:paraId="43BAA584"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6A6C957D"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p>
                <w:p w14:paraId="62AFC2C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D *</w:t>
                  </w:r>
                </w:p>
              </w:tc>
            </w:tr>
            <w:tr w:rsidR="009466CB" w:rsidRPr="00275991" w14:paraId="0DB64298" w14:textId="77777777" w:rsidTr="00033993">
              <w:trPr>
                <w:cantSplit/>
              </w:trPr>
              <w:tc>
                <w:tcPr>
                  <w:tcW w:w="6663" w:type="dxa"/>
                </w:tcPr>
                <w:p w14:paraId="3506F8D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67861CB6"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rPr>
                      <w:rFonts w:ascii="Arial" w:hAnsi="Arial" w:cs="Arial"/>
                      <w:sz w:val="22"/>
                      <w:szCs w:val="22"/>
                    </w:rPr>
                  </w:pPr>
                  <w:r w:rsidRPr="00275991">
                    <w:rPr>
                      <w:rFonts w:ascii="Arial" w:hAnsi="Arial" w:cs="Arial"/>
                      <w:b/>
                      <w:sz w:val="22"/>
                      <w:szCs w:val="22"/>
                    </w:rPr>
                    <w:t>2</w:t>
                  </w:r>
                  <w:r w:rsidRPr="00275991">
                    <w:rPr>
                      <w:rFonts w:ascii="Arial" w:hAnsi="Arial" w:cs="Arial"/>
                      <w:b/>
                      <w:sz w:val="22"/>
                      <w:szCs w:val="22"/>
                    </w:rPr>
                    <w:tab/>
                  </w:r>
                  <w:r w:rsidRPr="00275991">
                    <w:rPr>
                      <w:rFonts w:ascii="Arial" w:hAnsi="Arial" w:cs="Arial"/>
                      <w:b/>
                      <w:sz w:val="22"/>
                      <w:szCs w:val="22"/>
                      <w:u w:val="single"/>
                    </w:rPr>
                    <w:t>Specialised Training</w:t>
                  </w:r>
                </w:p>
                <w:p w14:paraId="1F08579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1E1453A2"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Legislation and requirements relevant to service area</w:t>
                  </w:r>
                </w:p>
                <w:p w14:paraId="0CD92E4B"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Management and Human Resource procedures</w:t>
                  </w:r>
                </w:p>
                <w:p w14:paraId="02D1AED1"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Managing Safety</w:t>
                  </w:r>
                  <w:r w:rsidRPr="00275991">
                    <w:rPr>
                      <w:rFonts w:ascii="Arial" w:hAnsi="Arial" w:cs="Arial"/>
                      <w:sz w:val="22"/>
                      <w:szCs w:val="22"/>
                    </w:rPr>
                    <w:tab/>
                  </w:r>
                  <w:r w:rsidRPr="00275991">
                    <w:rPr>
                      <w:rFonts w:ascii="Arial" w:hAnsi="Arial" w:cs="Arial"/>
                      <w:sz w:val="22"/>
                      <w:szCs w:val="22"/>
                    </w:rPr>
                    <w:tab/>
                  </w:r>
                  <w:r w:rsidRPr="00275991">
                    <w:rPr>
                      <w:rFonts w:ascii="Arial" w:hAnsi="Arial" w:cs="Arial"/>
                      <w:sz w:val="22"/>
                      <w:szCs w:val="22"/>
                    </w:rPr>
                    <w:tab/>
                  </w:r>
                </w:p>
                <w:p w14:paraId="412C4AE9"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Risk assessment (Health and Safety)</w:t>
                  </w:r>
                </w:p>
                <w:p w14:paraId="5B42B552"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Anti-Discriminatory Practice</w:t>
                  </w:r>
                </w:p>
                <w:p w14:paraId="2932F21E"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Continuous Improvement</w:t>
                  </w:r>
                </w:p>
                <w:p w14:paraId="227F2EE2"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ICT</w:t>
                  </w:r>
                </w:p>
              </w:tc>
              <w:tc>
                <w:tcPr>
                  <w:tcW w:w="5001" w:type="dxa"/>
                </w:tcPr>
                <w:p w14:paraId="0436609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3524DF3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62952B8F"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0FB4E538"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29CA47C6"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D</w:t>
                  </w:r>
                </w:p>
                <w:p w14:paraId="503033C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D</w:t>
                  </w:r>
                </w:p>
                <w:p w14:paraId="643EF94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D</w:t>
                  </w:r>
                </w:p>
                <w:p w14:paraId="5EEE54D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783A78F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763FEEB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D</w:t>
                  </w:r>
                </w:p>
              </w:tc>
            </w:tr>
            <w:tr w:rsidR="009466CB" w:rsidRPr="00275991" w14:paraId="59F7B45F" w14:textId="77777777" w:rsidTr="00033993">
              <w:trPr>
                <w:cantSplit/>
              </w:trPr>
              <w:tc>
                <w:tcPr>
                  <w:tcW w:w="6663" w:type="dxa"/>
                </w:tcPr>
                <w:p w14:paraId="24257FC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4DA40F32"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rPr>
                      <w:rFonts w:ascii="Arial" w:hAnsi="Arial" w:cs="Arial"/>
                      <w:sz w:val="22"/>
                      <w:szCs w:val="22"/>
                    </w:rPr>
                  </w:pPr>
                  <w:r w:rsidRPr="00275991">
                    <w:rPr>
                      <w:rFonts w:ascii="Arial" w:hAnsi="Arial" w:cs="Arial"/>
                      <w:b/>
                      <w:sz w:val="22"/>
                      <w:szCs w:val="22"/>
                    </w:rPr>
                    <w:t>3</w:t>
                  </w:r>
                  <w:r w:rsidRPr="00275991">
                    <w:rPr>
                      <w:rFonts w:ascii="Arial" w:hAnsi="Arial" w:cs="Arial"/>
                      <w:b/>
                      <w:sz w:val="22"/>
                      <w:szCs w:val="22"/>
                    </w:rPr>
                    <w:tab/>
                  </w:r>
                  <w:r w:rsidRPr="00275991">
                    <w:rPr>
                      <w:rFonts w:ascii="Arial" w:hAnsi="Arial" w:cs="Arial"/>
                      <w:b/>
                      <w:sz w:val="22"/>
                      <w:szCs w:val="22"/>
                      <w:u w:val="single"/>
                    </w:rPr>
                    <w:t>Experience</w:t>
                  </w:r>
                </w:p>
                <w:p w14:paraId="29E7CE7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3CE7F116"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Pr>
                      <w:rFonts w:ascii="Arial" w:hAnsi="Arial" w:cs="Arial"/>
                      <w:sz w:val="22"/>
                      <w:szCs w:val="22"/>
                    </w:rPr>
                    <w:t xml:space="preserve">Previous </w:t>
                  </w:r>
                  <w:r w:rsidRPr="00275991">
                    <w:rPr>
                      <w:rFonts w:ascii="Arial" w:hAnsi="Arial" w:cs="Arial"/>
                      <w:sz w:val="22"/>
                      <w:szCs w:val="22"/>
                    </w:rPr>
                    <w:t>post qualifying experience of the relevant service area</w:t>
                  </w:r>
                </w:p>
                <w:p w14:paraId="2918B4A2" w14:textId="77777777" w:rsidR="009466CB"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p>
                <w:p w14:paraId="33D663F3" w14:textId="77777777" w:rsidR="009466CB"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Experience of staff supervision/practice supervision</w:t>
                  </w:r>
                </w:p>
                <w:p w14:paraId="42C5247D" w14:textId="77777777" w:rsidR="009466CB"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p>
                <w:p w14:paraId="2015A6A1"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Pr>
                      <w:rFonts w:ascii="Arial" w:hAnsi="Arial" w:cs="Arial"/>
                      <w:sz w:val="22"/>
                      <w:szCs w:val="22"/>
                    </w:rPr>
                    <w:t>Experience of working with children and young people in a residential setting or other equivalent experience.</w:t>
                  </w:r>
                </w:p>
                <w:p w14:paraId="79A63272"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p>
              </w:tc>
              <w:tc>
                <w:tcPr>
                  <w:tcW w:w="5001" w:type="dxa"/>
                </w:tcPr>
                <w:p w14:paraId="77EA35F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6F2492E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692489D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39C93342"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76C03441"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46A1942E"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3FBE7836"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09167EBF"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3F0911A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E</w:t>
                  </w:r>
                </w:p>
              </w:tc>
            </w:tr>
            <w:tr w:rsidR="009466CB" w:rsidRPr="00275991" w14:paraId="1E5CA078" w14:textId="77777777" w:rsidTr="00033993">
              <w:trPr>
                <w:cantSplit/>
              </w:trPr>
              <w:tc>
                <w:tcPr>
                  <w:tcW w:w="6663" w:type="dxa"/>
                </w:tcPr>
                <w:p w14:paraId="0ECF85E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4A504C7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rPr>
                      <w:rFonts w:ascii="Arial" w:hAnsi="Arial" w:cs="Arial"/>
                      <w:sz w:val="22"/>
                      <w:szCs w:val="22"/>
                    </w:rPr>
                  </w:pPr>
                  <w:r w:rsidRPr="00275991">
                    <w:rPr>
                      <w:rFonts w:ascii="Arial" w:hAnsi="Arial" w:cs="Arial"/>
                      <w:b/>
                      <w:sz w:val="22"/>
                      <w:szCs w:val="22"/>
                    </w:rPr>
                    <w:t>4</w:t>
                  </w:r>
                  <w:r w:rsidRPr="00275991">
                    <w:rPr>
                      <w:rFonts w:ascii="Arial" w:hAnsi="Arial" w:cs="Arial"/>
                      <w:b/>
                      <w:sz w:val="22"/>
                      <w:szCs w:val="22"/>
                    </w:rPr>
                    <w:tab/>
                  </w:r>
                  <w:r w:rsidRPr="00275991">
                    <w:rPr>
                      <w:rFonts w:ascii="Arial" w:hAnsi="Arial" w:cs="Arial"/>
                      <w:b/>
                      <w:sz w:val="22"/>
                      <w:szCs w:val="22"/>
                      <w:u w:val="single"/>
                    </w:rPr>
                    <w:t>Key Skills and Competencies (See Level 1/2 Manager Portrait</w:t>
                  </w:r>
                  <w:r w:rsidRPr="00275991">
                    <w:rPr>
                      <w:rFonts w:ascii="Arial" w:hAnsi="Arial" w:cs="Arial"/>
                      <w:sz w:val="22"/>
                      <w:szCs w:val="22"/>
                    </w:rPr>
                    <w:t>)</w:t>
                  </w:r>
                </w:p>
                <w:p w14:paraId="0591C2B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43E72E96"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Maintain activities to meet requirements</w:t>
                  </w:r>
                </w:p>
                <w:p w14:paraId="16F2F701"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Contribute to improvements at work</w:t>
                  </w:r>
                </w:p>
                <w:p w14:paraId="01FA91EC"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Manage yourself</w:t>
                  </w:r>
                </w:p>
                <w:p w14:paraId="04BCB2D3"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Create effective working relationships</w:t>
                  </w:r>
                </w:p>
                <w:p w14:paraId="562502F3"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Respond to poor performance in the team</w:t>
                  </w:r>
                </w:p>
                <w:p w14:paraId="64EEFAE2"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Manage information for action</w:t>
                  </w:r>
                </w:p>
                <w:p w14:paraId="3F1BA01F"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Support the efficient use of resources</w:t>
                  </w:r>
                </w:p>
                <w:p w14:paraId="21DA8DF2"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Contribute to the development of teams/individuals</w:t>
                  </w:r>
                </w:p>
              </w:tc>
              <w:tc>
                <w:tcPr>
                  <w:tcW w:w="5001" w:type="dxa"/>
                </w:tcPr>
                <w:p w14:paraId="588437B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635AF15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32E8E8A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2C33016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3BCA7E8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6263CE6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29F29126"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59B73412"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64558B8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40D59C18"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5DD2227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61809EE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tc>
            </w:tr>
          </w:tbl>
          <w:p w14:paraId="6284D6EF"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sidRPr="00275991">
              <w:rPr>
                <w:rFonts w:ascii="Arial" w:hAnsi="Arial" w:cs="Arial"/>
                <w:sz w:val="22"/>
                <w:szCs w:val="22"/>
              </w:rPr>
              <w:t xml:space="preserve"> </w:t>
            </w:r>
          </w:p>
          <w:tbl>
            <w:tblPr>
              <w:tblW w:w="11664" w:type="dxa"/>
              <w:tblInd w:w="288" w:type="dxa"/>
              <w:tblLayout w:type="fixed"/>
              <w:tblCellMar>
                <w:left w:w="288" w:type="dxa"/>
                <w:right w:w="288" w:type="dxa"/>
              </w:tblCellMar>
              <w:tblLook w:val="0000" w:firstRow="0" w:lastRow="0" w:firstColumn="0" w:lastColumn="0" w:noHBand="0" w:noVBand="0"/>
            </w:tblPr>
            <w:tblGrid>
              <w:gridCol w:w="6663"/>
              <w:gridCol w:w="5001"/>
            </w:tblGrid>
            <w:tr w:rsidR="009466CB" w:rsidRPr="00275991" w14:paraId="6672DF56" w14:textId="77777777" w:rsidTr="00033993">
              <w:trPr>
                <w:cantSplit/>
              </w:trPr>
              <w:tc>
                <w:tcPr>
                  <w:tcW w:w="6663" w:type="dxa"/>
                </w:tcPr>
                <w:p w14:paraId="1D3689A2"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sidRPr="00275991">
                    <w:rPr>
                      <w:rFonts w:ascii="Arial" w:hAnsi="Arial" w:cs="Arial"/>
                      <w:b/>
                      <w:sz w:val="22"/>
                      <w:szCs w:val="22"/>
                    </w:rPr>
                    <w:t>5</w:t>
                  </w:r>
                  <w:r w:rsidRPr="00275991">
                    <w:rPr>
                      <w:rFonts w:ascii="Arial" w:hAnsi="Arial" w:cs="Arial"/>
                      <w:b/>
                      <w:sz w:val="22"/>
                      <w:szCs w:val="22"/>
                    </w:rPr>
                    <w:tab/>
                  </w:r>
                  <w:r w:rsidRPr="00275991">
                    <w:rPr>
                      <w:rFonts w:ascii="Arial" w:hAnsi="Arial" w:cs="Arial"/>
                      <w:b/>
                      <w:sz w:val="22"/>
                      <w:szCs w:val="22"/>
                      <w:u w:val="single"/>
                    </w:rPr>
                    <w:t>Key Knowledge</w:t>
                  </w:r>
                </w:p>
                <w:p w14:paraId="504ADA8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62AE3C3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05"/>
                    <w:rPr>
                      <w:rFonts w:ascii="Arial" w:hAnsi="Arial" w:cs="Arial"/>
                      <w:sz w:val="22"/>
                      <w:szCs w:val="22"/>
                    </w:rPr>
                  </w:pPr>
                  <w:r w:rsidRPr="00275991">
                    <w:rPr>
                      <w:rFonts w:ascii="Arial" w:hAnsi="Arial" w:cs="Arial"/>
                      <w:sz w:val="22"/>
                      <w:szCs w:val="22"/>
                    </w:rPr>
                    <w:t>Legislation, regulations and standards relevant to service area</w:t>
                  </w:r>
                </w:p>
                <w:p w14:paraId="5149F02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05"/>
                    <w:rPr>
                      <w:rFonts w:ascii="Arial" w:hAnsi="Arial" w:cs="Arial"/>
                      <w:sz w:val="22"/>
                      <w:szCs w:val="22"/>
                    </w:rPr>
                  </w:pPr>
                  <w:r w:rsidRPr="00275991">
                    <w:rPr>
                      <w:rFonts w:ascii="Arial" w:hAnsi="Arial" w:cs="Arial"/>
                      <w:sz w:val="22"/>
                      <w:szCs w:val="22"/>
                    </w:rPr>
                    <w:t>Assessment and care planning process and procedures relevant to service area</w:t>
                  </w:r>
                </w:p>
                <w:p w14:paraId="1C8E51D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05"/>
                    <w:rPr>
                      <w:rFonts w:ascii="Arial" w:hAnsi="Arial" w:cs="Arial"/>
                      <w:sz w:val="22"/>
                      <w:szCs w:val="22"/>
                    </w:rPr>
                  </w:pPr>
                  <w:r w:rsidRPr="00275991">
                    <w:rPr>
                      <w:rFonts w:ascii="Arial" w:hAnsi="Arial" w:cs="Arial"/>
                      <w:sz w:val="22"/>
                      <w:szCs w:val="22"/>
                    </w:rPr>
                    <w:t>Human growth and development and relationships</w:t>
                  </w:r>
                </w:p>
                <w:p w14:paraId="1AE6B139" w14:textId="029D662B"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05"/>
                    <w:rPr>
                      <w:rFonts w:ascii="Arial" w:hAnsi="Arial" w:cs="Arial"/>
                      <w:sz w:val="22"/>
                      <w:szCs w:val="22"/>
                    </w:rPr>
                  </w:pPr>
                  <w:r w:rsidRPr="00275991">
                    <w:rPr>
                      <w:rFonts w:ascii="Arial" w:hAnsi="Arial" w:cs="Arial"/>
                      <w:sz w:val="22"/>
                      <w:szCs w:val="22"/>
                    </w:rPr>
                    <w:t>Planning and decision-making structures and mechanisms relevant to the service area</w:t>
                  </w:r>
                </w:p>
                <w:p w14:paraId="1F29A4D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05"/>
                    <w:rPr>
                      <w:rFonts w:ascii="Arial" w:hAnsi="Arial" w:cs="Arial"/>
                      <w:sz w:val="22"/>
                      <w:szCs w:val="22"/>
                    </w:rPr>
                  </w:pPr>
                  <w:r w:rsidRPr="00275991">
                    <w:rPr>
                      <w:rFonts w:ascii="Arial" w:hAnsi="Arial" w:cs="Arial"/>
                      <w:sz w:val="22"/>
                      <w:szCs w:val="22"/>
                    </w:rPr>
                    <w:t>Social care theory</w:t>
                  </w:r>
                </w:p>
                <w:p w14:paraId="1BA46F8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05"/>
                    <w:rPr>
                      <w:rFonts w:ascii="Arial" w:hAnsi="Arial" w:cs="Arial"/>
                      <w:sz w:val="22"/>
                      <w:szCs w:val="22"/>
                    </w:rPr>
                  </w:pPr>
                  <w:r w:rsidRPr="00275991">
                    <w:rPr>
                      <w:rFonts w:ascii="Arial" w:hAnsi="Arial" w:cs="Arial"/>
                      <w:sz w:val="22"/>
                      <w:szCs w:val="22"/>
                    </w:rPr>
                    <w:t>Management theory and practice</w:t>
                  </w:r>
                </w:p>
                <w:p w14:paraId="0E56FE6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05"/>
                    <w:rPr>
                      <w:rFonts w:ascii="Arial" w:hAnsi="Arial" w:cs="Arial"/>
                      <w:sz w:val="22"/>
                      <w:szCs w:val="22"/>
                    </w:rPr>
                  </w:pPr>
                  <w:r w:rsidRPr="00275991">
                    <w:rPr>
                      <w:rFonts w:ascii="Arial" w:hAnsi="Arial" w:cs="Arial"/>
                      <w:sz w:val="22"/>
                      <w:szCs w:val="22"/>
                    </w:rPr>
                    <w:t>Government and local objectives and targets for the service area</w:t>
                  </w:r>
                </w:p>
                <w:p w14:paraId="3A69D0D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05"/>
                    <w:rPr>
                      <w:rFonts w:ascii="Arial" w:hAnsi="Arial" w:cs="Arial"/>
                      <w:sz w:val="22"/>
                      <w:szCs w:val="22"/>
                    </w:rPr>
                  </w:pPr>
                  <w:r w:rsidRPr="00275991">
                    <w:rPr>
                      <w:rFonts w:ascii="Arial" w:hAnsi="Arial" w:cs="Arial"/>
                      <w:sz w:val="22"/>
                      <w:szCs w:val="22"/>
                    </w:rPr>
                    <w:t>Role and function of key partner agencies in the statutory and voluntary sector</w:t>
                  </w:r>
                </w:p>
                <w:p w14:paraId="087E914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05"/>
                    <w:rPr>
                      <w:rFonts w:ascii="Arial" w:hAnsi="Arial" w:cs="Arial"/>
                      <w:sz w:val="22"/>
                      <w:szCs w:val="22"/>
                    </w:rPr>
                  </w:pPr>
                  <w:r w:rsidRPr="00275991">
                    <w:rPr>
                      <w:rFonts w:ascii="Arial" w:hAnsi="Arial" w:cs="Arial"/>
                      <w:sz w:val="22"/>
                      <w:szCs w:val="22"/>
                    </w:rPr>
                    <w:t>Knowledge of current developments in relevant service area</w:t>
                  </w:r>
                </w:p>
                <w:p w14:paraId="7A97B58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05"/>
                    <w:rPr>
                      <w:rFonts w:ascii="Arial" w:hAnsi="Arial" w:cs="Arial"/>
                      <w:sz w:val="22"/>
                      <w:szCs w:val="22"/>
                    </w:rPr>
                  </w:pPr>
                  <w:r w:rsidRPr="00275991">
                    <w:rPr>
                      <w:rFonts w:ascii="Arial" w:hAnsi="Arial" w:cs="Arial"/>
                      <w:sz w:val="22"/>
                      <w:szCs w:val="22"/>
                    </w:rPr>
                    <w:t>Knowledge of Best Value Principles</w:t>
                  </w:r>
                </w:p>
              </w:tc>
              <w:tc>
                <w:tcPr>
                  <w:tcW w:w="5001" w:type="dxa"/>
                </w:tcPr>
                <w:p w14:paraId="291B84A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1FBD1D0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350FD3B6"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p>
                <w:p w14:paraId="3B39C71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3298366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146C7805"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204526C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17EDFE75"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204797A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7591067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57B2745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D</w:t>
                  </w:r>
                </w:p>
                <w:p w14:paraId="74266840"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007A4B0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6E9BFA4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70DCF68A"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p>
                <w:p w14:paraId="67EB10D4"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p>
                <w:p w14:paraId="3FF1893B"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302A6BB6"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tc>
            </w:tr>
            <w:tr w:rsidR="009466CB" w:rsidRPr="00275991" w14:paraId="26836CEE" w14:textId="77777777" w:rsidTr="00033993">
              <w:trPr>
                <w:cantSplit/>
              </w:trPr>
              <w:tc>
                <w:tcPr>
                  <w:tcW w:w="6663" w:type="dxa"/>
                </w:tcPr>
                <w:p w14:paraId="5FEEC54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b/>
                      <w:sz w:val="22"/>
                      <w:szCs w:val="22"/>
                    </w:rPr>
                  </w:pPr>
                </w:p>
                <w:p w14:paraId="66120E60"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ind w:left="720" w:hanging="720"/>
                    <w:rPr>
                      <w:rFonts w:ascii="Arial" w:hAnsi="Arial" w:cs="Arial"/>
                      <w:sz w:val="22"/>
                      <w:szCs w:val="22"/>
                    </w:rPr>
                  </w:pPr>
                  <w:r w:rsidRPr="00275991">
                    <w:rPr>
                      <w:rFonts w:ascii="Arial" w:hAnsi="Arial" w:cs="Arial"/>
                      <w:b/>
                      <w:sz w:val="22"/>
                      <w:szCs w:val="22"/>
                    </w:rPr>
                    <w:t>6</w:t>
                  </w:r>
                  <w:r w:rsidRPr="00275991">
                    <w:rPr>
                      <w:rFonts w:ascii="Arial" w:hAnsi="Arial" w:cs="Arial"/>
                      <w:b/>
                      <w:sz w:val="22"/>
                      <w:szCs w:val="22"/>
                    </w:rPr>
                    <w:tab/>
                  </w:r>
                  <w:r w:rsidRPr="00275991">
                    <w:rPr>
                      <w:rFonts w:ascii="Arial" w:hAnsi="Arial" w:cs="Arial"/>
                      <w:b/>
                      <w:sz w:val="22"/>
                      <w:szCs w:val="22"/>
                      <w:u w:val="single"/>
                    </w:rPr>
                    <w:t>Key Aptitudes and Personal Qualities</w:t>
                  </w:r>
                </w:p>
                <w:p w14:paraId="5DBE68D1"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6CC80200"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Ability to demonstrate leadership</w:t>
                  </w:r>
                </w:p>
                <w:p w14:paraId="50019F4D"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Contribute to making informed and timely decisions</w:t>
                  </w:r>
                </w:p>
                <w:p w14:paraId="69493CFD"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Negotiation skills</w:t>
                  </w:r>
                </w:p>
                <w:p w14:paraId="39B5A4F4"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Ability to communicate effectively in a variety of media</w:t>
                  </w:r>
                </w:p>
                <w:p w14:paraId="088605D4"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Ability to influence others</w:t>
                  </w:r>
                </w:p>
                <w:p w14:paraId="189A39AF"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Personal integrity and flexibility</w:t>
                  </w:r>
                </w:p>
                <w:p w14:paraId="6FA3B3BB"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Public service orientation</w:t>
                  </w:r>
                </w:p>
                <w:p w14:paraId="7632FFDF" w14:textId="77777777" w:rsidR="009466CB" w:rsidRPr="00275991" w:rsidRDefault="009466CB" w:rsidP="009466CB">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szCs w:val="22"/>
                    </w:rPr>
                  </w:pPr>
                  <w:r w:rsidRPr="00275991">
                    <w:rPr>
                      <w:rFonts w:ascii="Arial" w:hAnsi="Arial" w:cs="Arial"/>
                      <w:sz w:val="22"/>
                      <w:szCs w:val="22"/>
                    </w:rPr>
                    <w:t>Ability to manage stress and to work under pressure</w:t>
                  </w:r>
                </w:p>
              </w:tc>
              <w:tc>
                <w:tcPr>
                  <w:tcW w:w="5001" w:type="dxa"/>
                </w:tcPr>
                <w:p w14:paraId="1D8F006E"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12103D87"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1415150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p>
                <w:p w14:paraId="07D53F42"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1AE88EE9"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66BF4281"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5267421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5E5FC738"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1B6A9F24"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6467DBDA"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p w14:paraId="7F6A27BD"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right" w:pos="8496"/>
                      <w:tab w:val="left" w:pos="9072"/>
                    </w:tabs>
                    <w:rPr>
                      <w:rFonts w:ascii="Arial" w:hAnsi="Arial" w:cs="Arial"/>
                      <w:sz w:val="22"/>
                      <w:szCs w:val="22"/>
                    </w:rPr>
                  </w:pPr>
                  <w:r>
                    <w:rPr>
                      <w:rFonts w:ascii="Arial" w:hAnsi="Arial" w:cs="Arial"/>
                      <w:sz w:val="22"/>
                      <w:szCs w:val="22"/>
                    </w:rPr>
                    <w:t xml:space="preserve">     </w:t>
                  </w:r>
                  <w:r w:rsidRPr="00275991">
                    <w:rPr>
                      <w:rFonts w:ascii="Arial" w:hAnsi="Arial" w:cs="Arial"/>
                      <w:sz w:val="22"/>
                      <w:szCs w:val="22"/>
                    </w:rPr>
                    <w:t>E</w:t>
                  </w:r>
                </w:p>
              </w:tc>
            </w:tr>
          </w:tbl>
          <w:p w14:paraId="0F96CF9D" w14:textId="6F43BCF6" w:rsidR="005A528F" w:rsidRPr="003E714D" w:rsidRDefault="005A528F" w:rsidP="005A528F">
            <w:pPr>
              <w:rPr>
                <w:rFonts w:ascii="Arial" w:hAnsi="Arial" w:cs="Arial"/>
                <w:sz w:val="22"/>
                <w:szCs w:val="22"/>
              </w:rPr>
            </w:pPr>
          </w:p>
          <w:p w14:paraId="267EEFC9"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rPr>
                <w:rFonts w:ascii="Arial" w:hAnsi="Arial" w:cs="Arial"/>
                <w:b/>
                <w:sz w:val="22"/>
                <w:szCs w:val="22"/>
                <w:u w:val="single"/>
              </w:rPr>
            </w:pPr>
            <w:r w:rsidRPr="000B434D">
              <w:rPr>
                <w:rFonts w:ascii="Arial" w:hAnsi="Arial" w:cs="Arial"/>
                <w:b/>
                <w:sz w:val="22"/>
                <w:szCs w:val="22"/>
                <w:u w:val="single"/>
              </w:rPr>
              <w:t>Key Information</w:t>
            </w:r>
          </w:p>
          <w:p w14:paraId="6EC1CABB" w14:textId="77777777" w:rsidR="009466CB"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rPr>
                <w:rFonts w:ascii="Arial" w:hAnsi="Arial" w:cs="Arial"/>
                <w:b/>
                <w:sz w:val="22"/>
                <w:szCs w:val="22"/>
                <w:u w:val="single"/>
              </w:rPr>
            </w:pPr>
          </w:p>
          <w:p w14:paraId="4E82D453" w14:textId="77777777" w:rsidR="009466CB" w:rsidRPr="00275991"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rPr>
                <w:rFonts w:ascii="Arial" w:hAnsi="Arial" w:cs="Arial"/>
                <w:b/>
                <w:sz w:val="22"/>
                <w:szCs w:val="22"/>
              </w:rPr>
            </w:pPr>
          </w:p>
          <w:p w14:paraId="0C1843BB" w14:textId="77777777" w:rsidR="009466CB" w:rsidRPr="00C31E29"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rPr>
                <w:rFonts w:ascii="Arial" w:hAnsi="Arial" w:cs="Arial"/>
                <w:sz w:val="22"/>
                <w:szCs w:val="22"/>
              </w:rPr>
            </w:pPr>
            <w:r w:rsidRPr="00C31E29">
              <w:rPr>
                <w:rFonts w:ascii="Arial" w:hAnsi="Arial" w:cs="Arial"/>
                <w:sz w:val="22"/>
                <w:szCs w:val="22"/>
              </w:rPr>
              <w:t>Category (E)</w:t>
            </w:r>
            <w:r w:rsidRPr="00C31E29">
              <w:rPr>
                <w:rFonts w:ascii="Arial" w:hAnsi="Arial" w:cs="Arial"/>
                <w:sz w:val="22"/>
                <w:szCs w:val="22"/>
              </w:rPr>
              <w:tab/>
            </w:r>
            <w:r w:rsidRPr="00C31E29">
              <w:rPr>
                <w:rFonts w:ascii="Arial" w:hAnsi="Arial" w:cs="Arial"/>
                <w:sz w:val="22"/>
                <w:szCs w:val="22"/>
                <w:u w:val="single"/>
              </w:rPr>
              <w:t>Essential Recruitment</w:t>
            </w:r>
            <w:r w:rsidRPr="00C31E29">
              <w:rPr>
                <w:rFonts w:ascii="Arial" w:hAnsi="Arial" w:cs="Arial"/>
                <w:sz w:val="22"/>
                <w:szCs w:val="22"/>
              </w:rPr>
              <w:t xml:space="preserve"> without which the candidate would be unable to carry out the duties of the post</w:t>
            </w:r>
          </w:p>
          <w:p w14:paraId="19EB0CAA" w14:textId="77777777" w:rsidR="009466CB" w:rsidRPr="00C31E29" w:rsidRDefault="009466CB" w:rsidP="009466CB">
            <w:pPr>
              <w:tabs>
                <w:tab w:val="left" w:pos="720"/>
                <w:tab w:val="left" w:pos="1584"/>
                <w:tab w:val="left" w:pos="2448"/>
                <w:tab w:val="left" w:pos="3312"/>
                <w:tab w:val="left" w:pos="4176"/>
                <w:tab w:val="left" w:pos="5040"/>
                <w:tab w:val="left" w:pos="5904"/>
                <w:tab w:val="left" w:pos="6768"/>
                <w:tab w:val="left" w:pos="7632"/>
                <w:tab w:val="left" w:pos="8496"/>
                <w:tab w:val="left" w:pos="9360"/>
              </w:tabs>
              <w:rPr>
                <w:rFonts w:ascii="Arial" w:hAnsi="Arial" w:cs="Arial"/>
                <w:sz w:val="22"/>
                <w:szCs w:val="22"/>
              </w:rPr>
            </w:pPr>
          </w:p>
          <w:p w14:paraId="107108F1" w14:textId="656C0C96" w:rsidR="00084507" w:rsidRPr="003E714D" w:rsidRDefault="009466CB" w:rsidP="00303EC4">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1584" w:hanging="1584"/>
              <w:rPr>
                <w:rFonts w:ascii="Arial" w:hAnsi="Arial" w:cs="Arial"/>
                <w:sz w:val="22"/>
                <w:szCs w:val="22"/>
              </w:rPr>
            </w:pPr>
            <w:r w:rsidRPr="00C31E29">
              <w:rPr>
                <w:rFonts w:ascii="Arial" w:hAnsi="Arial" w:cs="Arial"/>
                <w:sz w:val="22"/>
                <w:szCs w:val="22"/>
              </w:rPr>
              <w:t>Category (D)</w:t>
            </w:r>
            <w:r w:rsidRPr="00C31E29">
              <w:rPr>
                <w:rFonts w:ascii="Arial" w:hAnsi="Arial" w:cs="Arial"/>
                <w:sz w:val="22"/>
                <w:szCs w:val="22"/>
              </w:rPr>
              <w:tab/>
            </w:r>
            <w:r w:rsidRPr="00C31E29">
              <w:rPr>
                <w:rFonts w:ascii="Arial" w:hAnsi="Arial" w:cs="Arial"/>
                <w:sz w:val="22"/>
                <w:szCs w:val="22"/>
                <w:u w:val="single"/>
              </w:rPr>
              <w:t>Desirable Features</w:t>
            </w:r>
            <w:r w:rsidRPr="00C31E29">
              <w:rPr>
                <w:rFonts w:ascii="Arial" w:hAnsi="Arial" w:cs="Arial"/>
                <w:sz w:val="22"/>
                <w:szCs w:val="22"/>
              </w:rPr>
              <w:t xml:space="preserve"> which would normally enable the successful candidate to perform the duties and tasks better and more efficiently than one who did not have the qualifications, training, experience, etc</w:t>
            </w:r>
          </w:p>
        </w:tc>
      </w:tr>
    </w:tbl>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drawing>
          <wp:inline distT="0" distB="0" distL="0" distR="0" wp14:anchorId="53B49F71" wp14:editId="4C857235">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7EF2" w14:textId="77777777" w:rsidR="000E67CF" w:rsidRDefault="000E67CF">
      <w:r>
        <w:separator/>
      </w:r>
    </w:p>
  </w:endnote>
  <w:endnote w:type="continuationSeparator" w:id="0">
    <w:p w14:paraId="3FB853D3" w14:textId="77777777" w:rsidR="000E67CF" w:rsidRDefault="000E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18C35EFD"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7F4550">
          <w:rPr>
            <w:rFonts w:ascii="Arial" w:hAnsi="Arial" w:cs="Arial"/>
            <w:noProof/>
            <w:sz w:val="22"/>
            <w:szCs w:val="22"/>
          </w:rPr>
          <w:t>4</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CE2D" w14:textId="77777777" w:rsidR="000E67CF" w:rsidRDefault="000E67CF">
      <w:r>
        <w:separator/>
      </w:r>
    </w:p>
  </w:footnote>
  <w:footnote w:type="continuationSeparator" w:id="0">
    <w:p w14:paraId="24627CCA" w14:textId="77777777" w:rsidR="000E67CF" w:rsidRDefault="000E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1136303"/>
    <w:multiLevelType w:val="singleLevel"/>
    <w:tmpl w:val="55EA7598"/>
    <w:lvl w:ilvl="0">
      <w:start w:val="4"/>
      <w:numFmt w:val="upperLetter"/>
      <w:lvlText w:val="(%1)"/>
      <w:legacy w:legacy="1" w:legacySpace="0" w:legacyIndent="720"/>
      <w:lvlJc w:val="left"/>
      <w:pPr>
        <w:ind w:left="720" w:hanging="720"/>
      </w:p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0465A"/>
    <w:multiLevelType w:val="hybridMultilevel"/>
    <w:tmpl w:val="DC86B81E"/>
    <w:lvl w:ilvl="0" w:tplc="0502A1B2">
      <w:start w:val="1"/>
      <w:numFmt w:val="decimal"/>
      <w:lvlText w:val="%1"/>
      <w:lvlJc w:val="left"/>
      <w:pPr>
        <w:ind w:left="1230" w:hanging="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C52BFF"/>
    <w:multiLevelType w:val="singleLevel"/>
    <w:tmpl w:val="15A23364"/>
    <w:lvl w:ilvl="0">
      <w:start w:val="5"/>
      <w:numFmt w:val="upperLetter"/>
      <w:lvlText w:val="(%1)"/>
      <w:legacy w:legacy="1" w:legacySpace="0" w:legacyIndent="720"/>
      <w:lvlJc w:val="left"/>
      <w:pPr>
        <w:ind w:left="720" w:hanging="720"/>
      </w:pPr>
    </w:lvl>
  </w:abstractNum>
  <w:abstractNum w:abstractNumId="27" w15:restartNumberingAfterBreak="0">
    <w:nsid w:val="6C68321C"/>
    <w:multiLevelType w:val="hybridMultilevel"/>
    <w:tmpl w:val="EACAF9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305174">
    <w:abstractNumId w:val="8"/>
  </w:num>
  <w:num w:numId="2" w16cid:durableId="2084791323">
    <w:abstractNumId w:val="16"/>
  </w:num>
  <w:num w:numId="3" w16cid:durableId="1879664428">
    <w:abstractNumId w:val="21"/>
  </w:num>
  <w:num w:numId="4" w16cid:durableId="1192449289">
    <w:abstractNumId w:val="7"/>
  </w:num>
  <w:num w:numId="5" w16cid:durableId="604504237">
    <w:abstractNumId w:val="29"/>
  </w:num>
  <w:num w:numId="6" w16cid:durableId="1293170220">
    <w:abstractNumId w:val="13"/>
  </w:num>
  <w:num w:numId="7" w16cid:durableId="247734194">
    <w:abstractNumId w:val="12"/>
  </w:num>
  <w:num w:numId="8" w16cid:durableId="656616734">
    <w:abstractNumId w:val="9"/>
  </w:num>
  <w:num w:numId="9" w16cid:durableId="2010937947">
    <w:abstractNumId w:val="31"/>
  </w:num>
  <w:num w:numId="10" w16cid:durableId="686828786">
    <w:abstractNumId w:val="23"/>
  </w:num>
  <w:num w:numId="11" w16cid:durableId="446003855">
    <w:abstractNumId w:val="22"/>
  </w:num>
  <w:num w:numId="12" w16cid:durableId="1734960079">
    <w:abstractNumId w:val="4"/>
  </w:num>
  <w:num w:numId="13" w16cid:durableId="1106772896">
    <w:abstractNumId w:val="11"/>
  </w:num>
  <w:num w:numId="14" w16cid:durableId="2005470680">
    <w:abstractNumId w:val="3"/>
  </w:num>
  <w:num w:numId="15" w16cid:durableId="556359797">
    <w:abstractNumId w:val="25"/>
  </w:num>
  <w:num w:numId="16" w16cid:durableId="566693011">
    <w:abstractNumId w:val="0"/>
  </w:num>
  <w:num w:numId="17" w16cid:durableId="1500580907">
    <w:abstractNumId w:val="2"/>
  </w:num>
  <w:num w:numId="18" w16cid:durableId="380522486">
    <w:abstractNumId w:val="18"/>
  </w:num>
  <w:num w:numId="19" w16cid:durableId="2070225323">
    <w:abstractNumId w:val="24"/>
  </w:num>
  <w:num w:numId="20" w16cid:durableId="1817604284">
    <w:abstractNumId w:val="20"/>
  </w:num>
  <w:num w:numId="21" w16cid:durableId="1170682200">
    <w:abstractNumId w:val="19"/>
  </w:num>
  <w:num w:numId="22" w16cid:durableId="1262488639">
    <w:abstractNumId w:val="28"/>
  </w:num>
  <w:num w:numId="23" w16cid:durableId="313216252">
    <w:abstractNumId w:val="10"/>
  </w:num>
  <w:num w:numId="24" w16cid:durableId="1690638766">
    <w:abstractNumId w:val="17"/>
  </w:num>
  <w:num w:numId="25" w16cid:durableId="971595047">
    <w:abstractNumId w:val="6"/>
  </w:num>
  <w:num w:numId="26" w16cid:durableId="509561217">
    <w:abstractNumId w:val="15"/>
  </w:num>
  <w:num w:numId="27" w16cid:durableId="555509567">
    <w:abstractNumId w:val="14"/>
  </w:num>
  <w:num w:numId="28" w16cid:durableId="567112724">
    <w:abstractNumId w:val="30"/>
  </w:num>
  <w:num w:numId="29" w16cid:durableId="406612899">
    <w:abstractNumId w:val="27"/>
  </w:num>
  <w:num w:numId="30" w16cid:durableId="1672368816">
    <w:abstractNumId w:val="5"/>
  </w:num>
  <w:num w:numId="31" w16cid:durableId="2077120821">
    <w:abstractNumId w:val="26"/>
  </w:num>
  <w:num w:numId="32" w16cid:durableId="104078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56A5"/>
    <w:rsid w:val="000D6C68"/>
    <w:rsid w:val="000E488E"/>
    <w:rsid w:val="000E67CF"/>
    <w:rsid w:val="00121ACE"/>
    <w:rsid w:val="001429BC"/>
    <w:rsid w:val="00145D05"/>
    <w:rsid w:val="00161626"/>
    <w:rsid w:val="00171182"/>
    <w:rsid w:val="00173089"/>
    <w:rsid w:val="00194758"/>
    <w:rsid w:val="00196C6D"/>
    <w:rsid w:val="001E1077"/>
    <w:rsid w:val="001E283C"/>
    <w:rsid w:val="001F6BB6"/>
    <w:rsid w:val="00240C21"/>
    <w:rsid w:val="00256034"/>
    <w:rsid w:val="002677CF"/>
    <w:rsid w:val="002A649D"/>
    <w:rsid w:val="002B0A6B"/>
    <w:rsid w:val="002B39DB"/>
    <w:rsid w:val="00303EC4"/>
    <w:rsid w:val="00325755"/>
    <w:rsid w:val="00343B7B"/>
    <w:rsid w:val="00346FA9"/>
    <w:rsid w:val="00380BF9"/>
    <w:rsid w:val="003960BA"/>
    <w:rsid w:val="003A5FC8"/>
    <w:rsid w:val="003C19E5"/>
    <w:rsid w:val="003C2C86"/>
    <w:rsid w:val="003D5A22"/>
    <w:rsid w:val="003E714D"/>
    <w:rsid w:val="003F2166"/>
    <w:rsid w:val="003F43E2"/>
    <w:rsid w:val="00423B17"/>
    <w:rsid w:val="00426055"/>
    <w:rsid w:val="004319B9"/>
    <w:rsid w:val="004428E5"/>
    <w:rsid w:val="004720FC"/>
    <w:rsid w:val="004B4859"/>
    <w:rsid w:val="004F645D"/>
    <w:rsid w:val="005511B6"/>
    <w:rsid w:val="00572999"/>
    <w:rsid w:val="00575844"/>
    <w:rsid w:val="00590885"/>
    <w:rsid w:val="005A528F"/>
    <w:rsid w:val="005F53DC"/>
    <w:rsid w:val="00613897"/>
    <w:rsid w:val="006703C1"/>
    <w:rsid w:val="00677B71"/>
    <w:rsid w:val="00681067"/>
    <w:rsid w:val="00687CBC"/>
    <w:rsid w:val="006A46B2"/>
    <w:rsid w:val="006A6825"/>
    <w:rsid w:val="006B0ACB"/>
    <w:rsid w:val="006C4666"/>
    <w:rsid w:val="006F0380"/>
    <w:rsid w:val="00704ED2"/>
    <w:rsid w:val="0070627E"/>
    <w:rsid w:val="007250FA"/>
    <w:rsid w:val="00742775"/>
    <w:rsid w:val="00742CFE"/>
    <w:rsid w:val="00747184"/>
    <w:rsid w:val="00762DE8"/>
    <w:rsid w:val="007672D6"/>
    <w:rsid w:val="00770BEC"/>
    <w:rsid w:val="007806CE"/>
    <w:rsid w:val="007855F0"/>
    <w:rsid w:val="007A3F47"/>
    <w:rsid w:val="007E6EA8"/>
    <w:rsid w:val="007F4550"/>
    <w:rsid w:val="007F6B30"/>
    <w:rsid w:val="00850551"/>
    <w:rsid w:val="008662E4"/>
    <w:rsid w:val="00882DD0"/>
    <w:rsid w:val="008A1EE0"/>
    <w:rsid w:val="008B187A"/>
    <w:rsid w:val="008D3E54"/>
    <w:rsid w:val="008E4247"/>
    <w:rsid w:val="009466CB"/>
    <w:rsid w:val="009D5F30"/>
    <w:rsid w:val="009E3071"/>
    <w:rsid w:val="00A00D3B"/>
    <w:rsid w:val="00A162AB"/>
    <w:rsid w:val="00A2179A"/>
    <w:rsid w:val="00A25F3B"/>
    <w:rsid w:val="00A3440B"/>
    <w:rsid w:val="00A749ED"/>
    <w:rsid w:val="00AA3FBD"/>
    <w:rsid w:val="00AB5EF8"/>
    <w:rsid w:val="00AD5587"/>
    <w:rsid w:val="00B13534"/>
    <w:rsid w:val="00B145AF"/>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DC7624"/>
    <w:rsid w:val="00E07A4C"/>
    <w:rsid w:val="00E23922"/>
    <w:rsid w:val="00E243AE"/>
    <w:rsid w:val="00E437AF"/>
    <w:rsid w:val="00E52C4E"/>
    <w:rsid w:val="00E7168A"/>
    <w:rsid w:val="00F05D37"/>
    <w:rsid w:val="00F56885"/>
    <w:rsid w:val="00F62AA8"/>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7482D"/>
    <w:pPr>
      <w:tabs>
        <w:tab w:val="center" w:pos="4513"/>
        <w:tab w:val="right" w:pos="9026"/>
      </w:tabs>
    </w:pPr>
  </w:style>
  <w:style w:type="character" w:customStyle="1" w:styleId="HeaderChar">
    <w:name w:val="Header Char"/>
    <w:basedOn w:val="DefaultParagraphFont"/>
    <w:link w:val="Header"/>
    <w:rsid w:val="00F748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5A528F"/>
    <w:pPr>
      <w:spacing w:after="120"/>
      <w:ind w:left="283"/>
    </w:pPr>
  </w:style>
  <w:style w:type="character" w:customStyle="1" w:styleId="BodyTextIndentChar">
    <w:name w:val="Body Text Indent Char"/>
    <w:basedOn w:val="DefaultParagraphFont"/>
    <w:link w:val="BodyTextIndent"/>
    <w:uiPriority w:val="99"/>
    <w:semiHidden/>
    <w:rsid w:val="005A528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1555</Words>
  <Characters>8728</Characters>
  <Application>Microsoft Office Word</Application>
  <DocSecurity>0</DocSecurity>
  <Lines>167</Lines>
  <Paragraphs>95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7</cp:revision>
  <dcterms:created xsi:type="dcterms:W3CDTF">2026-01-28T14:14:00Z</dcterms:created>
  <dcterms:modified xsi:type="dcterms:W3CDTF">2026-01-29T13:34:00Z</dcterms:modified>
</cp:coreProperties>
</file>