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8C28F8" w:rsidRDefault="00D56541" w:rsidP="00681067">
      <w:pPr>
        <w:jc w:val="center"/>
        <w:rPr>
          <w:rFonts w:ascii="Arial" w:hAnsi="Arial" w:cs="Arial"/>
          <w:b/>
          <w:bCs/>
          <w:sz w:val="22"/>
          <w:szCs w:val="22"/>
          <w:u w:val="single"/>
        </w:rPr>
      </w:pPr>
      <w:r w:rsidRPr="008C28F8">
        <w:rPr>
          <w:rFonts w:ascii="Arial" w:hAnsi="Arial" w:cs="Arial"/>
          <w:b/>
          <w:bCs/>
          <w:sz w:val="22"/>
          <w:szCs w:val="22"/>
          <w:u w:val="single"/>
        </w:rPr>
        <w:t>Job Description and Person Specification Profile</w:t>
      </w:r>
    </w:p>
    <w:p w14:paraId="461290F9" w14:textId="77777777" w:rsidR="007672D6" w:rsidRPr="008C28F8" w:rsidRDefault="007672D6" w:rsidP="00681067">
      <w:pPr>
        <w:jc w:val="cente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8C28F8" w14:paraId="63E0268B" w14:textId="77777777" w:rsidTr="007672D6">
        <w:tc>
          <w:tcPr>
            <w:tcW w:w="1980" w:type="dxa"/>
          </w:tcPr>
          <w:p w14:paraId="5A9E846A" w14:textId="033C0A0D" w:rsidR="007672D6" w:rsidRPr="008C28F8" w:rsidRDefault="007672D6" w:rsidP="007672D6">
            <w:pPr>
              <w:rPr>
                <w:rFonts w:ascii="Arial" w:hAnsi="Arial" w:cs="Arial"/>
                <w:b/>
                <w:bCs/>
                <w:sz w:val="22"/>
                <w:szCs w:val="22"/>
              </w:rPr>
            </w:pPr>
            <w:r w:rsidRPr="008C28F8">
              <w:rPr>
                <w:rFonts w:ascii="Arial" w:hAnsi="Arial" w:cs="Arial"/>
                <w:b/>
                <w:bCs/>
                <w:sz w:val="22"/>
                <w:szCs w:val="22"/>
              </w:rPr>
              <w:t>Job Title</w:t>
            </w:r>
          </w:p>
        </w:tc>
        <w:tc>
          <w:tcPr>
            <w:tcW w:w="7627" w:type="dxa"/>
          </w:tcPr>
          <w:p w14:paraId="0E4ABA77" w14:textId="72B11404" w:rsidR="007672D6" w:rsidRPr="008C28F8" w:rsidRDefault="00900C12" w:rsidP="007672D6">
            <w:pPr>
              <w:rPr>
                <w:rFonts w:ascii="Arial" w:hAnsi="Arial" w:cs="Arial"/>
                <w:sz w:val="22"/>
                <w:szCs w:val="22"/>
              </w:rPr>
            </w:pPr>
            <w:bookmarkStart w:id="0" w:name="_Hlk195511485"/>
            <w:r w:rsidRPr="008C28F8">
              <w:rPr>
                <w:rFonts w:ascii="Arial" w:hAnsi="Arial" w:cs="Arial"/>
                <w:sz w:val="22"/>
                <w:szCs w:val="22"/>
              </w:rPr>
              <w:t xml:space="preserve">Head of </w:t>
            </w:r>
            <w:r w:rsidR="00467A73" w:rsidRPr="008C28F8">
              <w:rPr>
                <w:rFonts w:ascii="Arial" w:hAnsi="Arial" w:cs="Arial"/>
                <w:sz w:val="22"/>
                <w:szCs w:val="22"/>
              </w:rPr>
              <w:t xml:space="preserve">Regulatory Services </w:t>
            </w:r>
            <w:bookmarkEnd w:id="0"/>
          </w:p>
        </w:tc>
      </w:tr>
      <w:tr w:rsidR="00206B5B" w:rsidRPr="008C28F8" w14:paraId="37A8E36A" w14:textId="77777777" w:rsidTr="007672D6">
        <w:tc>
          <w:tcPr>
            <w:tcW w:w="1980" w:type="dxa"/>
          </w:tcPr>
          <w:p w14:paraId="61C4D632" w14:textId="2AA25431" w:rsidR="00206B5B" w:rsidRPr="008C28F8" w:rsidRDefault="00206B5B" w:rsidP="007672D6">
            <w:pPr>
              <w:rPr>
                <w:rFonts w:ascii="Arial" w:hAnsi="Arial" w:cs="Arial"/>
                <w:b/>
                <w:bCs/>
                <w:sz w:val="22"/>
                <w:szCs w:val="22"/>
              </w:rPr>
            </w:pPr>
            <w:r>
              <w:rPr>
                <w:rFonts w:ascii="Arial" w:hAnsi="Arial" w:cs="Arial"/>
                <w:b/>
                <w:bCs/>
                <w:sz w:val="22"/>
                <w:szCs w:val="22"/>
              </w:rPr>
              <w:t>Job ID</w:t>
            </w:r>
            <w:r>
              <w:rPr>
                <w:rFonts w:ascii="Arial" w:hAnsi="Arial" w:cs="Arial"/>
                <w:b/>
                <w:bCs/>
                <w:sz w:val="22"/>
                <w:szCs w:val="22"/>
              </w:rPr>
              <w:tab/>
            </w:r>
            <w:r>
              <w:rPr>
                <w:rFonts w:ascii="Arial" w:hAnsi="Arial" w:cs="Arial"/>
                <w:b/>
                <w:bCs/>
                <w:sz w:val="22"/>
                <w:szCs w:val="22"/>
              </w:rPr>
              <w:tab/>
            </w:r>
          </w:p>
        </w:tc>
        <w:tc>
          <w:tcPr>
            <w:tcW w:w="7627" w:type="dxa"/>
          </w:tcPr>
          <w:p w14:paraId="575A20CB" w14:textId="6B75D12B" w:rsidR="00206B5B" w:rsidRPr="008C28F8" w:rsidRDefault="00206B5B" w:rsidP="007672D6">
            <w:pPr>
              <w:rPr>
                <w:rFonts w:ascii="Arial" w:hAnsi="Arial" w:cs="Arial"/>
                <w:sz w:val="22"/>
                <w:szCs w:val="22"/>
              </w:rPr>
            </w:pPr>
            <w:r>
              <w:rPr>
                <w:rFonts w:ascii="Arial" w:hAnsi="Arial" w:cs="Arial"/>
                <w:sz w:val="22"/>
                <w:szCs w:val="22"/>
              </w:rPr>
              <w:t>EH41</w:t>
            </w:r>
          </w:p>
        </w:tc>
      </w:tr>
      <w:tr w:rsidR="007672D6" w:rsidRPr="008C28F8" w14:paraId="3A75F4CE" w14:textId="77777777" w:rsidTr="007672D6">
        <w:tc>
          <w:tcPr>
            <w:tcW w:w="1980" w:type="dxa"/>
          </w:tcPr>
          <w:p w14:paraId="42E17EDA" w14:textId="3EC77645" w:rsidR="007672D6" w:rsidRPr="008C28F8" w:rsidRDefault="007672D6" w:rsidP="007672D6">
            <w:pPr>
              <w:rPr>
                <w:rFonts w:ascii="Arial" w:hAnsi="Arial" w:cs="Arial"/>
                <w:b/>
                <w:bCs/>
                <w:sz w:val="22"/>
                <w:szCs w:val="22"/>
              </w:rPr>
            </w:pPr>
            <w:r w:rsidRPr="008C28F8">
              <w:rPr>
                <w:rFonts w:ascii="Arial" w:hAnsi="Arial" w:cs="Arial"/>
                <w:b/>
                <w:bCs/>
                <w:sz w:val="22"/>
                <w:szCs w:val="22"/>
              </w:rPr>
              <w:t>Service</w:t>
            </w:r>
          </w:p>
        </w:tc>
        <w:tc>
          <w:tcPr>
            <w:tcW w:w="7627" w:type="dxa"/>
          </w:tcPr>
          <w:p w14:paraId="5FCC44BD" w14:textId="10154F52" w:rsidR="007672D6" w:rsidRPr="008C28F8" w:rsidRDefault="00206B5B" w:rsidP="007672D6">
            <w:pPr>
              <w:rPr>
                <w:rFonts w:ascii="Arial" w:hAnsi="Arial" w:cs="Arial"/>
                <w:sz w:val="22"/>
                <w:szCs w:val="22"/>
              </w:rPr>
            </w:pPr>
            <w:r>
              <w:rPr>
                <w:rFonts w:ascii="Arial" w:hAnsi="Arial" w:cs="Arial"/>
                <w:sz w:val="22"/>
                <w:szCs w:val="22"/>
              </w:rPr>
              <w:t>Regulatory Services</w:t>
            </w:r>
          </w:p>
        </w:tc>
      </w:tr>
      <w:tr w:rsidR="007672D6" w:rsidRPr="008C28F8" w14:paraId="664A6CED" w14:textId="77777777" w:rsidTr="007672D6">
        <w:tc>
          <w:tcPr>
            <w:tcW w:w="1980" w:type="dxa"/>
          </w:tcPr>
          <w:p w14:paraId="0185D829" w14:textId="174EE22A" w:rsidR="007672D6" w:rsidRPr="008C28F8" w:rsidRDefault="007672D6" w:rsidP="007672D6">
            <w:pPr>
              <w:rPr>
                <w:rFonts w:ascii="Arial" w:hAnsi="Arial" w:cs="Arial"/>
                <w:b/>
                <w:bCs/>
                <w:sz w:val="22"/>
                <w:szCs w:val="22"/>
              </w:rPr>
            </w:pPr>
            <w:r w:rsidRPr="008C28F8">
              <w:rPr>
                <w:rFonts w:ascii="Arial" w:hAnsi="Arial" w:cs="Arial"/>
                <w:b/>
                <w:bCs/>
                <w:sz w:val="22"/>
                <w:szCs w:val="22"/>
              </w:rPr>
              <w:t>Grade</w:t>
            </w:r>
          </w:p>
        </w:tc>
        <w:tc>
          <w:tcPr>
            <w:tcW w:w="7627" w:type="dxa"/>
          </w:tcPr>
          <w:p w14:paraId="06C247D5" w14:textId="627E3C77" w:rsidR="007672D6" w:rsidRPr="008C28F8" w:rsidRDefault="00675051" w:rsidP="007672D6">
            <w:pPr>
              <w:rPr>
                <w:rFonts w:ascii="Arial" w:hAnsi="Arial" w:cs="Arial"/>
                <w:sz w:val="22"/>
                <w:szCs w:val="22"/>
              </w:rPr>
            </w:pPr>
            <w:r w:rsidRPr="008C28F8">
              <w:rPr>
                <w:rFonts w:ascii="Arial" w:hAnsi="Arial" w:cs="Arial"/>
                <w:sz w:val="22"/>
                <w:szCs w:val="22"/>
              </w:rPr>
              <w:t>Grade N</w:t>
            </w:r>
          </w:p>
        </w:tc>
      </w:tr>
      <w:tr w:rsidR="007672D6" w:rsidRPr="008C28F8" w14:paraId="4100A211" w14:textId="77777777" w:rsidTr="007672D6">
        <w:tc>
          <w:tcPr>
            <w:tcW w:w="1980" w:type="dxa"/>
          </w:tcPr>
          <w:p w14:paraId="3920AAE4" w14:textId="2B697655" w:rsidR="007672D6" w:rsidRPr="008C28F8" w:rsidRDefault="007672D6" w:rsidP="007672D6">
            <w:pPr>
              <w:rPr>
                <w:rFonts w:ascii="Arial" w:hAnsi="Arial" w:cs="Arial"/>
                <w:b/>
                <w:bCs/>
                <w:sz w:val="22"/>
                <w:szCs w:val="22"/>
              </w:rPr>
            </w:pPr>
            <w:r w:rsidRPr="008C28F8">
              <w:rPr>
                <w:rFonts w:ascii="Arial" w:hAnsi="Arial" w:cs="Arial"/>
                <w:b/>
                <w:bCs/>
                <w:sz w:val="22"/>
                <w:szCs w:val="22"/>
              </w:rPr>
              <w:t>Reporting to</w:t>
            </w:r>
          </w:p>
        </w:tc>
        <w:tc>
          <w:tcPr>
            <w:tcW w:w="7627" w:type="dxa"/>
          </w:tcPr>
          <w:p w14:paraId="3548B2D0" w14:textId="1B1D64E2" w:rsidR="007672D6" w:rsidRPr="008C28F8" w:rsidRDefault="00900C12" w:rsidP="007672D6">
            <w:pPr>
              <w:rPr>
                <w:rFonts w:ascii="Arial" w:hAnsi="Arial" w:cs="Arial"/>
                <w:sz w:val="22"/>
                <w:szCs w:val="22"/>
              </w:rPr>
            </w:pPr>
            <w:r w:rsidRPr="008C28F8">
              <w:rPr>
                <w:rFonts w:ascii="Arial" w:hAnsi="Arial" w:cs="Arial"/>
                <w:sz w:val="22"/>
                <w:szCs w:val="22"/>
              </w:rPr>
              <w:t xml:space="preserve">Assistant Director </w:t>
            </w:r>
            <w:r w:rsidR="00675051" w:rsidRPr="008C28F8">
              <w:rPr>
                <w:rFonts w:ascii="Arial" w:hAnsi="Arial" w:cs="Arial"/>
                <w:sz w:val="22"/>
                <w:szCs w:val="22"/>
              </w:rPr>
              <w:t>Children’s</w:t>
            </w:r>
            <w:r w:rsidR="00F7721B" w:rsidRPr="008C28F8">
              <w:rPr>
                <w:rFonts w:ascii="Arial" w:hAnsi="Arial" w:cs="Arial"/>
                <w:sz w:val="22"/>
                <w:szCs w:val="22"/>
              </w:rPr>
              <w:t xml:space="preserve"> Social Care</w:t>
            </w:r>
          </w:p>
        </w:tc>
      </w:tr>
    </w:tbl>
    <w:p w14:paraId="600D733B" w14:textId="77777777" w:rsidR="00D56541" w:rsidRPr="008C28F8" w:rsidRDefault="00D56541" w:rsidP="00D56541">
      <w:pPr>
        <w:spacing w:line="276" w:lineRule="auto"/>
        <w:jc w:val="both"/>
        <w:rPr>
          <w:rFonts w:ascii="Arial" w:eastAsiaTheme="minorHAnsi" w:hAnsi="Arial" w:cs="Arial"/>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8C28F8" w14:paraId="6751FA18" w14:textId="77777777" w:rsidTr="003A5FC8">
        <w:tc>
          <w:tcPr>
            <w:tcW w:w="9475" w:type="dxa"/>
            <w:shd w:val="clear" w:color="auto" w:fill="FFE599" w:themeFill="accent4" w:themeFillTint="66"/>
          </w:tcPr>
          <w:p w14:paraId="546950EA" w14:textId="1A12ABBD" w:rsidR="00D56541" w:rsidRPr="008C28F8" w:rsidRDefault="00A2179A" w:rsidP="00CC00CF">
            <w:pPr>
              <w:rPr>
                <w:rFonts w:ascii="Arial" w:eastAsiaTheme="minorHAnsi" w:hAnsi="Arial" w:cs="Arial"/>
                <w:sz w:val="22"/>
                <w:szCs w:val="22"/>
              </w:rPr>
            </w:pPr>
            <w:r w:rsidRPr="008C28F8">
              <w:rPr>
                <w:rFonts w:ascii="Arial" w:eastAsiaTheme="minorHAnsi" w:hAnsi="Arial" w:cs="Arial"/>
                <w:sz w:val="22"/>
                <w:szCs w:val="22"/>
              </w:rPr>
              <w:t>The</w:t>
            </w:r>
            <w:r w:rsidR="007672D6" w:rsidRPr="008C28F8">
              <w:rPr>
                <w:rFonts w:ascii="Arial" w:eastAsiaTheme="minorHAnsi" w:hAnsi="Arial" w:cs="Arial"/>
                <w:sz w:val="22"/>
                <w:szCs w:val="22"/>
              </w:rPr>
              <w:t xml:space="preserve"> Role</w:t>
            </w:r>
          </w:p>
        </w:tc>
      </w:tr>
      <w:tr w:rsidR="00D56541" w:rsidRPr="008C28F8" w14:paraId="1D1384CB" w14:textId="77777777" w:rsidTr="00F871CF">
        <w:trPr>
          <w:trHeight w:val="3313"/>
        </w:trPr>
        <w:tc>
          <w:tcPr>
            <w:tcW w:w="9475" w:type="dxa"/>
          </w:tcPr>
          <w:p w14:paraId="5A9426F7" w14:textId="70B42D72" w:rsidR="00F5070C" w:rsidRPr="008C28F8" w:rsidRDefault="00F5070C" w:rsidP="008C28F8">
            <w:pPr>
              <w:pStyle w:val="BodyText"/>
              <w:jc w:val="both"/>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This role provides strategic and operational leadership for</w:t>
            </w:r>
            <w:r w:rsidR="00044538" w:rsidRPr="008C28F8">
              <w:rPr>
                <w:rFonts w:cs="Arial"/>
                <w:b w:val="0"/>
                <w:bCs w:val="0"/>
                <w:color w:val="0B0C0C"/>
                <w:sz w:val="22"/>
                <w:szCs w:val="22"/>
                <w:shd w:val="clear" w:color="auto" w:fill="FFFFFF"/>
              </w:rPr>
              <w:t xml:space="preserve"> Fostering, Adoption and Residential Services </w:t>
            </w:r>
            <w:r w:rsidR="0061668F" w:rsidRPr="008C28F8">
              <w:rPr>
                <w:rFonts w:cs="Arial"/>
                <w:b w:val="0"/>
                <w:bCs w:val="0"/>
                <w:color w:val="0B0C0C"/>
                <w:sz w:val="22"/>
                <w:szCs w:val="22"/>
                <w:shd w:val="clear" w:color="auto" w:fill="FFFFFF"/>
              </w:rPr>
              <w:t>and</w:t>
            </w:r>
            <w:r w:rsidRPr="008C28F8">
              <w:rPr>
                <w:rFonts w:cs="Arial"/>
                <w:b w:val="0"/>
                <w:bCs w:val="0"/>
                <w:color w:val="0B0C0C"/>
                <w:sz w:val="22"/>
                <w:szCs w:val="22"/>
                <w:shd w:val="clear" w:color="auto" w:fill="FFFFFF"/>
              </w:rPr>
              <w:t xml:space="preserve"> is a key member of the children’s services </w:t>
            </w:r>
            <w:r w:rsidR="0061668F" w:rsidRPr="008C28F8">
              <w:rPr>
                <w:rFonts w:cs="Arial"/>
                <w:b w:val="0"/>
                <w:bCs w:val="0"/>
                <w:color w:val="0B0C0C"/>
                <w:sz w:val="22"/>
                <w:szCs w:val="22"/>
                <w:shd w:val="clear" w:color="auto" w:fill="FFFFFF"/>
              </w:rPr>
              <w:t>S</w:t>
            </w:r>
            <w:r w:rsidRPr="008C28F8">
              <w:rPr>
                <w:rFonts w:cs="Arial"/>
                <w:b w:val="0"/>
                <w:bCs w:val="0"/>
                <w:color w:val="0B0C0C"/>
                <w:sz w:val="22"/>
                <w:szCs w:val="22"/>
                <w:shd w:val="clear" w:color="auto" w:fill="FFFFFF"/>
              </w:rPr>
              <w:t xml:space="preserve">enior </w:t>
            </w:r>
            <w:r w:rsidR="0061668F" w:rsidRPr="008C28F8">
              <w:rPr>
                <w:rFonts w:cs="Arial"/>
                <w:b w:val="0"/>
                <w:bCs w:val="0"/>
                <w:color w:val="0B0C0C"/>
                <w:sz w:val="22"/>
                <w:szCs w:val="22"/>
                <w:shd w:val="clear" w:color="auto" w:fill="FFFFFF"/>
              </w:rPr>
              <w:t>L</w:t>
            </w:r>
            <w:r w:rsidRPr="008C28F8">
              <w:rPr>
                <w:rFonts w:cs="Arial"/>
                <w:b w:val="0"/>
                <w:bCs w:val="0"/>
                <w:color w:val="0B0C0C"/>
                <w:sz w:val="22"/>
                <w:szCs w:val="22"/>
                <w:shd w:val="clear" w:color="auto" w:fill="FFFFFF"/>
              </w:rPr>
              <w:t xml:space="preserve">eadership </w:t>
            </w:r>
            <w:r w:rsidR="0061668F" w:rsidRPr="008C28F8">
              <w:rPr>
                <w:rFonts w:cs="Arial"/>
                <w:b w:val="0"/>
                <w:bCs w:val="0"/>
                <w:color w:val="0B0C0C"/>
                <w:sz w:val="22"/>
                <w:szCs w:val="22"/>
                <w:shd w:val="clear" w:color="auto" w:fill="FFFFFF"/>
              </w:rPr>
              <w:t>T</w:t>
            </w:r>
            <w:r w:rsidRPr="008C28F8">
              <w:rPr>
                <w:rFonts w:cs="Arial"/>
                <w:b w:val="0"/>
                <w:bCs w:val="0"/>
                <w:color w:val="0B0C0C"/>
                <w:sz w:val="22"/>
                <w:szCs w:val="22"/>
                <w:shd w:val="clear" w:color="auto" w:fill="FFFFFF"/>
              </w:rPr>
              <w:t xml:space="preserve">eam (SLT). </w:t>
            </w:r>
            <w:r w:rsidR="00B4731F" w:rsidRPr="008C28F8">
              <w:rPr>
                <w:rFonts w:cs="Arial"/>
                <w:b w:val="0"/>
                <w:bCs w:val="0"/>
                <w:color w:val="0B0C0C"/>
                <w:sz w:val="22"/>
                <w:szCs w:val="22"/>
                <w:shd w:val="clear" w:color="auto" w:fill="FFFFFF"/>
              </w:rPr>
              <w:t xml:space="preserve"> The post holder </w:t>
            </w:r>
            <w:r w:rsidRPr="008C28F8">
              <w:rPr>
                <w:rFonts w:cs="Arial"/>
                <w:b w:val="0"/>
                <w:bCs w:val="0"/>
                <w:color w:val="0B0C0C"/>
                <w:sz w:val="22"/>
                <w:szCs w:val="22"/>
                <w:shd w:val="clear" w:color="auto" w:fill="FFFFFF"/>
              </w:rPr>
              <w:t xml:space="preserve">will work side by side with </w:t>
            </w:r>
            <w:r w:rsidR="00467A73" w:rsidRPr="008C28F8">
              <w:rPr>
                <w:rFonts w:cs="Arial"/>
                <w:b w:val="0"/>
                <w:bCs w:val="0"/>
                <w:color w:val="0B0C0C"/>
                <w:sz w:val="22"/>
                <w:szCs w:val="22"/>
                <w:shd w:val="clear" w:color="auto" w:fill="FFFFFF"/>
              </w:rPr>
              <w:t xml:space="preserve">the </w:t>
            </w:r>
            <w:r w:rsidRPr="008C28F8">
              <w:rPr>
                <w:rFonts w:cs="Arial"/>
                <w:b w:val="0"/>
                <w:bCs w:val="0"/>
                <w:color w:val="0B0C0C"/>
                <w:sz w:val="22"/>
                <w:szCs w:val="22"/>
                <w:shd w:val="clear" w:color="auto" w:fill="FFFFFF"/>
              </w:rPr>
              <w:t xml:space="preserve">Head of Service for </w:t>
            </w:r>
            <w:r w:rsidR="00467A73" w:rsidRPr="008C28F8">
              <w:rPr>
                <w:rFonts w:cs="Arial"/>
                <w:b w:val="0"/>
                <w:bCs w:val="0"/>
                <w:color w:val="0B0C0C"/>
                <w:sz w:val="22"/>
                <w:szCs w:val="22"/>
                <w:shd w:val="clear" w:color="auto" w:fill="FFFFFF"/>
              </w:rPr>
              <w:t>Cared for Children and Care Leavers to ensure that we have great services for children</w:t>
            </w:r>
            <w:r w:rsidR="000273F3" w:rsidRPr="008C28F8">
              <w:rPr>
                <w:rFonts w:cs="Arial"/>
                <w:b w:val="0"/>
                <w:bCs w:val="0"/>
                <w:color w:val="0B0C0C"/>
                <w:sz w:val="22"/>
                <w:szCs w:val="22"/>
                <w:shd w:val="clear" w:color="auto" w:fill="FFFFFF"/>
              </w:rPr>
              <w:t xml:space="preserve"> we care for</w:t>
            </w:r>
            <w:r w:rsidRPr="008C28F8">
              <w:rPr>
                <w:rFonts w:cs="Arial"/>
                <w:b w:val="0"/>
                <w:bCs w:val="0"/>
                <w:color w:val="0B0C0C"/>
                <w:sz w:val="22"/>
                <w:szCs w:val="22"/>
                <w:shd w:val="clear" w:color="auto" w:fill="FFFFFF"/>
              </w:rPr>
              <w:t>.</w:t>
            </w:r>
          </w:p>
          <w:p w14:paraId="192F8200" w14:textId="77777777" w:rsidR="00947A7B" w:rsidRPr="008C28F8" w:rsidRDefault="00947A7B" w:rsidP="000B7D18">
            <w:pPr>
              <w:pStyle w:val="BodyText"/>
              <w:rPr>
                <w:rFonts w:cs="Arial"/>
                <w:b w:val="0"/>
                <w:bCs w:val="0"/>
                <w:color w:val="0B0C0C"/>
                <w:sz w:val="22"/>
                <w:szCs w:val="22"/>
                <w:shd w:val="clear" w:color="auto" w:fill="FFFFFF"/>
              </w:rPr>
            </w:pPr>
          </w:p>
          <w:p w14:paraId="109835BC" w14:textId="1229B5FD" w:rsidR="00F5070C" w:rsidRPr="008C28F8" w:rsidRDefault="00947A7B" w:rsidP="000B7D18">
            <w:pPr>
              <w:pStyle w:val="BodyText"/>
              <w:rPr>
                <w:rFonts w:cs="Arial"/>
                <w:sz w:val="22"/>
                <w:szCs w:val="22"/>
              </w:rPr>
            </w:pPr>
            <w:r w:rsidRPr="008C28F8">
              <w:rPr>
                <w:rFonts w:cs="Arial"/>
                <w:sz w:val="22"/>
                <w:szCs w:val="22"/>
              </w:rPr>
              <w:t>Main Duties and Responsibilities include:</w:t>
            </w:r>
          </w:p>
          <w:p w14:paraId="04C8E33A" w14:textId="0908631A" w:rsidR="00947A7B" w:rsidRPr="008C28F8" w:rsidRDefault="00947A7B" w:rsidP="008C28F8">
            <w:pPr>
              <w:pStyle w:val="ListParagraph"/>
              <w:numPr>
                <w:ilvl w:val="0"/>
                <w:numId w:val="33"/>
              </w:numPr>
              <w:spacing w:before="120"/>
              <w:jc w:val="both"/>
              <w:rPr>
                <w:color w:val="0B0C0C"/>
                <w:shd w:val="clear" w:color="auto" w:fill="FFFFFF"/>
              </w:rPr>
            </w:pPr>
            <w:r w:rsidRPr="008C28F8">
              <w:rPr>
                <w:color w:val="0B0C0C"/>
                <w:shd w:val="clear" w:color="auto" w:fill="FFFFFF"/>
              </w:rPr>
              <w:t xml:space="preserve">To </w:t>
            </w:r>
            <w:r w:rsidR="00F5070C" w:rsidRPr="008C28F8">
              <w:rPr>
                <w:color w:val="0B0C0C"/>
                <w:shd w:val="clear" w:color="auto" w:fill="FFFFFF"/>
              </w:rPr>
              <w:t xml:space="preserve">provide strategic leadership with responsibility for the quality of performance and practice in </w:t>
            </w:r>
            <w:r w:rsidR="00044538" w:rsidRPr="008C28F8">
              <w:rPr>
                <w:color w:val="0B0C0C"/>
                <w:shd w:val="clear" w:color="auto" w:fill="FFFFFF"/>
              </w:rPr>
              <w:t xml:space="preserve">relation to the Fostering Service which includes mainstream and kinship teams, the Adoption Service which is </w:t>
            </w:r>
            <w:r w:rsidR="000273F3" w:rsidRPr="008C28F8">
              <w:rPr>
                <w:color w:val="0B0C0C"/>
                <w:shd w:val="clear" w:color="auto" w:fill="FFFFFF"/>
              </w:rPr>
              <w:t xml:space="preserve">currently </w:t>
            </w:r>
            <w:r w:rsidR="00044538" w:rsidRPr="008C28F8">
              <w:rPr>
                <w:color w:val="0B0C0C"/>
                <w:shd w:val="clear" w:color="auto" w:fill="FFFFFF"/>
              </w:rPr>
              <w:t>seconded to the Regional Adoption Agency</w:t>
            </w:r>
            <w:r w:rsidR="00B4731F" w:rsidRPr="008C28F8">
              <w:rPr>
                <w:color w:val="0B0C0C"/>
                <w:shd w:val="clear" w:color="auto" w:fill="FFFFFF"/>
              </w:rPr>
              <w:t xml:space="preserve">, </w:t>
            </w:r>
            <w:r w:rsidR="00044538" w:rsidRPr="008C28F8">
              <w:rPr>
                <w:color w:val="0B0C0C"/>
                <w:shd w:val="clear" w:color="auto" w:fill="FFFFFF"/>
              </w:rPr>
              <w:t xml:space="preserve">and Residential </w:t>
            </w:r>
            <w:r w:rsidR="00B4731F" w:rsidRPr="008C28F8">
              <w:rPr>
                <w:color w:val="0B0C0C"/>
                <w:shd w:val="clear" w:color="auto" w:fill="FFFFFF"/>
              </w:rPr>
              <w:t>Child Care</w:t>
            </w:r>
            <w:r w:rsidR="00044538" w:rsidRPr="008C28F8">
              <w:rPr>
                <w:color w:val="0B0C0C"/>
                <w:shd w:val="clear" w:color="auto" w:fill="FFFFFF"/>
              </w:rPr>
              <w:t xml:space="preserve"> which comprises four children’s homes with a further three </w:t>
            </w:r>
            <w:r w:rsidR="00B4731F" w:rsidRPr="008C28F8">
              <w:rPr>
                <w:color w:val="0B0C0C"/>
                <w:shd w:val="clear" w:color="auto" w:fill="FFFFFF"/>
              </w:rPr>
              <w:t>scheduled to be brought</w:t>
            </w:r>
            <w:r w:rsidR="00044538" w:rsidRPr="008C28F8">
              <w:rPr>
                <w:color w:val="0B0C0C"/>
                <w:shd w:val="clear" w:color="auto" w:fill="FFFFFF"/>
              </w:rPr>
              <w:t xml:space="preserve"> online in the next 12 months.</w:t>
            </w:r>
          </w:p>
          <w:p w14:paraId="47C20B88" w14:textId="7CB47424" w:rsidR="00947A7B" w:rsidRPr="008C28F8" w:rsidRDefault="00044538" w:rsidP="008C28F8">
            <w:pPr>
              <w:pStyle w:val="ListParagraph"/>
              <w:numPr>
                <w:ilvl w:val="0"/>
                <w:numId w:val="33"/>
              </w:numPr>
              <w:spacing w:before="120"/>
              <w:jc w:val="both"/>
              <w:rPr>
                <w:color w:val="0B0C0C"/>
                <w:shd w:val="clear" w:color="auto" w:fill="FFFFFF"/>
              </w:rPr>
            </w:pPr>
            <w:r w:rsidRPr="008C28F8">
              <w:rPr>
                <w:color w:val="0B0C0C"/>
                <w:shd w:val="clear" w:color="auto" w:fill="FFFFFF"/>
              </w:rPr>
              <w:t>To act as the Responsible Individual for the Fostering Service and undertake the role of Agency Decision Maker.</w:t>
            </w:r>
          </w:p>
          <w:p w14:paraId="5BFA76C3" w14:textId="5E1A0F0C" w:rsidR="00044538" w:rsidRPr="008C28F8" w:rsidRDefault="00C86144" w:rsidP="008C28F8">
            <w:pPr>
              <w:pStyle w:val="ListParagraph"/>
              <w:numPr>
                <w:ilvl w:val="0"/>
                <w:numId w:val="33"/>
              </w:numPr>
              <w:spacing w:before="120"/>
              <w:jc w:val="both"/>
              <w:rPr>
                <w:color w:val="0B0C0C"/>
                <w:shd w:val="clear" w:color="auto" w:fill="FFFFFF"/>
              </w:rPr>
            </w:pPr>
            <w:r>
              <w:rPr>
                <w:color w:val="0B0C0C"/>
                <w:shd w:val="clear" w:color="auto" w:fill="FFFFFF"/>
              </w:rPr>
              <w:t>Alongside the Assistant Director for children’s social care, to</w:t>
            </w:r>
            <w:r w:rsidR="00044538" w:rsidRPr="008C28F8">
              <w:rPr>
                <w:color w:val="0B0C0C"/>
                <w:shd w:val="clear" w:color="auto" w:fill="FFFFFF"/>
              </w:rPr>
              <w:t xml:space="preserve"> act as </w:t>
            </w:r>
            <w:r>
              <w:rPr>
                <w:color w:val="0B0C0C"/>
                <w:shd w:val="clear" w:color="auto" w:fill="FFFFFF"/>
              </w:rPr>
              <w:t xml:space="preserve">an </w:t>
            </w:r>
            <w:r w:rsidR="00044538" w:rsidRPr="008C28F8">
              <w:rPr>
                <w:color w:val="0B0C0C"/>
                <w:shd w:val="clear" w:color="auto" w:fill="FFFFFF"/>
              </w:rPr>
              <w:t>Agency Decision Maker for the Adoption Services which will involve Should Children be Placed for Adoption decisions as well as the decision making relating to matching approved adopters with children.</w:t>
            </w:r>
          </w:p>
          <w:p w14:paraId="1237AE01" w14:textId="2FF5380C" w:rsidR="00044538" w:rsidRPr="008C28F8" w:rsidRDefault="00044538" w:rsidP="008C28F8">
            <w:pPr>
              <w:pStyle w:val="ListParagraph"/>
              <w:numPr>
                <w:ilvl w:val="0"/>
                <w:numId w:val="33"/>
              </w:numPr>
              <w:spacing w:before="120"/>
              <w:jc w:val="both"/>
              <w:rPr>
                <w:color w:val="0B0C0C"/>
                <w:shd w:val="clear" w:color="auto" w:fill="FFFFFF"/>
              </w:rPr>
            </w:pPr>
            <w:r w:rsidRPr="008C28F8">
              <w:rPr>
                <w:color w:val="0B0C0C"/>
                <w:shd w:val="clear" w:color="auto" w:fill="FFFFFF"/>
              </w:rPr>
              <w:t>To act as the Responsible Individual for all our internal children’s homes which involves meeting regularly with Ofsted and having line management responsibilities for the Registered Managers of the homes.</w:t>
            </w:r>
          </w:p>
          <w:p w14:paraId="7F3A3EF5" w14:textId="67CC1146" w:rsidR="00947A7B" w:rsidRPr="008C28F8" w:rsidRDefault="00947A7B" w:rsidP="008C28F8">
            <w:pPr>
              <w:pStyle w:val="ListParagraph"/>
              <w:numPr>
                <w:ilvl w:val="0"/>
                <w:numId w:val="33"/>
              </w:numPr>
              <w:spacing w:before="120"/>
              <w:jc w:val="both"/>
              <w:rPr>
                <w:color w:val="0B0C0C"/>
                <w:shd w:val="clear" w:color="auto" w:fill="FFFFFF"/>
              </w:rPr>
            </w:pPr>
            <w:r w:rsidRPr="008C28F8">
              <w:rPr>
                <w:color w:val="0B0C0C"/>
                <w:shd w:val="clear" w:color="auto" w:fill="FFFFFF"/>
              </w:rPr>
              <w:t xml:space="preserve">To take a lead role in </w:t>
            </w:r>
            <w:r w:rsidR="00B4731F" w:rsidRPr="008C28F8">
              <w:rPr>
                <w:color w:val="0B0C0C"/>
                <w:shd w:val="clear" w:color="auto" w:fill="FFFFFF"/>
              </w:rPr>
              <w:t xml:space="preserve">consolidating the improvements made to date in each of the service areas and driving forward the improvements necessary to achieve a ‘Good’ judgement from Ofsted for the fostering service and for </w:t>
            </w:r>
            <w:proofErr w:type="gramStart"/>
            <w:r w:rsidR="00B4731F" w:rsidRPr="008C28F8">
              <w:rPr>
                <w:color w:val="0B0C0C"/>
                <w:shd w:val="clear" w:color="auto" w:fill="FFFFFF"/>
              </w:rPr>
              <w:t>all of</w:t>
            </w:r>
            <w:proofErr w:type="gramEnd"/>
            <w:r w:rsidR="00B4731F" w:rsidRPr="008C28F8">
              <w:rPr>
                <w:color w:val="0B0C0C"/>
                <w:shd w:val="clear" w:color="auto" w:fill="FFFFFF"/>
              </w:rPr>
              <w:t xml:space="preserve"> the children’s homes.</w:t>
            </w:r>
          </w:p>
          <w:p w14:paraId="2AF56498" w14:textId="77777777" w:rsidR="008C28F8" w:rsidRDefault="00B4731F" w:rsidP="008C28F8">
            <w:pPr>
              <w:pStyle w:val="ListParagraph"/>
              <w:numPr>
                <w:ilvl w:val="0"/>
                <w:numId w:val="33"/>
              </w:numPr>
              <w:spacing w:before="120"/>
              <w:jc w:val="both"/>
            </w:pPr>
            <w:r w:rsidRPr="008C28F8">
              <w:t>E</w:t>
            </w:r>
            <w:r w:rsidR="00947A7B" w:rsidRPr="008C28F8">
              <w:t>nsure</w:t>
            </w:r>
            <w:r w:rsidR="000B7D18" w:rsidRPr="008C28F8">
              <w:t xml:space="preserve"> the effective operation and management of </w:t>
            </w:r>
            <w:r w:rsidRPr="008C28F8">
              <w:t>the</w:t>
            </w:r>
            <w:r w:rsidR="00947A7B" w:rsidRPr="008C28F8">
              <w:t xml:space="preserve"> t</w:t>
            </w:r>
            <w:r w:rsidR="000B7D18" w:rsidRPr="008C28F8">
              <w:t>eam</w:t>
            </w:r>
            <w:r w:rsidRPr="008C28F8">
              <w:t>s</w:t>
            </w:r>
            <w:r w:rsidR="000B7D18" w:rsidRPr="008C28F8">
              <w:t xml:space="preserve"> and </w:t>
            </w:r>
            <w:r w:rsidR="00947A7B" w:rsidRPr="008C28F8">
              <w:t>all relevant pathways and processes, with a continued focus on achieving good outcomes for children and families as evidenced through clear and well-presented performance information.</w:t>
            </w:r>
            <w:r w:rsidR="000B7D18" w:rsidRPr="008C28F8">
              <w:t xml:space="preserve"> </w:t>
            </w:r>
          </w:p>
          <w:p w14:paraId="013040C9" w14:textId="77777777" w:rsidR="008C28F8" w:rsidRDefault="00327B99" w:rsidP="008C28F8">
            <w:pPr>
              <w:pStyle w:val="ListParagraph"/>
              <w:numPr>
                <w:ilvl w:val="0"/>
                <w:numId w:val="33"/>
              </w:numPr>
              <w:spacing w:before="120"/>
              <w:jc w:val="both"/>
            </w:pPr>
            <w:r w:rsidRPr="008C28F8">
              <w:t xml:space="preserve">Provide advice and consultation to staff from other agencies working with vulnerable children, including co-ordination with preventive services. </w:t>
            </w:r>
          </w:p>
          <w:p w14:paraId="17F17453" w14:textId="77777777" w:rsidR="008C28F8" w:rsidRDefault="006628F5" w:rsidP="008C28F8">
            <w:pPr>
              <w:pStyle w:val="ListParagraph"/>
              <w:numPr>
                <w:ilvl w:val="0"/>
                <w:numId w:val="33"/>
              </w:numPr>
              <w:spacing w:before="120"/>
              <w:jc w:val="both"/>
            </w:pPr>
            <w:r w:rsidRPr="008C28F8">
              <w:t xml:space="preserve">Operate and implement an effective performance management and quality assurance system </w:t>
            </w:r>
            <w:r w:rsidR="00484E70" w:rsidRPr="008C28F8">
              <w:t>t</w:t>
            </w:r>
            <w:r w:rsidRPr="008C28F8">
              <w:t xml:space="preserve">o manage </w:t>
            </w:r>
            <w:r w:rsidR="00484E70" w:rsidRPr="008C28F8">
              <w:t xml:space="preserve">the </w:t>
            </w:r>
            <w:r w:rsidRPr="008C28F8">
              <w:t>service, team and individual performance. This will include the identification of key indicator</w:t>
            </w:r>
            <w:r w:rsidR="00947A7B" w:rsidRPr="008C28F8">
              <w:t>s</w:t>
            </w:r>
            <w:r w:rsidRPr="008C28F8">
              <w:t xml:space="preserve"> and the management of actions to address under performance</w:t>
            </w:r>
            <w:r w:rsidR="00947A7B" w:rsidRPr="008C28F8">
              <w:t>.</w:t>
            </w:r>
          </w:p>
          <w:p w14:paraId="66AA8407" w14:textId="77777777" w:rsidR="008C28F8" w:rsidRDefault="007F7A6B" w:rsidP="008C28F8">
            <w:pPr>
              <w:pStyle w:val="ListParagraph"/>
              <w:numPr>
                <w:ilvl w:val="0"/>
                <w:numId w:val="33"/>
              </w:numPr>
              <w:spacing w:before="120"/>
              <w:jc w:val="both"/>
            </w:pPr>
            <w:r w:rsidRPr="008C28F8">
              <w:t>Develop and maintain a dynamic self-evaluation of the service which can be shared with Ofsted and all other relevant key stakeholders.</w:t>
            </w:r>
          </w:p>
          <w:p w14:paraId="5AD7445C" w14:textId="77777777" w:rsidR="008C28F8" w:rsidRDefault="006628F5" w:rsidP="008C28F8">
            <w:pPr>
              <w:pStyle w:val="ListParagraph"/>
              <w:numPr>
                <w:ilvl w:val="0"/>
                <w:numId w:val="33"/>
              </w:numPr>
              <w:spacing w:before="120"/>
              <w:jc w:val="both"/>
            </w:pPr>
            <w:r w:rsidRPr="008C28F8">
              <w:t xml:space="preserve">Provide effective strategic leadership and ensure a clear direction for the service </w:t>
            </w:r>
            <w:r w:rsidR="00484E70" w:rsidRPr="008C28F8">
              <w:t xml:space="preserve">as influenced by great engagement with staff and through hearing the voice of children and families. </w:t>
            </w:r>
          </w:p>
          <w:p w14:paraId="5842E9DB" w14:textId="77777777" w:rsidR="008C28F8" w:rsidRDefault="006628F5" w:rsidP="008C28F8">
            <w:pPr>
              <w:pStyle w:val="ListParagraph"/>
              <w:numPr>
                <w:ilvl w:val="0"/>
                <w:numId w:val="33"/>
              </w:numPr>
              <w:spacing w:before="120"/>
              <w:jc w:val="both"/>
            </w:pPr>
            <w:r w:rsidRPr="008C28F8">
              <w:lastRenderedPageBreak/>
              <w:t>Promote and actively participate in strong, direct and effective communications and involvement with all stakeholders.</w:t>
            </w:r>
          </w:p>
          <w:p w14:paraId="30E5C0D2" w14:textId="77777777" w:rsidR="008C28F8" w:rsidRDefault="00951483" w:rsidP="008C28F8">
            <w:pPr>
              <w:pStyle w:val="ListParagraph"/>
              <w:numPr>
                <w:ilvl w:val="0"/>
                <w:numId w:val="33"/>
              </w:numPr>
              <w:spacing w:before="120"/>
              <w:jc w:val="both"/>
            </w:pPr>
            <w:r w:rsidRPr="008C28F8">
              <w:t>Manage the allocated service areas within budget and to maximum effect within the Council’s financial regulations and standing orders.</w:t>
            </w:r>
          </w:p>
          <w:p w14:paraId="7445388E" w14:textId="77777777" w:rsidR="008C28F8" w:rsidRDefault="00951483" w:rsidP="008C28F8">
            <w:pPr>
              <w:pStyle w:val="ListParagraph"/>
              <w:numPr>
                <w:ilvl w:val="0"/>
                <w:numId w:val="33"/>
              </w:numPr>
              <w:spacing w:before="120"/>
              <w:jc w:val="both"/>
            </w:pPr>
            <w:r w:rsidRPr="008C28F8">
              <w:t xml:space="preserve">To be aware of National </w:t>
            </w:r>
            <w:r w:rsidR="00F52973" w:rsidRPr="008C28F8">
              <w:t xml:space="preserve">legislative and policy developments in relation to Children’s Social Care and Safeguarding, assimilating the benefit, context, opportunities and implications for local service delivery and development. </w:t>
            </w:r>
          </w:p>
          <w:p w14:paraId="3AD1C5C2" w14:textId="77777777" w:rsidR="008C28F8" w:rsidRDefault="00F52973" w:rsidP="008C28F8">
            <w:pPr>
              <w:pStyle w:val="ListParagraph"/>
              <w:numPr>
                <w:ilvl w:val="0"/>
                <w:numId w:val="33"/>
              </w:numPr>
              <w:spacing w:before="120"/>
              <w:jc w:val="both"/>
            </w:pPr>
            <w:r w:rsidRPr="008C28F8">
              <w:t xml:space="preserve">Build and develop the strengths and talents of employees within the allocated </w:t>
            </w:r>
            <w:r w:rsidR="00484E70" w:rsidRPr="008C28F8">
              <w:t>service</w:t>
            </w:r>
            <w:r w:rsidRPr="008C28F8">
              <w:t xml:space="preserve"> areas, creating a confident learning and development environment where staff welfare and retention is a core responsibility.</w:t>
            </w:r>
          </w:p>
          <w:p w14:paraId="5EF75401" w14:textId="77777777" w:rsidR="008C28F8" w:rsidRDefault="00F52973" w:rsidP="008C28F8">
            <w:pPr>
              <w:pStyle w:val="ListParagraph"/>
              <w:numPr>
                <w:ilvl w:val="0"/>
                <w:numId w:val="33"/>
              </w:numPr>
              <w:spacing w:before="120"/>
              <w:jc w:val="both"/>
            </w:pPr>
            <w:r w:rsidRPr="008C28F8">
              <w:t>Work in corporate and co-operative way with other managers, Members and employees.</w:t>
            </w:r>
          </w:p>
          <w:p w14:paraId="76BAAFE5" w14:textId="77777777" w:rsidR="008C28F8" w:rsidRDefault="00F52973" w:rsidP="008C28F8">
            <w:pPr>
              <w:pStyle w:val="ListParagraph"/>
              <w:numPr>
                <w:ilvl w:val="0"/>
                <w:numId w:val="33"/>
              </w:numPr>
              <w:spacing w:before="120"/>
              <w:jc w:val="both"/>
            </w:pPr>
            <w:r w:rsidRPr="008C28F8">
              <w:t>Establish positive working relationships with Members and working with them in formulation and review of service policies to achieve the Council’s strategic objectives and statutory obligations.</w:t>
            </w:r>
          </w:p>
          <w:p w14:paraId="1581BC00" w14:textId="20E11A4D" w:rsidR="00F52973" w:rsidRPr="008C28F8" w:rsidRDefault="00F52973" w:rsidP="008C28F8">
            <w:pPr>
              <w:pStyle w:val="ListParagraph"/>
              <w:numPr>
                <w:ilvl w:val="0"/>
                <w:numId w:val="33"/>
              </w:numPr>
              <w:spacing w:before="120"/>
              <w:jc w:val="both"/>
            </w:pPr>
            <w:r w:rsidRPr="008C28F8">
              <w:t>To perform any other duties that correspond reasonable to the general character of the post and are commensurate with its level of responsibility.</w:t>
            </w:r>
          </w:p>
          <w:p w14:paraId="5EF5F70D" w14:textId="37555EBE" w:rsidR="00DA2EA9" w:rsidRPr="008C28F8" w:rsidRDefault="003F43E2" w:rsidP="008C28F8">
            <w:pPr>
              <w:pStyle w:val="NoSpacing"/>
              <w:jc w:val="both"/>
              <w:rPr>
                <w:rFonts w:ascii="Arial" w:hAnsi="Arial" w:cs="Arial"/>
              </w:rPr>
            </w:pPr>
            <w:r w:rsidRPr="008C28F8">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8C28F8" w:rsidRDefault="00423B17" w:rsidP="00D56541">
      <w:pPr>
        <w:spacing w:line="276" w:lineRule="auto"/>
        <w:jc w:val="both"/>
        <w:rPr>
          <w:rFonts w:ascii="Arial" w:eastAsiaTheme="minorHAnsi" w:hAnsi="Arial" w:cs="Arial"/>
          <w:sz w:val="22"/>
          <w:szCs w:val="22"/>
        </w:rPr>
      </w:pPr>
    </w:p>
    <w:p w14:paraId="1981FEFC" w14:textId="77777777" w:rsidR="00D56541" w:rsidRPr="008C28F8" w:rsidRDefault="00D56541" w:rsidP="00D56541">
      <w:pPr>
        <w:spacing w:line="276" w:lineRule="auto"/>
        <w:jc w:val="both"/>
        <w:rPr>
          <w:rFonts w:ascii="Arial" w:eastAsiaTheme="minorHAnsi" w:hAnsi="Arial" w:cs="Arial"/>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8C28F8" w14:paraId="5D1689C7" w14:textId="77777777" w:rsidTr="003A5FC8">
        <w:trPr>
          <w:trHeight w:val="265"/>
        </w:trPr>
        <w:tc>
          <w:tcPr>
            <w:tcW w:w="9475" w:type="dxa"/>
            <w:shd w:val="clear" w:color="auto" w:fill="C5E0B3" w:themeFill="accent6" w:themeFillTint="66"/>
          </w:tcPr>
          <w:p w14:paraId="7D91CA9B" w14:textId="595339D1" w:rsidR="00D56541" w:rsidRPr="008C28F8" w:rsidRDefault="00D56541" w:rsidP="00CC00CF">
            <w:pPr>
              <w:rPr>
                <w:rFonts w:ascii="Arial" w:eastAsiaTheme="minorHAnsi" w:hAnsi="Arial" w:cs="Arial"/>
                <w:sz w:val="22"/>
                <w:szCs w:val="22"/>
              </w:rPr>
            </w:pPr>
            <w:r w:rsidRPr="008C28F8">
              <w:rPr>
                <w:rFonts w:ascii="Arial" w:eastAsiaTheme="minorHAnsi" w:hAnsi="Arial" w:cs="Arial"/>
                <w:sz w:val="22"/>
                <w:szCs w:val="22"/>
              </w:rPr>
              <w:t xml:space="preserve">About </w:t>
            </w:r>
            <w:r w:rsidR="00A2179A" w:rsidRPr="008C28F8">
              <w:rPr>
                <w:rFonts w:ascii="Arial" w:eastAsiaTheme="minorHAnsi" w:hAnsi="Arial" w:cs="Arial"/>
                <w:sz w:val="22"/>
                <w:szCs w:val="22"/>
              </w:rPr>
              <w:t>Y</w:t>
            </w:r>
            <w:r w:rsidRPr="008C28F8">
              <w:rPr>
                <w:rFonts w:ascii="Arial" w:eastAsiaTheme="minorHAnsi" w:hAnsi="Arial" w:cs="Arial"/>
                <w:sz w:val="22"/>
                <w:szCs w:val="22"/>
              </w:rPr>
              <w:t>ou</w:t>
            </w:r>
          </w:p>
        </w:tc>
      </w:tr>
      <w:tr w:rsidR="00D56541" w:rsidRPr="008C28F8" w14:paraId="5B70AD30" w14:textId="77777777" w:rsidTr="003A5FC8">
        <w:trPr>
          <w:trHeight w:val="523"/>
        </w:trPr>
        <w:tc>
          <w:tcPr>
            <w:tcW w:w="9475" w:type="dxa"/>
          </w:tcPr>
          <w:p w14:paraId="6C645D54" w14:textId="4C5CD963" w:rsidR="00F56885" w:rsidRPr="008C28F8" w:rsidRDefault="00D56541" w:rsidP="00DA2EA9">
            <w:pPr>
              <w:rPr>
                <w:rFonts w:ascii="Arial" w:eastAsiaTheme="minorHAnsi" w:hAnsi="Arial" w:cs="Arial"/>
                <w:b/>
                <w:bCs/>
                <w:sz w:val="22"/>
                <w:szCs w:val="22"/>
              </w:rPr>
            </w:pPr>
            <w:r w:rsidRPr="008C28F8">
              <w:rPr>
                <w:rFonts w:ascii="Arial" w:eastAsiaTheme="minorHAnsi" w:hAnsi="Arial" w:cs="Arial"/>
                <w:b/>
                <w:bCs/>
                <w:sz w:val="22"/>
                <w:szCs w:val="22"/>
              </w:rPr>
              <w:t>Your essential qualifications</w:t>
            </w:r>
          </w:p>
          <w:p w14:paraId="1E23D0C1" w14:textId="77777777" w:rsidR="00DA2EA9" w:rsidRPr="008C28F8" w:rsidRDefault="00DA2EA9" w:rsidP="00DA2EA9">
            <w:pPr>
              <w:rPr>
                <w:rFonts w:ascii="Arial" w:eastAsiaTheme="minorHAnsi" w:hAnsi="Arial" w:cs="Arial"/>
                <w:sz w:val="22"/>
                <w:szCs w:val="22"/>
              </w:rPr>
            </w:pPr>
          </w:p>
          <w:p w14:paraId="76F3D427" w14:textId="616F22D3" w:rsidR="00DA2EA9" w:rsidRPr="008C28F8" w:rsidRDefault="00E4618C" w:rsidP="00DA2EA9">
            <w:pPr>
              <w:pStyle w:val="ListParagraph"/>
              <w:numPr>
                <w:ilvl w:val="0"/>
                <w:numId w:val="26"/>
              </w:numPr>
              <w:rPr>
                <w:rFonts w:eastAsiaTheme="minorHAnsi"/>
              </w:rPr>
            </w:pPr>
            <w:r w:rsidRPr="008C28F8">
              <w:rPr>
                <w:rFonts w:eastAsiaTheme="minorHAnsi"/>
              </w:rPr>
              <w:t>Social Work Degree</w:t>
            </w:r>
          </w:p>
          <w:p w14:paraId="02D6EAE2" w14:textId="0B7C2518" w:rsidR="00E4618C" w:rsidRPr="008C28F8" w:rsidRDefault="00E4618C" w:rsidP="00DA2EA9">
            <w:pPr>
              <w:pStyle w:val="ListParagraph"/>
              <w:numPr>
                <w:ilvl w:val="0"/>
                <w:numId w:val="26"/>
              </w:numPr>
              <w:rPr>
                <w:rFonts w:eastAsiaTheme="minorHAnsi"/>
              </w:rPr>
            </w:pPr>
            <w:r w:rsidRPr="008C28F8">
              <w:rPr>
                <w:rFonts w:eastAsiaTheme="minorHAnsi"/>
              </w:rPr>
              <w:t>Evidence of continual professional development.</w:t>
            </w:r>
          </w:p>
          <w:p w14:paraId="606555BB" w14:textId="6B2926DD" w:rsidR="00E4618C" w:rsidRPr="008C28F8" w:rsidRDefault="00E4618C" w:rsidP="00DA2EA9">
            <w:pPr>
              <w:pStyle w:val="ListParagraph"/>
              <w:numPr>
                <w:ilvl w:val="0"/>
                <w:numId w:val="26"/>
              </w:numPr>
              <w:rPr>
                <w:rFonts w:eastAsiaTheme="minorHAnsi"/>
              </w:rPr>
            </w:pPr>
            <w:r w:rsidRPr="008C28F8">
              <w:rPr>
                <w:rFonts w:eastAsiaTheme="minorHAnsi"/>
              </w:rPr>
              <w:t xml:space="preserve">Registered with </w:t>
            </w:r>
            <w:r w:rsidR="007F7A6B" w:rsidRPr="008C28F8">
              <w:rPr>
                <w:rFonts w:eastAsiaTheme="minorHAnsi"/>
              </w:rPr>
              <w:t xml:space="preserve">Social </w:t>
            </w:r>
            <w:r w:rsidRPr="008C28F8">
              <w:rPr>
                <w:rFonts w:eastAsiaTheme="minorHAnsi"/>
              </w:rPr>
              <w:t>W</w:t>
            </w:r>
            <w:r w:rsidR="007F7A6B" w:rsidRPr="008C28F8">
              <w:rPr>
                <w:rFonts w:eastAsiaTheme="minorHAnsi"/>
              </w:rPr>
              <w:t xml:space="preserve">ork </w:t>
            </w:r>
            <w:r w:rsidRPr="008C28F8">
              <w:rPr>
                <w:rFonts w:eastAsiaTheme="minorHAnsi"/>
              </w:rPr>
              <w:t>E</w:t>
            </w:r>
            <w:r w:rsidR="007F7A6B" w:rsidRPr="008C28F8">
              <w:rPr>
                <w:rFonts w:eastAsiaTheme="minorHAnsi"/>
              </w:rPr>
              <w:t>ngland</w:t>
            </w:r>
            <w:r w:rsidRPr="008C28F8">
              <w:rPr>
                <w:rFonts w:eastAsiaTheme="minorHAnsi"/>
              </w:rPr>
              <w:t>.</w:t>
            </w:r>
          </w:p>
          <w:p w14:paraId="05D3BDE8" w14:textId="77777777" w:rsidR="008C28F8" w:rsidRPr="008C28F8" w:rsidRDefault="008C28F8" w:rsidP="008C28F8">
            <w:pPr>
              <w:pStyle w:val="NoSpacing"/>
              <w:rPr>
                <w:rFonts w:ascii="Arial" w:hAnsi="Arial" w:cs="Arial"/>
                <w:b/>
              </w:rPr>
            </w:pPr>
            <w:r w:rsidRPr="008C28F8">
              <w:rPr>
                <w:rFonts w:ascii="Arial" w:hAnsi="Arial" w:cs="Arial"/>
                <w:b/>
              </w:rPr>
              <w:t>Your essential skills, knowledge and experience</w:t>
            </w:r>
          </w:p>
          <w:p w14:paraId="4AAC2B37" w14:textId="77777777" w:rsidR="007F7A6B" w:rsidRPr="008C28F8" w:rsidRDefault="007F7A6B" w:rsidP="003E7F92">
            <w:pPr>
              <w:pStyle w:val="BodyText"/>
              <w:rPr>
                <w:rFonts w:cs="Arial"/>
                <w:b w:val="0"/>
                <w:bCs w:val="0"/>
                <w:color w:val="0B0C0C"/>
                <w:sz w:val="22"/>
                <w:szCs w:val="22"/>
                <w:shd w:val="clear" w:color="auto" w:fill="FFFFFF"/>
              </w:rPr>
            </w:pPr>
          </w:p>
          <w:p w14:paraId="524B27CC" w14:textId="402BBA6E" w:rsidR="00A36C2F" w:rsidRDefault="00A36C2F" w:rsidP="003E7F92">
            <w:pPr>
              <w:pStyle w:val="BodyText"/>
              <w:numPr>
                <w:ilvl w:val="0"/>
                <w:numId w:val="26"/>
              </w:numPr>
              <w:rPr>
                <w:rFonts w:cs="Arial"/>
                <w:b w:val="0"/>
                <w:bCs w:val="0"/>
                <w:color w:val="0B0C0C"/>
                <w:sz w:val="22"/>
                <w:szCs w:val="22"/>
                <w:shd w:val="clear" w:color="auto" w:fill="FFFFFF"/>
              </w:rPr>
            </w:pPr>
            <w:r>
              <w:rPr>
                <w:rFonts w:cs="Arial"/>
                <w:b w:val="0"/>
                <w:bCs w:val="0"/>
                <w:color w:val="0B0C0C"/>
                <w:sz w:val="22"/>
                <w:szCs w:val="22"/>
                <w:shd w:val="clear" w:color="auto" w:fill="FFFFFF"/>
              </w:rPr>
              <w:t xml:space="preserve">Significant post-qualifying practice experience in a statutory children’s social work role. </w:t>
            </w:r>
          </w:p>
          <w:p w14:paraId="1E243443" w14:textId="77777777" w:rsidR="00A36C2F" w:rsidRDefault="00A36C2F" w:rsidP="00A36C2F">
            <w:pPr>
              <w:pStyle w:val="BodyText"/>
              <w:ind w:left="780"/>
              <w:rPr>
                <w:rFonts w:cs="Arial"/>
                <w:b w:val="0"/>
                <w:bCs w:val="0"/>
                <w:color w:val="0B0C0C"/>
                <w:sz w:val="22"/>
                <w:szCs w:val="22"/>
                <w:shd w:val="clear" w:color="auto" w:fill="FFFFFF"/>
              </w:rPr>
            </w:pPr>
          </w:p>
          <w:p w14:paraId="211982D7" w14:textId="28429A3F" w:rsidR="003E7F92" w:rsidRPr="008C28F8" w:rsidRDefault="00B4731F"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Experience in acting as Agency Decision Maker for both fostering and adoption.</w:t>
            </w:r>
          </w:p>
          <w:p w14:paraId="1BBE8016" w14:textId="77777777" w:rsidR="00B4731F" w:rsidRPr="008C28F8" w:rsidRDefault="00B4731F" w:rsidP="00B4731F">
            <w:pPr>
              <w:pStyle w:val="BodyText"/>
              <w:ind w:left="780"/>
              <w:rPr>
                <w:rFonts w:cs="Arial"/>
                <w:b w:val="0"/>
                <w:bCs w:val="0"/>
                <w:color w:val="0B0C0C"/>
                <w:sz w:val="22"/>
                <w:szCs w:val="22"/>
                <w:shd w:val="clear" w:color="auto" w:fill="FFFFFF"/>
              </w:rPr>
            </w:pPr>
          </w:p>
          <w:p w14:paraId="47FE329B" w14:textId="720CA0B3" w:rsidR="00B4731F" w:rsidRPr="008C28F8" w:rsidRDefault="00B4731F"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Experience of acting as Responsible Individual for children’s homes and evidencing a strong understanding of what this role entails.</w:t>
            </w:r>
          </w:p>
          <w:p w14:paraId="7A6FE69D" w14:textId="77777777" w:rsidR="003E7F92" w:rsidRPr="008C28F8" w:rsidRDefault="003E7F92" w:rsidP="003E7F92">
            <w:pPr>
              <w:pStyle w:val="BodyText"/>
              <w:ind w:left="780"/>
              <w:rPr>
                <w:rFonts w:cs="Arial"/>
                <w:b w:val="0"/>
                <w:bCs w:val="0"/>
                <w:color w:val="0B0C0C"/>
                <w:sz w:val="22"/>
                <w:szCs w:val="22"/>
                <w:shd w:val="clear" w:color="auto" w:fill="FFFFFF"/>
              </w:rPr>
            </w:pPr>
          </w:p>
          <w:p w14:paraId="2CCC5CB0" w14:textId="07C244BE" w:rsidR="007F7A6B" w:rsidRPr="008C28F8" w:rsidRDefault="00C86144" w:rsidP="003E7F92">
            <w:pPr>
              <w:pStyle w:val="BodyText"/>
              <w:numPr>
                <w:ilvl w:val="0"/>
                <w:numId w:val="26"/>
              </w:numPr>
              <w:rPr>
                <w:rFonts w:cs="Arial"/>
                <w:b w:val="0"/>
                <w:bCs w:val="0"/>
                <w:color w:val="0B0C0C"/>
                <w:sz w:val="22"/>
                <w:szCs w:val="22"/>
                <w:shd w:val="clear" w:color="auto" w:fill="FFFFFF"/>
              </w:rPr>
            </w:pPr>
            <w:r>
              <w:rPr>
                <w:rFonts w:cs="Arial"/>
                <w:b w:val="0"/>
                <w:bCs w:val="0"/>
                <w:color w:val="0B0C0C"/>
                <w:sz w:val="22"/>
                <w:szCs w:val="22"/>
                <w:shd w:val="clear" w:color="auto" w:fill="FFFFFF"/>
              </w:rPr>
              <w:t>Demonstrable</w:t>
            </w:r>
            <w:r w:rsidR="000E288E" w:rsidRPr="008C28F8">
              <w:rPr>
                <w:rFonts w:cs="Arial"/>
                <w:b w:val="0"/>
                <w:bCs w:val="0"/>
                <w:color w:val="0B0C0C"/>
                <w:sz w:val="22"/>
                <w:szCs w:val="22"/>
                <w:shd w:val="clear" w:color="auto" w:fill="FFFFFF"/>
              </w:rPr>
              <w:t xml:space="preserve"> track record of practice improvement and an in depth understanding of a trauma-informed and relational way of working</w:t>
            </w:r>
            <w:r w:rsidR="00A36C2F">
              <w:rPr>
                <w:rFonts w:cs="Arial"/>
                <w:b w:val="0"/>
                <w:bCs w:val="0"/>
                <w:color w:val="0B0C0C"/>
                <w:sz w:val="22"/>
                <w:szCs w:val="22"/>
                <w:shd w:val="clear" w:color="auto" w:fill="FFFFFF"/>
              </w:rPr>
              <w:t xml:space="preserve">, including the delivery of services that are shaped by the voice and experience of children, young people and families. </w:t>
            </w:r>
          </w:p>
          <w:p w14:paraId="2756E0C5" w14:textId="77777777" w:rsidR="003E7F92" w:rsidRPr="008C28F8" w:rsidRDefault="003E7F92" w:rsidP="003E7F92">
            <w:pPr>
              <w:pStyle w:val="BodyText"/>
              <w:ind w:left="420"/>
              <w:rPr>
                <w:rFonts w:cs="Arial"/>
                <w:b w:val="0"/>
                <w:bCs w:val="0"/>
                <w:color w:val="0B0C0C"/>
                <w:sz w:val="22"/>
                <w:szCs w:val="22"/>
                <w:shd w:val="clear" w:color="auto" w:fill="FFFFFF"/>
              </w:rPr>
            </w:pPr>
          </w:p>
          <w:p w14:paraId="2EA0DB50" w14:textId="46A3590F" w:rsidR="003E7F92" w:rsidRPr="008C28F8" w:rsidRDefault="000E288E"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Experience in senior management which includes managing complex frontline operational safeguarding practice. You will be ambitious for children and families and be able to lead the workforce to deliver effective services to improve the lives of children and young people.</w:t>
            </w:r>
          </w:p>
          <w:p w14:paraId="1D02E759" w14:textId="77777777" w:rsidR="003E7F92" w:rsidRPr="008C28F8" w:rsidRDefault="003E7F92" w:rsidP="003E7F92">
            <w:pPr>
              <w:pStyle w:val="BodyText"/>
              <w:ind w:left="780"/>
              <w:rPr>
                <w:rFonts w:cs="Arial"/>
                <w:b w:val="0"/>
                <w:bCs w:val="0"/>
                <w:color w:val="0B0C0C"/>
                <w:sz w:val="22"/>
                <w:szCs w:val="22"/>
                <w:shd w:val="clear" w:color="auto" w:fill="FFFFFF"/>
              </w:rPr>
            </w:pPr>
          </w:p>
          <w:p w14:paraId="4B39A943" w14:textId="461D81F4" w:rsidR="007F7A6B" w:rsidRPr="008C28F8" w:rsidRDefault="003E7F92"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lastRenderedPageBreak/>
              <w:t>Ex</w:t>
            </w:r>
            <w:r w:rsidR="000E288E" w:rsidRPr="008C28F8">
              <w:rPr>
                <w:rFonts w:cs="Arial"/>
                <w:b w:val="0"/>
                <w:bCs w:val="0"/>
                <w:color w:val="0B0C0C"/>
                <w:sz w:val="22"/>
                <w:szCs w:val="22"/>
                <w:shd w:val="clear" w:color="auto" w:fill="FFFFFF"/>
              </w:rPr>
              <w:t>cellent knowledge of current legislation, regulations, guidance and standards relating to delivering services for children and young people.</w:t>
            </w:r>
          </w:p>
          <w:p w14:paraId="372FD33A" w14:textId="77777777" w:rsidR="003E7F92" w:rsidRPr="008C28F8" w:rsidRDefault="003E7F92" w:rsidP="003E7F92">
            <w:pPr>
              <w:pStyle w:val="BodyText"/>
              <w:rPr>
                <w:rFonts w:cs="Arial"/>
                <w:b w:val="0"/>
                <w:bCs w:val="0"/>
                <w:color w:val="0B0C0C"/>
                <w:sz w:val="22"/>
                <w:szCs w:val="22"/>
                <w:shd w:val="clear" w:color="auto" w:fill="FFFFFF"/>
              </w:rPr>
            </w:pPr>
          </w:p>
          <w:p w14:paraId="035B0613" w14:textId="29489D53" w:rsidR="007F7A6B" w:rsidRPr="008C28F8" w:rsidRDefault="000E288E"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Inspirational leadership, including the ability to motivate others in difficult circumstances to achieve outcomes by modelling a confident and positive approach.</w:t>
            </w:r>
          </w:p>
          <w:p w14:paraId="66AFCEA3" w14:textId="77777777" w:rsidR="003E7F92" w:rsidRPr="008C28F8" w:rsidRDefault="003E7F92" w:rsidP="003E7F92">
            <w:pPr>
              <w:pStyle w:val="BodyText"/>
              <w:rPr>
                <w:rFonts w:cs="Arial"/>
                <w:b w:val="0"/>
                <w:bCs w:val="0"/>
                <w:color w:val="0B0C0C"/>
                <w:sz w:val="22"/>
                <w:szCs w:val="22"/>
                <w:shd w:val="clear" w:color="auto" w:fill="FFFFFF"/>
              </w:rPr>
            </w:pPr>
          </w:p>
          <w:p w14:paraId="0E18B0CB" w14:textId="343E65FA" w:rsidR="007F7A6B" w:rsidRPr="008C28F8" w:rsidRDefault="000E288E"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Able to think broadly and plan strategically; including being able to operate effectively in a complex and dynamic political environment</w:t>
            </w:r>
            <w:r w:rsidR="003E7F92" w:rsidRPr="008C28F8">
              <w:rPr>
                <w:rFonts w:cs="Arial"/>
                <w:b w:val="0"/>
                <w:bCs w:val="0"/>
                <w:color w:val="0B0C0C"/>
                <w:sz w:val="22"/>
                <w:szCs w:val="22"/>
                <w:shd w:val="clear" w:color="auto" w:fill="FFFFFF"/>
              </w:rPr>
              <w:t>.</w:t>
            </w:r>
          </w:p>
          <w:p w14:paraId="62D78947" w14:textId="77777777" w:rsidR="003E7F92" w:rsidRPr="008C28F8" w:rsidRDefault="003E7F92" w:rsidP="003E7F92">
            <w:pPr>
              <w:pStyle w:val="BodyText"/>
              <w:rPr>
                <w:rFonts w:cs="Arial"/>
                <w:b w:val="0"/>
                <w:bCs w:val="0"/>
                <w:color w:val="0B0C0C"/>
                <w:sz w:val="22"/>
                <w:szCs w:val="22"/>
                <w:shd w:val="clear" w:color="auto" w:fill="FFFFFF"/>
              </w:rPr>
            </w:pPr>
          </w:p>
          <w:p w14:paraId="7CE24169" w14:textId="6AE2F2A7" w:rsidR="007F7A6B" w:rsidRPr="008C28F8" w:rsidRDefault="000E288E"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 xml:space="preserve">Able to analyse and evaluate information and make sound and timely decisions and judgements in a </w:t>
            </w:r>
            <w:r w:rsidR="003E7F92" w:rsidRPr="008C28F8">
              <w:rPr>
                <w:rFonts w:cs="Arial"/>
                <w:b w:val="0"/>
                <w:bCs w:val="0"/>
                <w:color w:val="0B0C0C"/>
                <w:sz w:val="22"/>
                <w:szCs w:val="22"/>
                <w:shd w:val="clear" w:color="auto" w:fill="FFFFFF"/>
              </w:rPr>
              <w:t>high-risk</w:t>
            </w:r>
            <w:r w:rsidRPr="008C28F8">
              <w:rPr>
                <w:rFonts w:cs="Arial"/>
                <w:b w:val="0"/>
                <w:bCs w:val="0"/>
                <w:color w:val="0B0C0C"/>
                <w:sz w:val="22"/>
                <w:szCs w:val="22"/>
                <w:shd w:val="clear" w:color="auto" w:fill="FFFFFF"/>
              </w:rPr>
              <w:t xml:space="preserve"> environment.</w:t>
            </w:r>
          </w:p>
          <w:p w14:paraId="3BC7DAE2" w14:textId="77777777" w:rsidR="003E7F92" w:rsidRPr="008C28F8" w:rsidRDefault="003E7F92" w:rsidP="003E7F92">
            <w:pPr>
              <w:pStyle w:val="BodyText"/>
              <w:rPr>
                <w:rFonts w:cs="Arial"/>
                <w:b w:val="0"/>
                <w:bCs w:val="0"/>
                <w:color w:val="0B0C0C"/>
                <w:sz w:val="22"/>
                <w:szCs w:val="22"/>
                <w:shd w:val="clear" w:color="auto" w:fill="FFFFFF"/>
              </w:rPr>
            </w:pPr>
          </w:p>
          <w:p w14:paraId="4B8DE5B0" w14:textId="05EB1CC1" w:rsidR="007F7A6B" w:rsidRPr="008C28F8" w:rsidRDefault="000E288E"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Able to effectively influence and negotiate at a senior level within the organisation and with external stakeholders to achieve outcomes</w:t>
            </w:r>
            <w:r w:rsidR="003E7F92" w:rsidRPr="008C28F8">
              <w:rPr>
                <w:rFonts w:cs="Arial"/>
                <w:b w:val="0"/>
                <w:bCs w:val="0"/>
                <w:color w:val="0B0C0C"/>
                <w:sz w:val="22"/>
                <w:szCs w:val="22"/>
                <w:shd w:val="clear" w:color="auto" w:fill="FFFFFF"/>
              </w:rPr>
              <w:t>.</w:t>
            </w:r>
          </w:p>
          <w:p w14:paraId="41A8CDFB" w14:textId="77777777" w:rsidR="003E7F92" w:rsidRPr="008C28F8" w:rsidRDefault="003E7F92" w:rsidP="003E7F92">
            <w:pPr>
              <w:pStyle w:val="BodyText"/>
              <w:rPr>
                <w:rFonts w:cs="Arial"/>
                <w:b w:val="0"/>
                <w:bCs w:val="0"/>
                <w:color w:val="0B0C0C"/>
                <w:sz w:val="22"/>
                <w:szCs w:val="22"/>
                <w:shd w:val="clear" w:color="auto" w:fill="FFFFFF"/>
              </w:rPr>
            </w:pPr>
          </w:p>
          <w:p w14:paraId="5277A458" w14:textId="606C80FB" w:rsidR="007F7A6B" w:rsidRPr="008C28F8" w:rsidRDefault="000E288E"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Proactive and self-motivated, to identify key priorities for self and others.</w:t>
            </w:r>
          </w:p>
          <w:p w14:paraId="7E149C97" w14:textId="77777777" w:rsidR="003E7F92" w:rsidRPr="008C28F8" w:rsidRDefault="003E7F92" w:rsidP="003E7F92">
            <w:pPr>
              <w:pStyle w:val="BodyText"/>
              <w:rPr>
                <w:rFonts w:cs="Arial"/>
                <w:b w:val="0"/>
                <w:bCs w:val="0"/>
                <w:color w:val="0B0C0C"/>
                <w:sz w:val="22"/>
                <w:szCs w:val="22"/>
                <w:shd w:val="clear" w:color="auto" w:fill="FFFFFF"/>
              </w:rPr>
            </w:pPr>
          </w:p>
          <w:p w14:paraId="50F4C1F9" w14:textId="1D91509B" w:rsidR="000E288E" w:rsidRPr="008C28F8" w:rsidRDefault="000E288E"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Excellent verbal and written communication skills with a sensitive approach to individual needs. Ability to present information to a variety of audiences.</w:t>
            </w:r>
          </w:p>
          <w:p w14:paraId="2A640BE4" w14:textId="77777777" w:rsidR="007F7A6B" w:rsidRPr="008C28F8" w:rsidRDefault="007F7A6B" w:rsidP="000E288E">
            <w:pPr>
              <w:pStyle w:val="BodyText"/>
              <w:rPr>
                <w:rFonts w:cs="Arial"/>
                <w:b w:val="0"/>
                <w:bCs w:val="0"/>
                <w:sz w:val="22"/>
                <w:szCs w:val="22"/>
              </w:rPr>
            </w:pPr>
          </w:p>
          <w:p w14:paraId="0B2A28DA" w14:textId="77777777" w:rsidR="00E4618C" w:rsidRPr="008C28F8" w:rsidRDefault="00E4618C"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Evidence of success in establishing a performance culture, including service planning, target setting, performance appraisal and the management and motivation of diverse staff groups.</w:t>
            </w:r>
          </w:p>
          <w:p w14:paraId="4AB04025" w14:textId="77777777" w:rsidR="007F7A6B" w:rsidRPr="008C28F8" w:rsidRDefault="007F7A6B" w:rsidP="003E7F92">
            <w:pPr>
              <w:pStyle w:val="BodyText"/>
              <w:ind w:left="780"/>
              <w:rPr>
                <w:rFonts w:cs="Arial"/>
                <w:b w:val="0"/>
                <w:bCs w:val="0"/>
                <w:color w:val="0B0C0C"/>
                <w:sz w:val="22"/>
                <w:szCs w:val="22"/>
                <w:shd w:val="clear" w:color="auto" w:fill="FFFFFF"/>
              </w:rPr>
            </w:pPr>
          </w:p>
          <w:p w14:paraId="3A959DCD" w14:textId="77777777" w:rsidR="00E4618C" w:rsidRPr="008C28F8" w:rsidRDefault="00E4618C"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Evidence of an understanding of the legal, financial and political workings of local government and current best practice on tackling the many challenges facing a Borough such as Tameside.</w:t>
            </w:r>
          </w:p>
          <w:p w14:paraId="0FA04E59" w14:textId="77777777" w:rsidR="007F7A6B" w:rsidRPr="008C28F8" w:rsidRDefault="007F7A6B" w:rsidP="003E7F92">
            <w:pPr>
              <w:pStyle w:val="BodyText"/>
              <w:ind w:left="780"/>
              <w:rPr>
                <w:rFonts w:cs="Arial"/>
                <w:b w:val="0"/>
                <w:bCs w:val="0"/>
                <w:color w:val="0B0C0C"/>
                <w:sz w:val="22"/>
                <w:szCs w:val="22"/>
                <w:shd w:val="clear" w:color="auto" w:fill="FFFFFF"/>
              </w:rPr>
            </w:pPr>
          </w:p>
          <w:p w14:paraId="18D39612" w14:textId="77777777" w:rsidR="00E4618C" w:rsidRPr="008C28F8" w:rsidRDefault="00E4618C"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Experience of successful financial management in a large organisation.</w:t>
            </w:r>
          </w:p>
          <w:p w14:paraId="4C27745B" w14:textId="77777777" w:rsidR="007F7A6B" w:rsidRPr="008C28F8" w:rsidRDefault="007F7A6B" w:rsidP="003E7F92">
            <w:pPr>
              <w:pStyle w:val="BodyText"/>
              <w:ind w:left="780"/>
              <w:rPr>
                <w:rFonts w:cs="Arial"/>
                <w:b w:val="0"/>
                <w:bCs w:val="0"/>
                <w:color w:val="0B0C0C"/>
                <w:sz w:val="22"/>
                <w:szCs w:val="22"/>
                <w:shd w:val="clear" w:color="auto" w:fill="FFFFFF"/>
              </w:rPr>
            </w:pPr>
          </w:p>
          <w:p w14:paraId="09610523" w14:textId="0F47AF94" w:rsidR="00D126F5" w:rsidRPr="008C28F8" w:rsidRDefault="00D126F5"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Outstanding interpersonal skills and the ability to establish positive relationships with government, professional and other organisations, elected Members, trade unions, partners, staff and the community, to generate confidence, trust and respect.</w:t>
            </w:r>
          </w:p>
          <w:p w14:paraId="58A7CD90" w14:textId="77777777" w:rsidR="007F7A6B" w:rsidRPr="008C28F8" w:rsidRDefault="007F7A6B" w:rsidP="003E7F92">
            <w:pPr>
              <w:pStyle w:val="BodyText"/>
              <w:ind w:left="780"/>
              <w:rPr>
                <w:rFonts w:cs="Arial"/>
                <w:b w:val="0"/>
                <w:bCs w:val="0"/>
                <w:color w:val="0B0C0C"/>
                <w:sz w:val="22"/>
                <w:szCs w:val="22"/>
                <w:shd w:val="clear" w:color="auto" w:fill="FFFFFF"/>
              </w:rPr>
            </w:pPr>
          </w:p>
          <w:p w14:paraId="6A0EC12A" w14:textId="6041D57C" w:rsidR="00D126F5" w:rsidRPr="008C28F8" w:rsidRDefault="007F7A6B"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A</w:t>
            </w:r>
            <w:r w:rsidR="00D126F5" w:rsidRPr="008C28F8">
              <w:rPr>
                <w:rFonts w:cs="Arial"/>
                <w:b w:val="0"/>
                <w:bCs w:val="0"/>
                <w:color w:val="0B0C0C"/>
                <w:sz w:val="22"/>
                <w:szCs w:val="22"/>
                <w:shd w:val="clear" w:color="auto" w:fill="FFFFFF"/>
              </w:rPr>
              <w:t xml:space="preserve">bility to provide visible and supportive leadership, empowering, enabling, motivating and developing the service’s workforce and fostering a positive organisational culture in line with the vision of Tameside. </w:t>
            </w:r>
          </w:p>
          <w:p w14:paraId="32A37157" w14:textId="77777777" w:rsidR="007F7A6B" w:rsidRPr="008C28F8" w:rsidRDefault="007F7A6B" w:rsidP="003E7F92">
            <w:pPr>
              <w:pStyle w:val="BodyText"/>
              <w:ind w:left="780"/>
              <w:rPr>
                <w:rFonts w:cs="Arial"/>
                <w:b w:val="0"/>
                <w:bCs w:val="0"/>
                <w:color w:val="0B0C0C"/>
                <w:sz w:val="22"/>
                <w:szCs w:val="22"/>
                <w:shd w:val="clear" w:color="auto" w:fill="FFFFFF"/>
              </w:rPr>
            </w:pPr>
          </w:p>
          <w:p w14:paraId="5F1A35B2" w14:textId="15723748" w:rsidR="00D126F5" w:rsidRPr="00C86144" w:rsidRDefault="00D126F5" w:rsidP="00C86144">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 xml:space="preserve">Ability to contribute effectively to the corporate management of the Council and instil a sense of ownership amongst others </w:t>
            </w:r>
            <w:proofErr w:type="gramStart"/>
            <w:r w:rsidRPr="008C28F8">
              <w:rPr>
                <w:rFonts w:cs="Arial"/>
                <w:b w:val="0"/>
                <w:bCs w:val="0"/>
                <w:color w:val="0B0C0C"/>
                <w:sz w:val="22"/>
                <w:szCs w:val="22"/>
                <w:shd w:val="clear" w:color="auto" w:fill="FFFFFF"/>
              </w:rPr>
              <w:t>with regard to</w:t>
            </w:r>
            <w:proofErr w:type="gramEnd"/>
            <w:r w:rsidRPr="008C28F8">
              <w:rPr>
                <w:rFonts w:cs="Arial"/>
                <w:b w:val="0"/>
                <w:bCs w:val="0"/>
                <w:color w:val="0B0C0C"/>
                <w:sz w:val="22"/>
                <w:szCs w:val="22"/>
                <w:shd w:val="clear" w:color="auto" w:fill="FFFFFF"/>
              </w:rPr>
              <w:t xml:space="preserve"> corporate strategies, standard</w:t>
            </w:r>
            <w:r w:rsidR="00C86144">
              <w:rPr>
                <w:rFonts w:cs="Arial"/>
                <w:b w:val="0"/>
                <w:bCs w:val="0"/>
                <w:color w:val="0B0C0C"/>
                <w:sz w:val="22"/>
                <w:szCs w:val="22"/>
                <w:shd w:val="clear" w:color="auto" w:fill="FFFFFF"/>
              </w:rPr>
              <w:t>s</w:t>
            </w:r>
            <w:r w:rsidRPr="008C28F8">
              <w:rPr>
                <w:rFonts w:cs="Arial"/>
                <w:b w:val="0"/>
                <w:bCs w:val="0"/>
                <w:color w:val="0B0C0C"/>
                <w:sz w:val="22"/>
                <w:szCs w:val="22"/>
                <w:shd w:val="clear" w:color="auto" w:fill="FFFFFF"/>
              </w:rPr>
              <w:t xml:space="preserve"> an</w:t>
            </w:r>
            <w:r w:rsidR="00C86144">
              <w:rPr>
                <w:rFonts w:cs="Arial"/>
                <w:b w:val="0"/>
                <w:bCs w:val="0"/>
                <w:color w:val="0B0C0C"/>
                <w:sz w:val="22"/>
                <w:szCs w:val="22"/>
                <w:shd w:val="clear" w:color="auto" w:fill="FFFFFF"/>
              </w:rPr>
              <w:t>d</w:t>
            </w:r>
            <w:r w:rsidRPr="008C28F8">
              <w:rPr>
                <w:rFonts w:cs="Arial"/>
                <w:b w:val="0"/>
                <w:bCs w:val="0"/>
                <w:color w:val="0B0C0C"/>
                <w:sz w:val="22"/>
                <w:szCs w:val="22"/>
                <w:shd w:val="clear" w:color="auto" w:fill="FFFFFF"/>
              </w:rPr>
              <w:t xml:space="preserve"> priorities.</w:t>
            </w:r>
          </w:p>
          <w:p w14:paraId="03828EA7" w14:textId="77777777" w:rsidR="003E7F92" w:rsidRPr="008C28F8" w:rsidRDefault="003E7F92" w:rsidP="003E7F92">
            <w:pPr>
              <w:pStyle w:val="BodyText"/>
              <w:ind w:left="780"/>
              <w:rPr>
                <w:rFonts w:cs="Arial"/>
                <w:b w:val="0"/>
                <w:bCs w:val="0"/>
                <w:color w:val="0B0C0C"/>
                <w:sz w:val="22"/>
                <w:szCs w:val="22"/>
                <w:shd w:val="clear" w:color="auto" w:fill="FFFFFF"/>
              </w:rPr>
            </w:pPr>
          </w:p>
          <w:p w14:paraId="14D0338F" w14:textId="3A239E74" w:rsidR="00D126F5" w:rsidRPr="008C28F8" w:rsidRDefault="00D126F5"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A strong leader with energy and flair, credibility in the relevant field and a passion and determination for promoting culture changes required to raise the standard in Tameside.</w:t>
            </w:r>
          </w:p>
          <w:p w14:paraId="39504DA9" w14:textId="77777777" w:rsidR="007F7A6B" w:rsidRPr="008C28F8" w:rsidRDefault="007F7A6B" w:rsidP="003E7F92">
            <w:pPr>
              <w:pStyle w:val="BodyText"/>
              <w:ind w:left="780"/>
              <w:rPr>
                <w:rFonts w:cs="Arial"/>
                <w:b w:val="0"/>
                <w:bCs w:val="0"/>
                <w:color w:val="0B0C0C"/>
                <w:sz w:val="22"/>
                <w:szCs w:val="22"/>
                <w:shd w:val="clear" w:color="auto" w:fill="FFFFFF"/>
              </w:rPr>
            </w:pPr>
          </w:p>
          <w:p w14:paraId="7F26ADCC" w14:textId="156BE749" w:rsidR="00D126F5" w:rsidRDefault="00D126F5" w:rsidP="003E7F92">
            <w:pPr>
              <w:pStyle w:val="BodyText"/>
              <w:numPr>
                <w:ilvl w:val="0"/>
                <w:numId w:val="26"/>
              </w:numPr>
              <w:rPr>
                <w:rFonts w:cs="Arial"/>
                <w:b w:val="0"/>
                <w:bCs w:val="0"/>
                <w:color w:val="0B0C0C"/>
                <w:sz w:val="22"/>
                <w:szCs w:val="22"/>
                <w:shd w:val="clear" w:color="auto" w:fill="FFFFFF"/>
              </w:rPr>
            </w:pPr>
            <w:r w:rsidRPr="008C28F8">
              <w:rPr>
                <w:rFonts w:cs="Arial"/>
                <w:b w:val="0"/>
                <w:bCs w:val="0"/>
                <w:color w:val="0B0C0C"/>
                <w:sz w:val="22"/>
                <w:szCs w:val="22"/>
                <w:shd w:val="clear" w:color="auto" w:fill="FFFFFF"/>
              </w:rPr>
              <w:t>A clear, conceptual, strategic and lateral thinker, able to be an effective decision maker in a complex and challenging environment.</w:t>
            </w:r>
          </w:p>
          <w:p w14:paraId="083C7C98" w14:textId="77777777" w:rsidR="00A36C2F" w:rsidRDefault="00A36C2F" w:rsidP="00A36C2F">
            <w:pPr>
              <w:pStyle w:val="ListParagraph"/>
              <w:rPr>
                <w:b/>
                <w:bCs/>
                <w:color w:val="0B0C0C"/>
                <w:shd w:val="clear" w:color="auto" w:fill="FFFFFF"/>
              </w:rPr>
            </w:pPr>
          </w:p>
          <w:p w14:paraId="2ABBF897" w14:textId="71845120" w:rsidR="00A36C2F" w:rsidRDefault="00A36C2F" w:rsidP="003E7F92">
            <w:pPr>
              <w:pStyle w:val="BodyText"/>
              <w:numPr>
                <w:ilvl w:val="0"/>
                <w:numId w:val="26"/>
              </w:numPr>
              <w:rPr>
                <w:rFonts w:cs="Arial"/>
                <w:b w:val="0"/>
                <w:bCs w:val="0"/>
                <w:color w:val="0B0C0C"/>
                <w:sz w:val="22"/>
                <w:szCs w:val="22"/>
                <w:shd w:val="clear" w:color="auto" w:fill="FFFFFF"/>
              </w:rPr>
            </w:pPr>
            <w:r>
              <w:rPr>
                <w:rFonts w:cs="Arial"/>
                <w:b w:val="0"/>
                <w:bCs w:val="0"/>
                <w:color w:val="0B0C0C"/>
                <w:sz w:val="22"/>
                <w:szCs w:val="22"/>
                <w:shd w:val="clear" w:color="auto" w:fill="FFFFFF"/>
              </w:rPr>
              <w:t xml:space="preserve">A commitment to equality, diversity and inclusion, and anti-discriminatory and oppressive practice </w:t>
            </w:r>
          </w:p>
          <w:p w14:paraId="5DB525B0" w14:textId="77777777" w:rsidR="001F0788" w:rsidRDefault="001F0788" w:rsidP="001F0788">
            <w:pPr>
              <w:pStyle w:val="ListParagraph"/>
              <w:rPr>
                <w:b/>
                <w:bCs/>
                <w:color w:val="0B0C0C"/>
                <w:shd w:val="clear" w:color="auto" w:fill="FFFFFF"/>
              </w:rPr>
            </w:pPr>
          </w:p>
          <w:p w14:paraId="6D6BDAC8" w14:textId="3D52CC5C" w:rsidR="001F0788" w:rsidRPr="008C28F8" w:rsidRDefault="001F0788" w:rsidP="003E7F92">
            <w:pPr>
              <w:pStyle w:val="BodyText"/>
              <w:numPr>
                <w:ilvl w:val="0"/>
                <w:numId w:val="26"/>
              </w:numPr>
              <w:rPr>
                <w:rFonts w:cs="Arial"/>
                <w:b w:val="0"/>
                <w:bCs w:val="0"/>
                <w:color w:val="0B0C0C"/>
                <w:sz w:val="22"/>
                <w:szCs w:val="22"/>
                <w:shd w:val="clear" w:color="auto" w:fill="FFFFFF"/>
              </w:rPr>
            </w:pPr>
            <w:r w:rsidRPr="001F0788">
              <w:rPr>
                <w:rFonts w:cs="Arial"/>
                <w:b w:val="0"/>
                <w:bCs w:val="0"/>
                <w:color w:val="0B0C0C"/>
                <w:sz w:val="22"/>
                <w:szCs w:val="22"/>
                <w:shd w:val="clear" w:color="auto" w:fill="FFFFFF"/>
              </w:rPr>
              <w:t>Ability to fulfil all spoken aspects of the role with confidence through the medium of English</w:t>
            </w:r>
          </w:p>
          <w:p w14:paraId="04E78A7F" w14:textId="77777777" w:rsidR="007F7A6B" w:rsidRPr="008C28F8" w:rsidRDefault="007F7A6B" w:rsidP="007F7A6B">
            <w:pPr>
              <w:rPr>
                <w:rFonts w:ascii="Arial" w:hAnsi="Arial" w:cs="Arial"/>
                <w:sz w:val="22"/>
                <w:szCs w:val="22"/>
              </w:rPr>
            </w:pPr>
          </w:p>
          <w:p w14:paraId="36CABB2D" w14:textId="77777777" w:rsidR="007A3F47" w:rsidRPr="008C28F8" w:rsidRDefault="007A3F47" w:rsidP="007A3F47">
            <w:pPr>
              <w:pStyle w:val="NoSpacing"/>
              <w:rPr>
                <w:rFonts w:ascii="Arial" w:hAnsi="Arial" w:cs="Arial"/>
                <w:b/>
                <w:bCs/>
              </w:rPr>
            </w:pPr>
            <w:r w:rsidRPr="008C28F8">
              <w:rPr>
                <w:rFonts w:ascii="Arial" w:hAnsi="Arial" w:cs="Arial"/>
                <w:b/>
                <w:bCs/>
              </w:rPr>
              <w:t>If you have the following experience or qualifications – then that’s great!</w:t>
            </w:r>
          </w:p>
          <w:p w14:paraId="1A7B8A30" w14:textId="77777777" w:rsidR="00D56541" w:rsidRPr="008C28F8" w:rsidRDefault="00D56541" w:rsidP="00AA0D19">
            <w:pPr>
              <w:rPr>
                <w:rFonts w:ascii="Arial" w:eastAsiaTheme="minorHAnsi" w:hAnsi="Arial" w:cs="Arial"/>
                <w:sz w:val="22"/>
                <w:szCs w:val="22"/>
              </w:rPr>
            </w:pPr>
          </w:p>
          <w:p w14:paraId="107108F1" w14:textId="031DB0D9" w:rsidR="00084507" w:rsidRPr="008C28F8" w:rsidRDefault="00E4618C" w:rsidP="003A5FC8">
            <w:pPr>
              <w:pStyle w:val="ListParagraph"/>
              <w:numPr>
                <w:ilvl w:val="0"/>
                <w:numId w:val="27"/>
              </w:numPr>
            </w:pPr>
            <w:r w:rsidRPr="008C28F8">
              <w:t xml:space="preserve">Management qualification. </w:t>
            </w:r>
          </w:p>
        </w:tc>
      </w:tr>
    </w:tbl>
    <w:p w14:paraId="0CB0E7A7" w14:textId="77777777" w:rsidR="00F7482D" w:rsidRPr="008C28F8" w:rsidRDefault="00F7482D" w:rsidP="006C4666">
      <w:pPr>
        <w:tabs>
          <w:tab w:val="center" w:pos="4513"/>
        </w:tabs>
        <w:jc w:val="center"/>
        <w:rPr>
          <w:rFonts w:ascii="Arial" w:eastAsiaTheme="minorHAnsi" w:hAnsi="Arial" w:cs="Arial"/>
          <w:sz w:val="22"/>
          <w:szCs w:val="22"/>
        </w:rPr>
      </w:pPr>
    </w:p>
    <w:p w14:paraId="599C12C7" w14:textId="77777777" w:rsidR="008C28F8" w:rsidRDefault="008C28F8">
      <w:pPr>
        <w:spacing w:after="160" w:line="259" w:lineRule="auto"/>
        <w:rPr>
          <w:rFonts w:ascii="Arial" w:eastAsiaTheme="minorHAnsi" w:hAnsi="Arial" w:cs="Arial"/>
          <w:sz w:val="22"/>
          <w:szCs w:val="22"/>
        </w:rPr>
      </w:pPr>
      <w:r>
        <w:rPr>
          <w:rFonts w:ascii="Arial" w:eastAsiaTheme="minorHAnsi" w:hAnsi="Arial" w:cs="Arial"/>
          <w:sz w:val="22"/>
          <w:szCs w:val="22"/>
        </w:rPr>
        <w:br w:type="page"/>
      </w:r>
    </w:p>
    <w:p w14:paraId="79B3A3A4" w14:textId="3B1617CE" w:rsidR="00D56541" w:rsidRPr="008C28F8" w:rsidRDefault="00D56541" w:rsidP="006C4666">
      <w:pPr>
        <w:tabs>
          <w:tab w:val="center" w:pos="4513"/>
        </w:tabs>
        <w:jc w:val="center"/>
        <w:rPr>
          <w:rFonts w:ascii="Arial" w:eastAsiaTheme="minorHAnsi" w:hAnsi="Arial" w:cs="Arial"/>
          <w:sz w:val="22"/>
          <w:szCs w:val="22"/>
        </w:rPr>
      </w:pPr>
      <w:r w:rsidRPr="008C28F8">
        <w:rPr>
          <w:rFonts w:ascii="Arial" w:eastAsiaTheme="minorHAnsi" w:hAnsi="Arial" w:cs="Arial"/>
          <w:sz w:val="22"/>
          <w:szCs w:val="22"/>
        </w:rPr>
        <w:lastRenderedPageBreak/>
        <w:t>Our employees’ skills, experience and knowledge are essential to our success along with their happiness, commitment, enthusiasm and motivation to be the best they can be.</w:t>
      </w:r>
    </w:p>
    <w:p w14:paraId="29E4016E" w14:textId="77777777" w:rsidR="00A2179A" w:rsidRPr="008C28F8" w:rsidRDefault="00A2179A" w:rsidP="006C4666">
      <w:pPr>
        <w:tabs>
          <w:tab w:val="center" w:pos="4513"/>
        </w:tabs>
        <w:jc w:val="center"/>
        <w:rPr>
          <w:rFonts w:ascii="Arial" w:eastAsiaTheme="minorHAnsi" w:hAnsi="Arial" w:cs="Arial"/>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8C28F8" w14:paraId="53E7D3E3" w14:textId="77777777" w:rsidTr="00A2179A">
        <w:tc>
          <w:tcPr>
            <w:tcW w:w="9607" w:type="dxa"/>
            <w:shd w:val="clear" w:color="auto" w:fill="FFCCFF"/>
          </w:tcPr>
          <w:p w14:paraId="4FDE2F3D" w14:textId="77777777" w:rsidR="00A2179A" w:rsidRPr="008C28F8" w:rsidRDefault="00A2179A" w:rsidP="00A2179A">
            <w:pPr>
              <w:spacing w:before="100" w:beforeAutospacing="1" w:after="100" w:afterAutospacing="1"/>
              <w:textAlignment w:val="top"/>
              <w:rPr>
                <w:rFonts w:ascii="Arial" w:hAnsi="Arial" w:cs="Arial"/>
                <w:sz w:val="22"/>
                <w:szCs w:val="22"/>
                <w:lang w:eastAsia="en-GB"/>
              </w:rPr>
            </w:pPr>
            <w:r w:rsidRPr="008C28F8">
              <w:rPr>
                <w:rFonts w:ascii="Arial" w:hAnsi="Arial" w:cs="Arial"/>
                <w:sz w:val="22"/>
                <w:szCs w:val="22"/>
                <w:lang w:eastAsia="en-GB"/>
              </w:rPr>
              <w:t>What can you expect from us?</w:t>
            </w:r>
          </w:p>
          <w:p w14:paraId="19C7168C" w14:textId="77777777" w:rsidR="00A2179A" w:rsidRPr="008C28F8"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C28F8">
              <w:rPr>
                <w:rFonts w:ascii="Arial" w:hAnsi="Arial" w:cs="Arial"/>
                <w:sz w:val="22"/>
                <w:szCs w:val="22"/>
                <w:lang w:eastAsia="en-GB"/>
              </w:rPr>
              <w:t>A fair salary and benefits</w:t>
            </w:r>
          </w:p>
          <w:p w14:paraId="05B8B51B" w14:textId="77777777" w:rsidR="00A2179A" w:rsidRPr="008C28F8"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C28F8">
              <w:rPr>
                <w:rFonts w:ascii="Arial" w:hAnsi="Arial" w:cs="Arial"/>
                <w:sz w:val="22"/>
                <w:szCs w:val="22"/>
                <w:lang w:eastAsia="en-GB"/>
              </w:rPr>
              <w:t>Opportunities for good health and wellbeing</w:t>
            </w:r>
          </w:p>
          <w:p w14:paraId="1A0881C9" w14:textId="77777777" w:rsidR="00A2179A" w:rsidRPr="008C28F8"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C28F8">
              <w:rPr>
                <w:rFonts w:ascii="Arial" w:hAnsi="Arial" w:cs="Arial"/>
                <w:sz w:val="22"/>
                <w:szCs w:val="22"/>
                <w:lang w:eastAsia="en-GB"/>
              </w:rPr>
              <w:t>Help you to grow, develop and to do your best</w:t>
            </w:r>
          </w:p>
          <w:p w14:paraId="5367BF9B" w14:textId="77777777" w:rsidR="00A2179A" w:rsidRPr="008C28F8"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C28F8">
              <w:rPr>
                <w:rFonts w:ascii="Arial" w:hAnsi="Arial" w:cs="Arial"/>
                <w:sz w:val="22"/>
                <w:szCs w:val="22"/>
                <w:lang w:eastAsia="en-GB"/>
              </w:rPr>
              <w:t>Enable you to be creative and innovative</w:t>
            </w:r>
          </w:p>
          <w:p w14:paraId="4E2E7101" w14:textId="77777777" w:rsidR="00A2179A" w:rsidRPr="008C28F8"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C28F8">
              <w:rPr>
                <w:rFonts w:ascii="Arial" w:hAnsi="Arial" w:cs="Arial"/>
                <w:sz w:val="22"/>
                <w:szCs w:val="22"/>
                <w:lang w:eastAsia="en-GB"/>
              </w:rPr>
              <w:t>Fully involve you in changes that affect you and your work</w:t>
            </w:r>
          </w:p>
          <w:p w14:paraId="66B20914" w14:textId="77777777" w:rsidR="00A2179A" w:rsidRPr="008C28F8"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C28F8">
              <w:rPr>
                <w:rFonts w:ascii="Arial" w:hAnsi="Arial" w:cs="Arial"/>
                <w:sz w:val="22"/>
                <w:szCs w:val="22"/>
                <w:lang w:eastAsia="en-GB"/>
              </w:rPr>
              <w:t>Listen, and act on your ideas and feedback</w:t>
            </w:r>
          </w:p>
          <w:p w14:paraId="2022035D" w14:textId="4CE53DA2" w:rsidR="00A2179A" w:rsidRPr="008C28F8" w:rsidRDefault="00A2179A" w:rsidP="00DA2EA9">
            <w:pPr>
              <w:spacing w:before="100" w:beforeAutospacing="1"/>
              <w:jc w:val="center"/>
              <w:textAlignment w:val="top"/>
              <w:rPr>
                <w:rFonts w:ascii="Arial" w:eastAsiaTheme="minorHAnsi" w:hAnsi="Arial" w:cs="Arial"/>
                <w:sz w:val="22"/>
                <w:szCs w:val="22"/>
              </w:rPr>
            </w:pPr>
            <w:r w:rsidRPr="008C28F8">
              <w:rPr>
                <w:rFonts w:ascii="Arial" w:hAnsi="Arial" w:cs="Arial"/>
                <w:sz w:val="22"/>
                <w:szCs w:val="22"/>
                <w:lang w:eastAsia="en-GB"/>
              </w:rPr>
              <w:t>Working together, we are proud to work for Tameside</w:t>
            </w:r>
          </w:p>
        </w:tc>
      </w:tr>
    </w:tbl>
    <w:p w14:paraId="460561B9" w14:textId="77777777" w:rsidR="00A2179A" w:rsidRPr="008C28F8" w:rsidRDefault="00A2179A" w:rsidP="006C4666">
      <w:pPr>
        <w:tabs>
          <w:tab w:val="center" w:pos="4513"/>
        </w:tabs>
        <w:jc w:val="center"/>
        <w:rPr>
          <w:rFonts w:ascii="Arial" w:eastAsiaTheme="minorHAnsi" w:hAnsi="Arial" w:cs="Arial"/>
          <w:sz w:val="22"/>
          <w:szCs w:val="22"/>
        </w:rPr>
      </w:pPr>
    </w:p>
    <w:p w14:paraId="3E6D18E2" w14:textId="77777777" w:rsidR="00D56541" w:rsidRPr="008C28F8" w:rsidRDefault="00D56541" w:rsidP="00D56541">
      <w:pPr>
        <w:spacing w:after="120" w:line="276" w:lineRule="auto"/>
        <w:jc w:val="both"/>
        <w:rPr>
          <w:rFonts w:ascii="Arial" w:eastAsiaTheme="minorHAnsi" w:hAnsi="Arial" w:cs="Arial"/>
          <w:sz w:val="22"/>
          <w:szCs w:val="22"/>
        </w:rPr>
      </w:pPr>
      <w:r w:rsidRPr="008C28F8">
        <w:rPr>
          <w:rFonts w:ascii="Arial" w:eastAsiaTheme="minorHAnsi" w:hAnsi="Arial" w:cs="Arial"/>
          <w:sz w:val="22"/>
          <w:szCs w:val="22"/>
        </w:rPr>
        <w:t xml:space="preserve">Our </w:t>
      </w:r>
      <w:r w:rsidRPr="008C28F8">
        <w:rPr>
          <w:rFonts w:ascii="Arial" w:eastAsiaTheme="minorHAnsi" w:hAnsi="Arial" w:cs="Arial"/>
          <w:color w:val="0070C0"/>
          <w:sz w:val="22"/>
          <w:szCs w:val="22"/>
        </w:rPr>
        <w:t>S</w:t>
      </w:r>
      <w:r w:rsidRPr="008C28F8">
        <w:rPr>
          <w:rFonts w:ascii="Arial" w:eastAsiaTheme="minorHAnsi" w:hAnsi="Arial" w:cs="Arial"/>
          <w:color w:val="FF3399"/>
          <w:sz w:val="22"/>
          <w:szCs w:val="22"/>
        </w:rPr>
        <w:t>T</w:t>
      </w:r>
      <w:r w:rsidRPr="008C28F8">
        <w:rPr>
          <w:rFonts w:ascii="Arial" w:eastAsiaTheme="minorHAnsi" w:hAnsi="Arial" w:cs="Arial"/>
          <w:color w:val="00B0F0"/>
          <w:sz w:val="22"/>
          <w:szCs w:val="22"/>
        </w:rPr>
        <w:t>R</w:t>
      </w:r>
      <w:r w:rsidRPr="008C28F8">
        <w:rPr>
          <w:rFonts w:ascii="Arial" w:eastAsiaTheme="minorHAnsi" w:hAnsi="Arial" w:cs="Arial"/>
          <w:color w:val="92D050"/>
          <w:sz w:val="22"/>
          <w:szCs w:val="22"/>
        </w:rPr>
        <w:t>I</w:t>
      </w:r>
      <w:r w:rsidRPr="008C28F8">
        <w:rPr>
          <w:rFonts w:ascii="Arial" w:eastAsiaTheme="minorHAnsi" w:hAnsi="Arial" w:cs="Arial"/>
          <w:color w:val="FFD966" w:themeColor="accent4" w:themeTint="99"/>
          <w:sz w:val="22"/>
          <w:szCs w:val="22"/>
        </w:rPr>
        <w:t>V</w:t>
      </w:r>
      <w:r w:rsidRPr="008C28F8">
        <w:rPr>
          <w:rFonts w:ascii="Arial" w:eastAsiaTheme="minorHAnsi" w:hAnsi="Arial" w:cs="Arial"/>
          <w:color w:val="FFC000"/>
          <w:sz w:val="22"/>
          <w:szCs w:val="22"/>
        </w:rPr>
        <w:t>E</w:t>
      </w:r>
      <w:r w:rsidRPr="008C28F8">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8C28F8" w:rsidRDefault="006B0ACB" w:rsidP="006A46B2">
      <w:pPr>
        <w:spacing w:after="120" w:line="276" w:lineRule="auto"/>
        <w:jc w:val="both"/>
        <w:rPr>
          <w:rFonts w:ascii="Arial" w:eastAsiaTheme="minorHAnsi" w:hAnsi="Arial" w:cs="Arial"/>
          <w:sz w:val="22"/>
          <w:szCs w:val="22"/>
        </w:rPr>
      </w:pPr>
      <w:r w:rsidRPr="008C28F8">
        <w:rPr>
          <w:rFonts w:ascii="Arial" w:eastAsiaTheme="minorHAnsi" w:hAnsi="Arial" w:cs="Arial"/>
          <w:noProof/>
          <w:sz w:val="22"/>
          <w:szCs w:val="22"/>
        </w:rPr>
        <w:drawing>
          <wp:inline distT="0" distB="0" distL="0" distR="0" wp14:anchorId="53B49F71" wp14:editId="2C76C568">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8C28F8" w:rsidSect="00F7482D">
      <w:headerReference w:type="default" r:id="rId11"/>
      <w:footerReference w:type="default" r:id="rId12"/>
      <w:footerReference w:type="first" r:id="rId13"/>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CAD0" w14:textId="77777777" w:rsidR="00836A2C" w:rsidRDefault="00836A2C">
      <w:r>
        <w:separator/>
      </w:r>
    </w:p>
  </w:endnote>
  <w:endnote w:type="continuationSeparator" w:id="0">
    <w:p w14:paraId="31F08E08" w14:textId="77777777" w:rsidR="00836A2C" w:rsidRDefault="0083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1792" w14:textId="77777777" w:rsidR="00836A2C" w:rsidRDefault="00836A2C">
      <w:r>
        <w:separator/>
      </w:r>
    </w:p>
  </w:footnote>
  <w:footnote w:type="continuationSeparator" w:id="0">
    <w:p w14:paraId="67E6E318" w14:textId="77777777" w:rsidR="00836A2C" w:rsidRDefault="0083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515EA"/>
    <w:multiLevelType w:val="hybridMultilevel"/>
    <w:tmpl w:val="C8666A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23201"/>
    <w:multiLevelType w:val="hybridMultilevel"/>
    <w:tmpl w:val="1680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8459BE"/>
    <w:multiLevelType w:val="hybridMultilevel"/>
    <w:tmpl w:val="0B5A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10BEA9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8D2F90"/>
    <w:multiLevelType w:val="hybridMultilevel"/>
    <w:tmpl w:val="A216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00745D"/>
    <w:multiLevelType w:val="hybridMultilevel"/>
    <w:tmpl w:val="AC14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7"/>
  </w:num>
  <w:num w:numId="3" w16cid:durableId="910774182">
    <w:abstractNumId w:val="22"/>
  </w:num>
  <w:num w:numId="4" w16cid:durableId="1169516636">
    <w:abstractNumId w:val="7"/>
  </w:num>
  <w:num w:numId="5" w16cid:durableId="1561987400">
    <w:abstractNumId w:val="29"/>
  </w:num>
  <w:num w:numId="6" w16cid:durableId="822551177">
    <w:abstractNumId w:val="14"/>
  </w:num>
  <w:num w:numId="7" w16cid:durableId="1673795497">
    <w:abstractNumId w:val="13"/>
  </w:num>
  <w:num w:numId="8" w16cid:durableId="316148995">
    <w:abstractNumId w:val="10"/>
  </w:num>
  <w:num w:numId="9" w16cid:durableId="1553230647">
    <w:abstractNumId w:val="32"/>
  </w:num>
  <w:num w:numId="10" w16cid:durableId="1134181701">
    <w:abstractNumId w:val="24"/>
  </w:num>
  <w:num w:numId="11" w16cid:durableId="1254784418">
    <w:abstractNumId w:val="23"/>
  </w:num>
  <w:num w:numId="12" w16cid:durableId="910382423">
    <w:abstractNumId w:val="5"/>
  </w:num>
  <w:num w:numId="13" w16cid:durableId="633295969">
    <w:abstractNumId w:val="12"/>
  </w:num>
  <w:num w:numId="14" w16cid:durableId="2089576544">
    <w:abstractNumId w:val="3"/>
  </w:num>
  <w:num w:numId="15" w16cid:durableId="1146505965">
    <w:abstractNumId w:val="27"/>
  </w:num>
  <w:num w:numId="16" w16cid:durableId="39017291">
    <w:abstractNumId w:val="0"/>
  </w:num>
  <w:num w:numId="17" w16cid:durableId="791481645">
    <w:abstractNumId w:val="1"/>
  </w:num>
  <w:num w:numId="18" w16cid:durableId="14116590">
    <w:abstractNumId w:val="19"/>
  </w:num>
  <w:num w:numId="19" w16cid:durableId="917061853">
    <w:abstractNumId w:val="25"/>
  </w:num>
  <w:num w:numId="20" w16cid:durableId="1447240105">
    <w:abstractNumId w:val="21"/>
  </w:num>
  <w:num w:numId="21" w16cid:durableId="201135883">
    <w:abstractNumId w:val="20"/>
  </w:num>
  <w:num w:numId="22" w16cid:durableId="1863351382">
    <w:abstractNumId w:val="28"/>
  </w:num>
  <w:num w:numId="23" w16cid:durableId="1181969303">
    <w:abstractNumId w:val="11"/>
  </w:num>
  <w:num w:numId="24" w16cid:durableId="1976137817">
    <w:abstractNumId w:val="18"/>
  </w:num>
  <w:num w:numId="25" w16cid:durableId="488668338">
    <w:abstractNumId w:val="6"/>
  </w:num>
  <w:num w:numId="26" w16cid:durableId="1271816828">
    <w:abstractNumId w:val="16"/>
  </w:num>
  <w:num w:numId="27" w16cid:durableId="385908043">
    <w:abstractNumId w:val="15"/>
  </w:num>
  <w:num w:numId="28" w16cid:durableId="2058700147">
    <w:abstractNumId w:val="31"/>
  </w:num>
  <w:num w:numId="29" w16cid:durableId="1764446689">
    <w:abstractNumId w:val="2"/>
  </w:num>
  <w:num w:numId="30" w16cid:durableId="1890846420">
    <w:abstractNumId w:val="8"/>
  </w:num>
  <w:num w:numId="31" w16cid:durableId="938760877">
    <w:abstractNumId w:val="26"/>
  </w:num>
  <w:num w:numId="32" w16cid:durableId="3556179">
    <w:abstractNumId w:val="30"/>
  </w:num>
  <w:num w:numId="33" w16cid:durableId="704255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73F3"/>
    <w:rsid w:val="00037EAE"/>
    <w:rsid w:val="00044538"/>
    <w:rsid w:val="00045370"/>
    <w:rsid w:val="000477E4"/>
    <w:rsid w:val="00061A9D"/>
    <w:rsid w:val="0007319B"/>
    <w:rsid w:val="00084507"/>
    <w:rsid w:val="000B7D18"/>
    <w:rsid w:val="000C26B4"/>
    <w:rsid w:val="000D165F"/>
    <w:rsid w:val="000D6C68"/>
    <w:rsid w:val="000E288E"/>
    <w:rsid w:val="000E488E"/>
    <w:rsid w:val="001127D0"/>
    <w:rsid w:val="001429BC"/>
    <w:rsid w:val="00145D05"/>
    <w:rsid w:val="0015301A"/>
    <w:rsid w:val="00161626"/>
    <w:rsid w:val="00171182"/>
    <w:rsid w:val="00194758"/>
    <w:rsid w:val="00196C6D"/>
    <w:rsid w:val="001E1077"/>
    <w:rsid w:val="001E283C"/>
    <w:rsid w:val="001F0788"/>
    <w:rsid w:val="001F6BB6"/>
    <w:rsid w:val="00206B5B"/>
    <w:rsid w:val="002553A6"/>
    <w:rsid w:val="00256034"/>
    <w:rsid w:val="002677CF"/>
    <w:rsid w:val="002A649D"/>
    <w:rsid w:val="002B0A6B"/>
    <w:rsid w:val="002B39DB"/>
    <w:rsid w:val="002F3E3F"/>
    <w:rsid w:val="003140DB"/>
    <w:rsid w:val="00327B99"/>
    <w:rsid w:val="00343480"/>
    <w:rsid w:val="00346FA9"/>
    <w:rsid w:val="00355C52"/>
    <w:rsid w:val="00380BF9"/>
    <w:rsid w:val="0038101C"/>
    <w:rsid w:val="003960BA"/>
    <w:rsid w:val="003A5FC8"/>
    <w:rsid w:val="003C19E5"/>
    <w:rsid w:val="003C2C86"/>
    <w:rsid w:val="003D1505"/>
    <w:rsid w:val="003D5A22"/>
    <w:rsid w:val="003E7F92"/>
    <w:rsid w:val="003F2166"/>
    <w:rsid w:val="003F43E2"/>
    <w:rsid w:val="00423B17"/>
    <w:rsid w:val="00426055"/>
    <w:rsid w:val="004319B9"/>
    <w:rsid w:val="004618DF"/>
    <w:rsid w:val="00467A73"/>
    <w:rsid w:val="004720FC"/>
    <w:rsid w:val="00484E70"/>
    <w:rsid w:val="00490AF7"/>
    <w:rsid w:val="004B4859"/>
    <w:rsid w:val="004E4B09"/>
    <w:rsid w:val="004F645D"/>
    <w:rsid w:val="005511B6"/>
    <w:rsid w:val="00572999"/>
    <w:rsid w:val="00575844"/>
    <w:rsid w:val="00590885"/>
    <w:rsid w:val="00594E91"/>
    <w:rsid w:val="005958EC"/>
    <w:rsid w:val="005B501B"/>
    <w:rsid w:val="005F53DC"/>
    <w:rsid w:val="00613897"/>
    <w:rsid w:val="00614B52"/>
    <w:rsid w:val="0061668F"/>
    <w:rsid w:val="006178B3"/>
    <w:rsid w:val="006560F6"/>
    <w:rsid w:val="006628F5"/>
    <w:rsid w:val="006703C1"/>
    <w:rsid w:val="006735D6"/>
    <w:rsid w:val="00675051"/>
    <w:rsid w:val="00677B71"/>
    <w:rsid w:val="00681067"/>
    <w:rsid w:val="00687CBC"/>
    <w:rsid w:val="006A46B2"/>
    <w:rsid w:val="006A6825"/>
    <w:rsid w:val="006B0ACB"/>
    <w:rsid w:val="006C4666"/>
    <w:rsid w:val="006F0380"/>
    <w:rsid w:val="006F3E02"/>
    <w:rsid w:val="0070627E"/>
    <w:rsid w:val="00714D1D"/>
    <w:rsid w:val="007250FA"/>
    <w:rsid w:val="00742775"/>
    <w:rsid w:val="00747184"/>
    <w:rsid w:val="00762DE8"/>
    <w:rsid w:val="007672D6"/>
    <w:rsid w:val="00770BEC"/>
    <w:rsid w:val="007806CE"/>
    <w:rsid w:val="007855F0"/>
    <w:rsid w:val="007A3F47"/>
    <w:rsid w:val="007E6EA8"/>
    <w:rsid w:val="007F6B30"/>
    <w:rsid w:val="007F7A6B"/>
    <w:rsid w:val="00834630"/>
    <w:rsid w:val="00836A2C"/>
    <w:rsid w:val="008451E6"/>
    <w:rsid w:val="00850551"/>
    <w:rsid w:val="008662E4"/>
    <w:rsid w:val="008A4271"/>
    <w:rsid w:val="008B187A"/>
    <w:rsid w:val="008C28F8"/>
    <w:rsid w:val="008D3E54"/>
    <w:rsid w:val="008E4247"/>
    <w:rsid w:val="00900C12"/>
    <w:rsid w:val="0092336A"/>
    <w:rsid w:val="00947A7B"/>
    <w:rsid w:val="00951483"/>
    <w:rsid w:val="009573A3"/>
    <w:rsid w:val="009D5F30"/>
    <w:rsid w:val="009E3071"/>
    <w:rsid w:val="00A00D3B"/>
    <w:rsid w:val="00A2179A"/>
    <w:rsid w:val="00A25F3B"/>
    <w:rsid w:val="00A3440B"/>
    <w:rsid w:val="00A36C2F"/>
    <w:rsid w:val="00A4244F"/>
    <w:rsid w:val="00A749ED"/>
    <w:rsid w:val="00AA3FBD"/>
    <w:rsid w:val="00AB5EF8"/>
    <w:rsid w:val="00AD5587"/>
    <w:rsid w:val="00B13534"/>
    <w:rsid w:val="00B4731F"/>
    <w:rsid w:val="00B54B36"/>
    <w:rsid w:val="00B65FFA"/>
    <w:rsid w:val="00BB537B"/>
    <w:rsid w:val="00BB78C2"/>
    <w:rsid w:val="00BD2D35"/>
    <w:rsid w:val="00BF087C"/>
    <w:rsid w:val="00BF654E"/>
    <w:rsid w:val="00C00670"/>
    <w:rsid w:val="00C11CA2"/>
    <w:rsid w:val="00C23B6F"/>
    <w:rsid w:val="00C53096"/>
    <w:rsid w:val="00C72E39"/>
    <w:rsid w:val="00C77AE9"/>
    <w:rsid w:val="00C86144"/>
    <w:rsid w:val="00CC00CF"/>
    <w:rsid w:val="00CF0C6F"/>
    <w:rsid w:val="00D05B58"/>
    <w:rsid w:val="00D126F5"/>
    <w:rsid w:val="00D2555C"/>
    <w:rsid w:val="00D365E0"/>
    <w:rsid w:val="00D50FB9"/>
    <w:rsid w:val="00D56541"/>
    <w:rsid w:val="00D75C63"/>
    <w:rsid w:val="00DA2EA9"/>
    <w:rsid w:val="00DA73BE"/>
    <w:rsid w:val="00DB452C"/>
    <w:rsid w:val="00E07A4C"/>
    <w:rsid w:val="00E23922"/>
    <w:rsid w:val="00E437AF"/>
    <w:rsid w:val="00E4618C"/>
    <w:rsid w:val="00E52C4E"/>
    <w:rsid w:val="00E7168A"/>
    <w:rsid w:val="00EC6094"/>
    <w:rsid w:val="00F05D37"/>
    <w:rsid w:val="00F5070C"/>
    <w:rsid w:val="00F52973"/>
    <w:rsid w:val="00F56885"/>
    <w:rsid w:val="00F640AD"/>
    <w:rsid w:val="00F70AFC"/>
    <w:rsid w:val="00F7482D"/>
    <w:rsid w:val="00F7721B"/>
    <w:rsid w:val="00F871CF"/>
    <w:rsid w:val="00F93797"/>
    <w:rsid w:val="00F961C6"/>
    <w:rsid w:val="00FA298B"/>
    <w:rsid w:val="00FA5C85"/>
    <w:rsid w:val="00FD2240"/>
    <w:rsid w:val="00FE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1349</Words>
  <Characters>7123</Characters>
  <Application>Microsoft Office Word</Application>
  <DocSecurity>0</DocSecurity>
  <Lines>215</Lines>
  <Paragraphs>93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Jill.Colbert@tameside.gov.uk</dc:creator>
  <cp:keywords/>
  <dc:description/>
  <cp:lastModifiedBy>Andrea Hadryova</cp:lastModifiedBy>
  <cp:revision>4</cp:revision>
  <dcterms:created xsi:type="dcterms:W3CDTF">2026-01-13T14:41:00Z</dcterms:created>
  <dcterms:modified xsi:type="dcterms:W3CDTF">2026-01-19T12:32:00Z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0x0101006400CF205EEB7B4E8D3C262282C5413F</vt:lpwstr>
  </property>
</Properties>
</file>