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14:paraId="63E0268B" w14:textId="77777777" w:rsidTr="007672D6">
        <w:tc>
          <w:tcPr>
            <w:tcW w:w="1980" w:type="dxa"/>
          </w:tcPr>
          <w:p w14:paraId="5A9E846A" w14:textId="3BDB08A0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  <w:r w:rsidR="001827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27" w:type="dxa"/>
          </w:tcPr>
          <w:p w14:paraId="0E4ABA77" w14:textId="219CF488" w:rsidR="007672D6" w:rsidRPr="007672D6" w:rsidRDefault="001827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Business Support </w:t>
            </w:r>
            <w:r w:rsidR="001465D4">
              <w:rPr>
                <w:rFonts w:ascii="Arial" w:hAnsi="Arial" w:cs="Arial"/>
                <w:sz w:val="22"/>
                <w:szCs w:val="22"/>
              </w:rPr>
              <w:t xml:space="preserve">Officer – Social Work Academy </w:t>
            </w:r>
          </w:p>
        </w:tc>
      </w:tr>
      <w:tr w:rsidR="00194758" w14:paraId="10F18594" w14:textId="77777777" w:rsidTr="007672D6">
        <w:tc>
          <w:tcPr>
            <w:tcW w:w="1980" w:type="dxa"/>
          </w:tcPr>
          <w:p w14:paraId="6A4E94C0" w14:textId="74B1244E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60563A43" w:rsidR="00194758" w:rsidRPr="007672D6" w:rsidRDefault="00194758" w:rsidP="00767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2D6" w14:paraId="3A75F4CE" w14:textId="77777777" w:rsidTr="007672D6">
        <w:tc>
          <w:tcPr>
            <w:tcW w:w="1980" w:type="dxa"/>
          </w:tcPr>
          <w:p w14:paraId="42E17EDA" w14:textId="3EC7764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482B16C5" w:rsidR="007672D6" w:rsidRPr="007672D6" w:rsidRDefault="000E3068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Children’s Services</w:t>
            </w:r>
            <w:r w:rsidR="001827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72D6" w14:paraId="664A6CED" w14:textId="77777777" w:rsidTr="007672D6">
        <w:tc>
          <w:tcPr>
            <w:tcW w:w="1980" w:type="dxa"/>
          </w:tcPr>
          <w:p w14:paraId="0185D829" w14:textId="174EE22A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11C29CCE" w:rsidR="007672D6" w:rsidRPr="007672D6" w:rsidRDefault="001827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C60C1">
              <w:rPr>
                <w:rFonts w:ascii="Arial" w:hAnsi="Arial" w:cs="Arial"/>
                <w:sz w:val="22"/>
                <w:szCs w:val="22"/>
              </w:rPr>
              <w:t xml:space="preserve"> - £25,582 - £25,989</w:t>
            </w:r>
          </w:p>
        </w:tc>
      </w:tr>
      <w:tr w:rsidR="007672D6" w14:paraId="4100A211" w14:textId="77777777" w:rsidTr="007672D6">
        <w:tc>
          <w:tcPr>
            <w:tcW w:w="1980" w:type="dxa"/>
          </w:tcPr>
          <w:p w14:paraId="3920AAE4" w14:textId="2B69765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56D33E0F" w:rsidR="007672D6" w:rsidRPr="007672D6" w:rsidRDefault="000E3068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Quality, Practice Assurance and Principal Social Worker</w:t>
            </w:r>
            <w:r w:rsidR="001827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A2179A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A2179A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D05B58" w14:paraId="1D1384CB" w14:textId="77777777" w:rsidTr="006C60C1">
        <w:trPr>
          <w:trHeight w:val="7094"/>
        </w:trPr>
        <w:tc>
          <w:tcPr>
            <w:tcW w:w="9475" w:type="dxa"/>
          </w:tcPr>
          <w:p w14:paraId="159F8388" w14:textId="77777777" w:rsidR="006C60C1" w:rsidRDefault="006C60C1" w:rsidP="000E30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BCA83" w14:textId="419BEB52" w:rsidR="000E3068" w:rsidRDefault="000E3068" w:rsidP="000E3068">
            <w:pPr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sz w:val="22"/>
                <w:szCs w:val="22"/>
              </w:rPr>
              <w:t>At Tameside, we believe in:</w:t>
            </w:r>
          </w:p>
          <w:p w14:paraId="7F9CE8CD" w14:textId="77777777" w:rsidR="006C60C1" w:rsidRPr="00270B46" w:rsidRDefault="006C60C1" w:rsidP="000E30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4CDB2" w14:textId="77777777" w:rsidR="000E3068" w:rsidRPr="00447CAE" w:rsidRDefault="000E3068" w:rsidP="00447CAE">
            <w:pPr>
              <w:pStyle w:val="ListParagraph"/>
              <w:numPr>
                <w:ilvl w:val="0"/>
                <w:numId w:val="40"/>
              </w:numPr>
              <w:spacing w:after="160" w:line="278" w:lineRule="auto"/>
            </w:pPr>
            <w:r w:rsidRPr="00447CAE">
              <w:rPr>
                <w:b/>
                <w:bCs/>
                <w:color w:val="92D050"/>
              </w:rPr>
              <w:t>Compassion</w:t>
            </w:r>
            <w:r w:rsidRPr="00447CAE">
              <w:t xml:space="preserve"> – understanding the lived experiences of children and families.</w:t>
            </w:r>
          </w:p>
          <w:p w14:paraId="7193F1CA" w14:textId="77777777" w:rsidR="000E3068" w:rsidRPr="00447CAE" w:rsidRDefault="000E3068" w:rsidP="00447CAE">
            <w:pPr>
              <w:pStyle w:val="ListParagraph"/>
              <w:numPr>
                <w:ilvl w:val="0"/>
                <w:numId w:val="40"/>
              </w:numPr>
              <w:spacing w:after="160" w:line="278" w:lineRule="auto"/>
            </w:pPr>
            <w:r w:rsidRPr="00447CAE">
              <w:rPr>
                <w:b/>
                <w:bCs/>
                <w:color w:val="92D050"/>
              </w:rPr>
              <w:t>Curiosity</w:t>
            </w:r>
            <w:r w:rsidRPr="00447CAE">
              <w:t xml:space="preserve"> – asking questions that lead to deeper insight and better outcomes for children.</w:t>
            </w:r>
          </w:p>
          <w:p w14:paraId="53AFC133" w14:textId="77777777" w:rsidR="000E3068" w:rsidRPr="00447CAE" w:rsidRDefault="000E3068" w:rsidP="00447CAE">
            <w:pPr>
              <w:pStyle w:val="ListParagraph"/>
              <w:numPr>
                <w:ilvl w:val="0"/>
                <w:numId w:val="40"/>
              </w:numPr>
              <w:spacing w:after="160" w:line="278" w:lineRule="auto"/>
            </w:pPr>
            <w:r w:rsidRPr="00447CAE">
              <w:rPr>
                <w:b/>
                <w:bCs/>
                <w:color w:val="92D050"/>
              </w:rPr>
              <w:t>Collaboration</w:t>
            </w:r>
            <w:r w:rsidRPr="00447CAE">
              <w:t xml:space="preserve"> – working together across services to deliver joined-up support.</w:t>
            </w:r>
          </w:p>
          <w:p w14:paraId="1893B43F" w14:textId="77777777" w:rsidR="000E3068" w:rsidRPr="00447CAE" w:rsidRDefault="000E3068" w:rsidP="00447CAE">
            <w:pPr>
              <w:pStyle w:val="ListParagraph"/>
              <w:numPr>
                <w:ilvl w:val="0"/>
                <w:numId w:val="40"/>
              </w:numPr>
              <w:spacing w:after="160" w:line="278" w:lineRule="auto"/>
            </w:pPr>
            <w:r w:rsidRPr="00447CAE">
              <w:rPr>
                <w:b/>
                <w:bCs/>
                <w:color w:val="92D050"/>
              </w:rPr>
              <w:t>Conversation</w:t>
            </w:r>
            <w:r w:rsidRPr="00447CAE">
              <w:t xml:space="preserve"> – listening and engaging meaningfully with children, families and professionals.</w:t>
            </w:r>
          </w:p>
          <w:p w14:paraId="75768BE2" w14:textId="77777777" w:rsidR="000E3068" w:rsidRPr="00447CAE" w:rsidRDefault="000E3068" w:rsidP="00447CAE">
            <w:pPr>
              <w:pStyle w:val="ListParagraph"/>
              <w:numPr>
                <w:ilvl w:val="0"/>
                <w:numId w:val="40"/>
              </w:numPr>
              <w:spacing w:after="160" w:line="278" w:lineRule="auto"/>
            </w:pPr>
            <w:r w:rsidRPr="00447CAE">
              <w:rPr>
                <w:b/>
                <w:bCs/>
                <w:color w:val="92D050"/>
              </w:rPr>
              <w:t>Courage</w:t>
            </w:r>
            <w:r w:rsidRPr="00447CAE">
              <w:t xml:space="preserve"> – leading with courage, making bold and compassionate decisions that put children first.</w:t>
            </w:r>
          </w:p>
          <w:p w14:paraId="5FE14361" w14:textId="77777777" w:rsidR="000E3068" w:rsidRPr="00270B46" w:rsidRDefault="000E3068" w:rsidP="000E3068">
            <w:pPr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270B46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The 5 C’s will be central to all the work that you complete. </w:t>
            </w:r>
          </w:p>
          <w:p w14:paraId="3DDA9ACA" w14:textId="77777777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The Business Support Officer will play a key role in ensuring the smooth and effective operation of the Social Work Academy and wider Quality Assurance Service. This role provides high</w:t>
            </w:r>
            <w:r w:rsidRPr="000E3068">
              <w:rPr>
                <w:rFonts w:ascii="Arial" w:hAnsi="Arial" w:cs="Arial"/>
                <w:bCs/>
                <w:sz w:val="22"/>
                <w:szCs w:val="22"/>
              </w:rPr>
              <w:noBreakHyphen/>
              <w:t>quality administrative, organisational, and data support across workforce development, training coordination, Practice and Impact Reviews (PIRs), and Academy workstreams.</w:t>
            </w:r>
          </w:p>
          <w:p w14:paraId="3B861FAE" w14:textId="65BAB6BC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 xml:space="preserve">The role is essential in supporting a confident and skilled workforce that delivers positive outcomes for children and families by ensuring processes, systems, communication, and information flow efficiently across the Academy and Children’s Services. </w:t>
            </w:r>
          </w:p>
          <w:p w14:paraId="237A2D6E" w14:textId="77777777" w:rsidR="000E3068" w:rsidRPr="000E3068" w:rsidRDefault="001465D4" w:rsidP="000E306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pict w14:anchorId="529086A1">
                <v:rect id="_x0000_i1087" style="width:0;height:1.5pt" o:hralign="center" o:hrstd="t" o:hr="t" fillcolor="#a0a0a0" stroked="f"/>
              </w:pict>
            </w:r>
          </w:p>
          <w:p w14:paraId="212D98EC" w14:textId="77777777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Main Duties and Responsibilities</w:t>
            </w:r>
          </w:p>
          <w:p w14:paraId="6D5065E8" w14:textId="77777777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(Not exhaustive; indicative of key responsibilities.)</w:t>
            </w:r>
          </w:p>
          <w:p w14:paraId="40625CC2" w14:textId="77777777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Administrative &amp; Organisational Support</w:t>
            </w:r>
          </w:p>
          <w:p w14:paraId="188D5279" w14:textId="64BD8539" w:rsidR="000E3068" w:rsidRPr="000E3068" w:rsidRDefault="000E3068" w:rsidP="000E3068">
            <w:pPr>
              <w:numPr>
                <w:ilvl w:val="0"/>
                <w:numId w:val="31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 xml:space="preserve">Provide comprehensive administrative support to the Social Work Academy, ensuring efficient coordination across all workstreams. </w:t>
            </w:r>
            <w:r w:rsidR="00447CAE" w:rsidRPr="000E306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0A1B730" w14:textId="37FC4CF3" w:rsidR="000E3068" w:rsidRPr="000E3068" w:rsidRDefault="000E3068" w:rsidP="000E3068">
            <w:pPr>
              <w:numPr>
                <w:ilvl w:val="0"/>
                <w:numId w:val="31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Manage diaries, meetings, and scheduling for Academy staff</w:t>
            </w:r>
            <w:r w:rsidR="00447CA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5371CD5E" w14:textId="77777777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Training &amp; Workforce Development Support</w:t>
            </w:r>
          </w:p>
          <w:p w14:paraId="4FE06C82" w14:textId="473CBAD7" w:rsidR="000E3068" w:rsidRPr="000E3068" w:rsidRDefault="000E3068" w:rsidP="000E3068">
            <w:pPr>
              <w:numPr>
                <w:ilvl w:val="0"/>
                <w:numId w:val="32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 xml:space="preserve">Coordinate all training activity delivered by the Academy, including booking venues, managing attendance, circulating materials, and monitoring completion rates. </w:t>
            </w:r>
            <w:r w:rsidR="00447CAE" w:rsidRPr="000E306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FAF9D80" w14:textId="77777777" w:rsidR="000E3068" w:rsidRPr="000E3068" w:rsidRDefault="000E3068" w:rsidP="000E3068">
            <w:pPr>
              <w:numPr>
                <w:ilvl w:val="0"/>
                <w:numId w:val="32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Maintain the training calendar, ensuring staff have timely access to development opportunities.</w:t>
            </w:r>
          </w:p>
          <w:p w14:paraId="3F3A3561" w14:textId="77777777" w:rsidR="000E3068" w:rsidRDefault="000E3068" w:rsidP="000E3068">
            <w:pPr>
              <w:numPr>
                <w:ilvl w:val="0"/>
                <w:numId w:val="32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Support the administration of student placements, apprenticeships, and the ASYE programme.</w:t>
            </w:r>
          </w:p>
          <w:p w14:paraId="59EEF0F8" w14:textId="77777777" w:rsidR="006C60C1" w:rsidRPr="000E3068" w:rsidRDefault="006C60C1" w:rsidP="006C60C1">
            <w:pPr>
              <w:spacing w:before="120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1EAA13" w14:textId="77777777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Quality Assurance &amp; PIR Support</w:t>
            </w:r>
          </w:p>
          <w:p w14:paraId="2E6F5A98" w14:textId="7FD899D3" w:rsidR="000E3068" w:rsidRPr="000E3068" w:rsidRDefault="000E3068" w:rsidP="000E3068">
            <w:pPr>
              <w:numPr>
                <w:ilvl w:val="0"/>
                <w:numId w:val="33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 xml:space="preserve">Assist with the organisation, tracking, and collation of Practice and Impact Reviews (PIRs), ensuring accurate data is captured and deadlines are met. </w:t>
            </w:r>
          </w:p>
          <w:p w14:paraId="00F33BD6" w14:textId="77777777" w:rsidR="000E3068" w:rsidRPr="000E3068" w:rsidRDefault="000E3068" w:rsidP="000E3068">
            <w:pPr>
              <w:numPr>
                <w:ilvl w:val="0"/>
                <w:numId w:val="33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Help prepare reports and performance summaries for the Practice, Quality and Impact Board and senior leaders.</w:t>
            </w:r>
          </w:p>
          <w:p w14:paraId="0E4B2037" w14:textId="77777777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Data, Systems &amp; Reporting</w:t>
            </w:r>
          </w:p>
          <w:p w14:paraId="731F9C8B" w14:textId="77777777" w:rsidR="000E3068" w:rsidRPr="000E3068" w:rsidRDefault="000E3068" w:rsidP="000E3068">
            <w:pPr>
              <w:numPr>
                <w:ilvl w:val="0"/>
                <w:numId w:val="34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Maintain accurate data systems relating to workforce development, training records, PIRs, and Academy activity.</w:t>
            </w:r>
          </w:p>
          <w:p w14:paraId="19BA96BE" w14:textId="33923E0C" w:rsidR="000E3068" w:rsidRPr="000E3068" w:rsidRDefault="000E3068" w:rsidP="000E3068">
            <w:pPr>
              <w:numPr>
                <w:ilvl w:val="0"/>
                <w:numId w:val="34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0E3068">
              <w:rPr>
                <w:rFonts w:ascii="Arial" w:hAnsi="Arial" w:cs="Arial"/>
                <w:bCs/>
                <w:sz w:val="22"/>
                <w:szCs w:val="22"/>
              </w:rPr>
              <w:t>Ensure confidentiality and compliance with data protection requirements at all times</w:t>
            </w:r>
            <w:proofErr w:type="gramEnd"/>
            <w:r w:rsidRPr="000E306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2635C70C" w14:textId="77777777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Communication &amp; Customer Service</w:t>
            </w:r>
          </w:p>
          <w:p w14:paraId="7821F0E5" w14:textId="77777777" w:rsidR="000E3068" w:rsidRPr="000E3068" w:rsidRDefault="000E3068" w:rsidP="000E3068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Act as a first point of contact for internal and external enquiries to the Academy.</w:t>
            </w:r>
          </w:p>
          <w:p w14:paraId="492383B7" w14:textId="78F532DC" w:rsidR="000E3068" w:rsidRPr="000E3068" w:rsidRDefault="00447CAE" w:rsidP="000E3068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Support with the p</w:t>
            </w:r>
            <w:r w:rsidR="000E3068" w:rsidRPr="000E3068">
              <w:rPr>
                <w:rFonts w:ascii="Arial" w:hAnsi="Arial" w:cs="Arial"/>
                <w:bCs/>
                <w:sz w:val="22"/>
                <w:szCs w:val="22"/>
              </w:rPr>
              <w:t>repar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>ation of</w:t>
            </w:r>
            <w:r w:rsidR="000E3068" w:rsidRPr="000E3068">
              <w:rPr>
                <w:rFonts w:ascii="Arial" w:hAnsi="Arial" w:cs="Arial"/>
                <w:bCs/>
                <w:sz w:val="22"/>
                <w:szCs w:val="22"/>
              </w:rPr>
              <w:t xml:space="preserve"> high</w:t>
            </w:r>
            <w:r w:rsidR="000E3068" w:rsidRPr="000E3068">
              <w:rPr>
                <w:rFonts w:ascii="Arial" w:hAnsi="Arial" w:cs="Arial"/>
                <w:bCs/>
                <w:sz w:val="22"/>
                <w:szCs w:val="22"/>
              </w:rPr>
              <w:noBreakHyphen/>
              <w:t xml:space="preserve">quality communication materials, newsletters, and promotional content for training and learning opportunities. </w:t>
            </w:r>
            <w:r w:rsidRPr="000E306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80ED80" w14:textId="77777777" w:rsidR="000E3068" w:rsidRPr="000E3068" w:rsidRDefault="000E3068" w:rsidP="000E3068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Build positive working relationships with colleagues, partners, and Higher Education Institutions.</w:t>
            </w:r>
          </w:p>
          <w:p w14:paraId="57244887" w14:textId="77777777" w:rsidR="000E3068" w:rsidRPr="000E3068" w:rsidRDefault="000E3068" w:rsidP="000E306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General Responsibilities</w:t>
            </w:r>
          </w:p>
          <w:p w14:paraId="25FF34CB" w14:textId="62706636" w:rsidR="000E3068" w:rsidRPr="000E3068" w:rsidRDefault="000E3068" w:rsidP="000E3068">
            <w:pPr>
              <w:numPr>
                <w:ilvl w:val="0"/>
                <w:numId w:val="36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 xml:space="preserve">Support the team flexibly and step into wider duties when required. </w:t>
            </w:r>
            <w:r w:rsidR="00447CAE" w:rsidRPr="000E306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A9909BE" w14:textId="77777777" w:rsidR="000E3068" w:rsidRPr="000E3068" w:rsidRDefault="000E3068" w:rsidP="000E3068">
            <w:pPr>
              <w:numPr>
                <w:ilvl w:val="0"/>
                <w:numId w:val="36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Contribute to a learning culture that reflects the Heart of Support Practice Approach and the STRIVE values.</w:t>
            </w:r>
          </w:p>
          <w:p w14:paraId="6C178820" w14:textId="77777777" w:rsidR="000E3068" w:rsidRPr="000E3068" w:rsidRDefault="000E3068" w:rsidP="000E3068">
            <w:pPr>
              <w:numPr>
                <w:ilvl w:val="0"/>
                <w:numId w:val="36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Cs/>
                <w:sz w:val="22"/>
                <w:szCs w:val="22"/>
              </w:rPr>
              <w:t>Undertake any other duties commensurate with the grade.</w:t>
            </w:r>
          </w:p>
          <w:p w14:paraId="5EF5F70D" w14:textId="5AF72980" w:rsidR="00DA2EA9" w:rsidRPr="006C60C1" w:rsidRDefault="00DA2EA9" w:rsidP="006C60C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981FEFC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D05B58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D05B58" w:rsidRDefault="00D56541" w:rsidP="00CC00CF">
            <w:pPr>
              <w:rPr>
                <w:rFonts w:ascii="Arial" w:eastAsiaTheme="minorHAnsi" w:hAnsi="Arial" w:cs="Arial"/>
                <w:b/>
              </w:rPr>
            </w:pPr>
            <w:r w:rsidRPr="00D05B58">
              <w:rPr>
                <w:rFonts w:ascii="Arial" w:eastAsiaTheme="minorHAnsi" w:hAnsi="Arial" w:cs="Arial"/>
                <w:b/>
              </w:rPr>
              <w:t xml:space="preserve">About </w:t>
            </w:r>
            <w:r w:rsidR="00A2179A">
              <w:rPr>
                <w:rFonts w:ascii="Arial" w:eastAsiaTheme="minorHAnsi" w:hAnsi="Arial" w:cs="Arial"/>
                <w:b/>
              </w:rPr>
              <w:t>Y</w:t>
            </w:r>
            <w:r w:rsidRPr="00D05B58">
              <w:rPr>
                <w:rFonts w:ascii="Arial" w:eastAsiaTheme="minorHAnsi" w:hAnsi="Arial" w:cs="Arial"/>
                <w:b/>
              </w:rPr>
              <w:t>ou</w:t>
            </w:r>
          </w:p>
        </w:tc>
      </w:tr>
      <w:tr w:rsidR="00D56541" w:rsidRPr="00DA2EA9" w14:paraId="5B70AD30" w14:textId="77777777" w:rsidTr="003A5FC8">
        <w:trPr>
          <w:trHeight w:val="523"/>
        </w:trPr>
        <w:tc>
          <w:tcPr>
            <w:tcW w:w="9475" w:type="dxa"/>
          </w:tcPr>
          <w:p w14:paraId="723FABE4" w14:textId="77777777" w:rsidR="00447CAE" w:rsidRPr="000E3068" w:rsidRDefault="00447CAE" w:rsidP="0054767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Person Specification</w:t>
            </w:r>
          </w:p>
          <w:p w14:paraId="0FB236DA" w14:textId="77777777" w:rsidR="00447CAE" w:rsidRPr="000E3068" w:rsidRDefault="00447CAE" w:rsidP="0054767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Essential Qualifications</w:t>
            </w:r>
          </w:p>
          <w:p w14:paraId="42EF07C3" w14:textId="77777777" w:rsidR="00447CAE" w:rsidRPr="00547674" w:rsidRDefault="00447CAE" w:rsidP="00547674">
            <w:pPr>
              <w:pStyle w:val="ListParagraph"/>
              <w:numPr>
                <w:ilvl w:val="0"/>
                <w:numId w:val="41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Good standard of education (GCSEs or equivalent).</w:t>
            </w:r>
          </w:p>
          <w:p w14:paraId="67099104" w14:textId="77777777" w:rsidR="00447CAE" w:rsidRPr="00547674" w:rsidRDefault="00447CAE" w:rsidP="00547674">
            <w:pPr>
              <w:pStyle w:val="ListParagraph"/>
              <w:numPr>
                <w:ilvl w:val="0"/>
                <w:numId w:val="41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Evidence of ongoing professional development.</w:t>
            </w:r>
          </w:p>
          <w:p w14:paraId="750D23BC" w14:textId="77777777" w:rsidR="00447CAE" w:rsidRPr="00547674" w:rsidRDefault="00447CAE" w:rsidP="00547674">
            <w:pPr>
              <w:pStyle w:val="ListParagraph"/>
              <w:numPr>
                <w:ilvl w:val="0"/>
                <w:numId w:val="41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IT proficiency (Microsoft Office, Teams, spreadsheets).</w:t>
            </w:r>
          </w:p>
          <w:p w14:paraId="3E879DB0" w14:textId="28A0158E" w:rsidR="00547674" w:rsidRPr="00547674" w:rsidRDefault="00547674" w:rsidP="00547674">
            <w:pPr>
              <w:pStyle w:val="ListParagraph"/>
              <w:numPr>
                <w:ilvl w:val="0"/>
                <w:numId w:val="41"/>
              </w:numPr>
              <w:rPr>
                <w:rFonts w:eastAsiaTheme="minorHAnsi"/>
                <w:bCs/>
              </w:rPr>
            </w:pPr>
            <w:r w:rsidRPr="00015094">
              <w:t>An ability to fulfil all spoken aspects of the role with confidence</w:t>
            </w:r>
            <w:r>
              <w:t xml:space="preserve"> </w:t>
            </w:r>
            <w:r w:rsidRPr="00015094">
              <w:t>through the medium of English</w:t>
            </w:r>
          </w:p>
          <w:p w14:paraId="1420E8F9" w14:textId="77777777" w:rsidR="00447CAE" w:rsidRPr="000E3068" w:rsidRDefault="001465D4" w:rsidP="0054767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pict w14:anchorId="197575B8">
                <v:rect id="_x0000_i1027" style="width:0;height:1.5pt" o:hralign="center" o:hrstd="t" o:hr="t" fillcolor="#a0a0a0" stroked="f"/>
              </w:pict>
            </w:r>
          </w:p>
          <w:p w14:paraId="4D964DBB" w14:textId="77777777" w:rsidR="00447CAE" w:rsidRPr="000E3068" w:rsidRDefault="00447CAE" w:rsidP="0054767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Essential Skills, Knowledge, and Experience</w:t>
            </w:r>
          </w:p>
          <w:p w14:paraId="1A30DE65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Experience in providing administrative or business support in a busy, fast</w:t>
            </w:r>
            <w:r w:rsidRPr="00547674">
              <w:rPr>
                <w:bCs/>
              </w:rPr>
              <w:noBreakHyphen/>
              <w:t>paced environment.</w:t>
            </w:r>
          </w:p>
          <w:p w14:paraId="5FD08BE7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Strong organisational skills with the ability to prioritise and manage multiple tasks.</w:t>
            </w:r>
          </w:p>
          <w:p w14:paraId="5E93F422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Excellent written and verbal communication skills.</w:t>
            </w:r>
          </w:p>
          <w:p w14:paraId="6D09A6AC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Ability to produce accurate minutes, reports, and records.</w:t>
            </w:r>
          </w:p>
          <w:p w14:paraId="264C0B06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High level of attention to detail and data accuracy.</w:t>
            </w:r>
          </w:p>
          <w:p w14:paraId="4E4FA671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Experience in coordinating meetings, training, or events.</w:t>
            </w:r>
          </w:p>
          <w:p w14:paraId="60B11EE8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lastRenderedPageBreak/>
              <w:t>Ability to build effective relationships with staff, managers, and external partners.</w:t>
            </w:r>
          </w:p>
          <w:p w14:paraId="1A229509" w14:textId="0BAB9506" w:rsidR="00547674" w:rsidRPr="00547674" w:rsidRDefault="00547674" w:rsidP="00547674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  <w:r w:rsidRPr="00547674">
              <w:rPr>
                <w:bCs/>
              </w:rPr>
              <w:t>Ability to prioritise workload</w:t>
            </w:r>
          </w:p>
          <w:p w14:paraId="05FB8CAA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Understanding of confidentiality and data protection.</w:t>
            </w:r>
          </w:p>
          <w:p w14:paraId="1E501C31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 xml:space="preserve">Commitment to equality, diversity, and inclusive working.  </w:t>
            </w:r>
          </w:p>
          <w:p w14:paraId="025653C1" w14:textId="77777777" w:rsidR="00447CAE" w:rsidRPr="00547674" w:rsidRDefault="00447CAE" w:rsidP="00547674">
            <w:pPr>
              <w:pStyle w:val="ListParagraph"/>
              <w:numPr>
                <w:ilvl w:val="0"/>
                <w:numId w:val="42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Ability to work flexibly and respond to changing priorities.</w:t>
            </w:r>
          </w:p>
          <w:p w14:paraId="44D7BF52" w14:textId="77777777" w:rsidR="00447CAE" w:rsidRPr="000E3068" w:rsidRDefault="001465D4" w:rsidP="0054767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pict w14:anchorId="4A31C42C">
                <v:rect id="_x0000_i1028" style="width:0;height:1.5pt" o:hralign="center" o:hrstd="t" o:hr="t" fillcolor="#a0a0a0" stroked="f"/>
              </w:pict>
            </w:r>
          </w:p>
          <w:p w14:paraId="23D38D14" w14:textId="77777777" w:rsidR="00447CAE" w:rsidRPr="000E3068" w:rsidRDefault="00447CAE" w:rsidP="0054767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068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  <w:p w14:paraId="05D7EC0C" w14:textId="77777777" w:rsidR="00447CAE" w:rsidRPr="00547674" w:rsidRDefault="00447CAE" w:rsidP="00547674">
            <w:pPr>
              <w:pStyle w:val="ListParagraph"/>
              <w:numPr>
                <w:ilvl w:val="0"/>
                <w:numId w:val="43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Experience within Children’s Services, social care, or local authority settings.</w:t>
            </w:r>
          </w:p>
          <w:p w14:paraId="4787292E" w14:textId="77777777" w:rsidR="00447CAE" w:rsidRPr="00547674" w:rsidRDefault="00447CAE" w:rsidP="00547674">
            <w:pPr>
              <w:pStyle w:val="ListParagraph"/>
              <w:numPr>
                <w:ilvl w:val="0"/>
                <w:numId w:val="43"/>
              </w:numPr>
              <w:spacing w:before="120"/>
              <w:jc w:val="both"/>
              <w:rPr>
                <w:bCs/>
              </w:rPr>
            </w:pPr>
            <w:r w:rsidRPr="00547674">
              <w:rPr>
                <w:bCs/>
              </w:rPr>
              <w:t>Experience supporting quality assurance or audit processes.</w:t>
            </w:r>
          </w:p>
          <w:p w14:paraId="0D47E3FF" w14:textId="77777777" w:rsidR="00084507" w:rsidRPr="0018271E" w:rsidRDefault="0018271E" w:rsidP="00547674">
            <w:pPr>
              <w:pStyle w:val="ListParagraph"/>
              <w:numPr>
                <w:ilvl w:val="0"/>
                <w:numId w:val="43"/>
              </w:numPr>
            </w:pPr>
            <w:r w:rsidRPr="00547674">
              <w:rPr>
                <w:bCs/>
              </w:rPr>
              <w:t>BTEC National (Public Administration)</w:t>
            </w:r>
          </w:p>
          <w:p w14:paraId="107108F1" w14:textId="6595096C" w:rsidR="0018271E" w:rsidRPr="00547674" w:rsidRDefault="0018271E" w:rsidP="00547674">
            <w:pPr>
              <w:pStyle w:val="ListParagraph"/>
              <w:numPr>
                <w:ilvl w:val="0"/>
                <w:numId w:val="43"/>
              </w:numPr>
              <w:rPr>
                <w:bCs/>
              </w:rPr>
            </w:pPr>
            <w:r w:rsidRPr="00547674">
              <w:rPr>
                <w:bCs/>
              </w:rPr>
              <w:t>NVQ Level 2 – Business and Administration</w:t>
            </w:r>
          </w:p>
        </w:tc>
      </w:tr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79B3A3A4" w14:textId="77777777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6D18E2" w14:textId="77777777" w:rsidR="00D56541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lastRenderedPageBreak/>
        <w:drawing>
          <wp:inline distT="0" distB="0" distL="0" distR="0" wp14:anchorId="53B49F71" wp14:editId="7D87CE32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8"/>
      <w:footerReference w:type="default" r:id="rId9"/>
      <w:footerReference w:type="first" r:id="rId10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DCA1" w14:textId="77777777" w:rsidR="005511B6" w:rsidRDefault="005511B6">
      <w:r>
        <w:separator/>
      </w:r>
    </w:p>
  </w:endnote>
  <w:endnote w:type="continuationSeparator" w:id="0">
    <w:p w14:paraId="4A4D6E6D" w14:textId="77777777" w:rsidR="005511B6" w:rsidRDefault="0055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D171" w14:textId="77777777" w:rsidR="005511B6" w:rsidRDefault="005511B6">
      <w:r>
        <w:separator/>
      </w:r>
    </w:p>
  </w:footnote>
  <w:footnote w:type="continuationSeparator" w:id="0">
    <w:p w14:paraId="75C3EE20" w14:textId="77777777" w:rsidR="005511B6" w:rsidRDefault="0055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0E21"/>
    <w:multiLevelType w:val="hybridMultilevel"/>
    <w:tmpl w:val="523AF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A05FA"/>
    <w:multiLevelType w:val="hybridMultilevel"/>
    <w:tmpl w:val="0E24FC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BA03B5"/>
    <w:multiLevelType w:val="multilevel"/>
    <w:tmpl w:val="E08A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B621B"/>
    <w:multiLevelType w:val="hybridMultilevel"/>
    <w:tmpl w:val="02C0EE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162004"/>
    <w:multiLevelType w:val="multilevel"/>
    <w:tmpl w:val="EB5A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E52B8"/>
    <w:multiLevelType w:val="multilevel"/>
    <w:tmpl w:val="30BC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B24AF"/>
    <w:multiLevelType w:val="hybridMultilevel"/>
    <w:tmpl w:val="E9C840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74434D0"/>
    <w:multiLevelType w:val="hybridMultilevel"/>
    <w:tmpl w:val="99C223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00625"/>
    <w:multiLevelType w:val="multilevel"/>
    <w:tmpl w:val="DDF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67546"/>
    <w:multiLevelType w:val="multilevel"/>
    <w:tmpl w:val="93C2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77006"/>
    <w:multiLevelType w:val="multilevel"/>
    <w:tmpl w:val="D8B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A509CA"/>
    <w:multiLevelType w:val="multilevel"/>
    <w:tmpl w:val="5E8A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159B5"/>
    <w:multiLevelType w:val="multilevel"/>
    <w:tmpl w:val="8AF2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113E0"/>
    <w:multiLevelType w:val="hybridMultilevel"/>
    <w:tmpl w:val="6CA6BF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543399"/>
    <w:multiLevelType w:val="multilevel"/>
    <w:tmpl w:val="670E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42F84"/>
    <w:multiLevelType w:val="multilevel"/>
    <w:tmpl w:val="3BCE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11"/>
  </w:num>
  <w:num w:numId="2" w16cid:durableId="330835629">
    <w:abstractNumId w:val="21"/>
  </w:num>
  <w:num w:numId="3" w16cid:durableId="910774182">
    <w:abstractNumId w:val="28"/>
  </w:num>
  <w:num w:numId="4" w16cid:durableId="1169516636">
    <w:abstractNumId w:val="8"/>
  </w:num>
  <w:num w:numId="5" w16cid:durableId="1561987400">
    <w:abstractNumId w:val="40"/>
  </w:num>
  <w:num w:numId="6" w16cid:durableId="822551177">
    <w:abstractNumId w:val="17"/>
  </w:num>
  <w:num w:numId="7" w16cid:durableId="1673795497">
    <w:abstractNumId w:val="16"/>
  </w:num>
  <w:num w:numId="8" w16cid:durableId="316148995">
    <w:abstractNumId w:val="12"/>
  </w:num>
  <w:num w:numId="9" w16cid:durableId="1553230647">
    <w:abstractNumId w:val="42"/>
  </w:num>
  <w:num w:numId="10" w16cid:durableId="1134181701">
    <w:abstractNumId w:val="30"/>
  </w:num>
  <w:num w:numId="11" w16cid:durableId="1254784418">
    <w:abstractNumId w:val="29"/>
  </w:num>
  <w:num w:numId="12" w16cid:durableId="910382423">
    <w:abstractNumId w:val="6"/>
  </w:num>
  <w:num w:numId="13" w16cid:durableId="633295969">
    <w:abstractNumId w:val="15"/>
  </w:num>
  <w:num w:numId="14" w16cid:durableId="2089576544">
    <w:abstractNumId w:val="5"/>
  </w:num>
  <w:num w:numId="15" w16cid:durableId="1146505965">
    <w:abstractNumId w:val="35"/>
  </w:num>
  <w:num w:numId="16" w16cid:durableId="39017291">
    <w:abstractNumId w:val="0"/>
  </w:num>
  <w:num w:numId="17" w16cid:durableId="791481645">
    <w:abstractNumId w:val="1"/>
  </w:num>
  <w:num w:numId="18" w16cid:durableId="14116590">
    <w:abstractNumId w:val="23"/>
  </w:num>
  <w:num w:numId="19" w16cid:durableId="917061853">
    <w:abstractNumId w:val="33"/>
  </w:num>
  <w:num w:numId="20" w16cid:durableId="1447240105">
    <w:abstractNumId w:val="27"/>
  </w:num>
  <w:num w:numId="21" w16cid:durableId="201135883">
    <w:abstractNumId w:val="24"/>
  </w:num>
  <w:num w:numId="22" w16cid:durableId="1863351382">
    <w:abstractNumId w:val="39"/>
  </w:num>
  <w:num w:numId="23" w16cid:durableId="1181969303">
    <w:abstractNumId w:val="13"/>
  </w:num>
  <w:num w:numId="24" w16cid:durableId="1976137817">
    <w:abstractNumId w:val="22"/>
  </w:num>
  <w:num w:numId="25" w16cid:durableId="488668338">
    <w:abstractNumId w:val="7"/>
  </w:num>
  <w:num w:numId="26" w16cid:durableId="1271816828">
    <w:abstractNumId w:val="19"/>
  </w:num>
  <w:num w:numId="27" w16cid:durableId="385908043">
    <w:abstractNumId w:val="18"/>
  </w:num>
  <w:num w:numId="28" w16cid:durableId="2058700147">
    <w:abstractNumId w:val="41"/>
  </w:num>
  <w:num w:numId="29" w16cid:durableId="1878539067">
    <w:abstractNumId w:val="2"/>
  </w:num>
  <w:num w:numId="30" w16cid:durableId="670328687">
    <w:abstractNumId w:val="31"/>
  </w:num>
  <w:num w:numId="31" w16cid:durableId="317616089">
    <w:abstractNumId w:val="37"/>
  </w:num>
  <w:num w:numId="32" w16cid:durableId="784740413">
    <w:abstractNumId w:val="10"/>
  </w:num>
  <w:num w:numId="33" w16cid:durableId="1114638446">
    <w:abstractNumId w:val="32"/>
  </w:num>
  <w:num w:numId="34" w16cid:durableId="793135907">
    <w:abstractNumId w:val="4"/>
  </w:num>
  <w:num w:numId="35" w16cid:durableId="655494454">
    <w:abstractNumId w:val="14"/>
  </w:num>
  <w:num w:numId="36" w16cid:durableId="1009528509">
    <w:abstractNumId w:val="38"/>
  </w:num>
  <w:num w:numId="37" w16cid:durableId="1457867539">
    <w:abstractNumId w:val="26"/>
  </w:num>
  <w:num w:numId="38" w16cid:durableId="1713722559">
    <w:abstractNumId w:val="25"/>
  </w:num>
  <w:num w:numId="39" w16cid:durableId="614364739">
    <w:abstractNumId w:val="34"/>
  </w:num>
  <w:num w:numId="40" w16cid:durableId="801117617">
    <w:abstractNumId w:val="36"/>
  </w:num>
  <w:num w:numId="41" w16cid:durableId="1371687271">
    <w:abstractNumId w:val="20"/>
  </w:num>
  <w:num w:numId="42" w16cid:durableId="638650928">
    <w:abstractNumId w:val="3"/>
  </w:num>
  <w:num w:numId="43" w16cid:durableId="1145439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5370"/>
    <w:rsid w:val="000477E4"/>
    <w:rsid w:val="00061A9D"/>
    <w:rsid w:val="0007319B"/>
    <w:rsid w:val="00084507"/>
    <w:rsid w:val="000C26B4"/>
    <w:rsid w:val="000D165F"/>
    <w:rsid w:val="000D6C68"/>
    <w:rsid w:val="000E3068"/>
    <w:rsid w:val="000E488E"/>
    <w:rsid w:val="001429BC"/>
    <w:rsid w:val="00145D05"/>
    <w:rsid w:val="001465D4"/>
    <w:rsid w:val="00161626"/>
    <w:rsid w:val="00171182"/>
    <w:rsid w:val="0018271E"/>
    <w:rsid w:val="00194758"/>
    <w:rsid w:val="00196C6D"/>
    <w:rsid w:val="001E1077"/>
    <w:rsid w:val="001E283C"/>
    <w:rsid w:val="001F6BB6"/>
    <w:rsid w:val="00256034"/>
    <w:rsid w:val="002677CF"/>
    <w:rsid w:val="002A649D"/>
    <w:rsid w:val="002B0A6B"/>
    <w:rsid w:val="002B39DB"/>
    <w:rsid w:val="0031745F"/>
    <w:rsid w:val="00346FA9"/>
    <w:rsid w:val="00380BF9"/>
    <w:rsid w:val="003960BA"/>
    <w:rsid w:val="003A5FC8"/>
    <w:rsid w:val="003C19E5"/>
    <w:rsid w:val="003C2C86"/>
    <w:rsid w:val="003D5A22"/>
    <w:rsid w:val="003F2166"/>
    <w:rsid w:val="003F43E2"/>
    <w:rsid w:val="00423B17"/>
    <w:rsid w:val="00426055"/>
    <w:rsid w:val="004319B9"/>
    <w:rsid w:val="00447CAE"/>
    <w:rsid w:val="004720FC"/>
    <w:rsid w:val="004B4859"/>
    <w:rsid w:val="004B6CEC"/>
    <w:rsid w:val="004F645D"/>
    <w:rsid w:val="00547674"/>
    <w:rsid w:val="005511B6"/>
    <w:rsid w:val="00572999"/>
    <w:rsid w:val="00575844"/>
    <w:rsid w:val="00590885"/>
    <w:rsid w:val="005F53DC"/>
    <w:rsid w:val="00613897"/>
    <w:rsid w:val="006703C1"/>
    <w:rsid w:val="00677B71"/>
    <w:rsid w:val="00681067"/>
    <w:rsid w:val="00687CBC"/>
    <w:rsid w:val="006A46B2"/>
    <w:rsid w:val="006A6825"/>
    <w:rsid w:val="006B0ACB"/>
    <w:rsid w:val="006C4666"/>
    <w:rsid w:val="006C60C1"/>
    <w:rsid w:val="006F0380"/>
    <w:rsid w:val="0070627E"/>
    <w:rsid w:val="007250FA"/>
    <w:rsid w:val="00742775"/>
    <w:rsid w:val="00747184"/>
    <w:rsid w:val="00762DE8"/>
    <w:rsid w:val="007672D6"/>
    <w:rsid w:val="00770BEC"/>
    <w:rsid w:val="007806CE"/>
    <w:rsid w:val="007855F0"/>
    <w:rsid w:val="007A3F47"/>
    <w:rsid w:val="007E6EA8"/>
    <w:rsid w:val="007F6B30"/>
    <w:rsid w:val="00850551"/>
    <w:rsid w:val="008662E4"/>
    <w:rsid w:val="008B187A"/>
    <w:rsid w:val="008D3E54"/>
    <w:rsid w:val="008E4247"/>
    <w:rsid w:val="009A358E"/>
    <w:rsid w:val="009D5F30"/>
    <w:rsid w:val="009E3071"/>
    <w:rsid w:val="00A00D3B"/>
    <w:rsid w:val="00A2179A"/>
    <w:rsid w:val="00A25F3B"/>
    <w:rsid w:val="00A3440B"/>
    <w:rsid w:val="00A63FDF"/>
    <w:rsid w:val="00A749ED"/>
    <w:rsid w:val="00AA3FBD"/>
    <w:rsid w:val="00AB5EF8"/>
    <w:rsid w:val="00AD5587"/>
    <w:rsid w:val="00B13534"/>
    <w:rsid w:val="00B54B36"/>
    <w:rsid w:val="00B65FFA"/>
    <w:rsid w:val="00BB537B"/>
    <w:rsid w:val="00BB78C2"/>
    <w:rsid w:val="00BD2D35"/>
    <w:rsid w:val="00BF087C"/>
    <w:rsid w:val="00C11CA2"/>
    <w:rsid w:val="00C53096"/>
    <w:rsid w:val="00C72E39"/>
    <w:rsid w:val="00C77AE9"/>
    <w:rsid w:val="00CC00CF"/>
    <w:rsid w:val="00CF0C6F"/>
    <w:rsid w:val="00D05B58"/>
    <w:rsid w:val="00D2555C"/>
    <w:rsid w:val="00D365E0"/>
    <w:rsid w:val="00D50FB9"/>
    <w:rsid w:val="00D56541"/>
    <w:rsid w:val="00D75C63"/>
    <w:rsid w:val="00DA2EA9"/>
    <w:rsid w:val="00DA73BE"/>
    <w:rsid w:val="00E07A4C"/>
    <w:rsid w:val="00E23922"/>
    <w:rsid w:val="00E437AF"/>
    <w:rsid w:val="00E52C4E"/>
    <w:rsid w:val="00E7168A"/>
    <w:rsid w:val="00F05D37"/>
    <w:rsid w:val="00F475D8"/>
    <w:rsid w:val="00F56885"/>
    <w:rsid w:val="00F70AFC"/>
    <w:rsid w:val="00F7482D"/>
    <w:rsid w:val="00F871CF"/>
    <w:rsid w:val="00F93797"/>
    <w:rsid w:val="00FA298B"/>
    <w:rsid w:val="00FA5C85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0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0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2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27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271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E30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0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3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704</Words>
  <Characters>4464</Characters>
  <Application>Microsoft Office Word</Application>
  <DocSecurity>0</DocSecurity>
  <Lines>117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Kayleigh Treanor</cp:lastModifiedBy>
  <cp:revision>5</cp:revision>
  <dcterms:created xsi:type="dcterms:W3CDTF">2026-02-26T14:09:00Z</dcterms:created>
  <dcterms:modified xsi:type="dcterms:W3CDTF">2026-02-26T14:22:00Z</dcterms:modified>
</cp:coreProperties>
</file>