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30F3" w14:textId="77777777" w:rsidR="00D56541" w:rsidRDefault="00D56541" w:rsidP="00D56541">
      <w:pPr>
        <w:pStyle w:val="ListParagraph"/>
        <w:spacing w:after="0" w:line="240" w:lineRule="auto"/>
        <w:ind w:left="7920"/>
        <w:jc w:val="both"/>
        <w:rPr>
          <w:b/>
          <w:bCs/>
        </w:rPr>
      </w:pPr>
      <w:r>
        <w:rPr>
          <w:b/>
          <w:bCs/>
        </w:rPr>
        <w:t xml:space="preserve"> </w:t>
      </w:r>
      <w:r w:rsidRPr="00F62F32">
        <w:rPr>
          <w:b/>
          <w:bCs/>
        </w:rPr>
        <w:t xml:space="preserve"> </w:t>
      </w:r>
    </w:p>
    <w:p w14:paraId="638198B1" w14:textId="45242484" w:rsidR="00D56541" w:rsidRDefault="00D56541" w:rsidP="0068106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2F32">
        <w:rPr>
          <w:rFonts w:ascii="Arial" w:hAnsi="Arial" w:cs="Arial"/>
          <w:b/>
          <w:bCs/>
          <w:sz w:val="22"/>
          <w:szCs w:val="22"/>
        </w:rPr>
        <w:t xml:space="preserve">Job </w:t>
      </w:r>
      <w:r>
        <w:rPr>
          <w:rFonts w:ascii="Arial" w:hAnsi="Arial" w:cs="Arial"/>
          <w:b/>
          <w:bCs/>
          <w:sz w:val="22"/>
          <w:szCs w:val="22"/>
        </w:rPr>
        <w:t>D</w:t>
      </w:r>
      <w:r w:rsidRPr="00F62F32">
        <w:rPr>
          <w:rFonts w:ascii="Arial" w:hAnsi="Arial" w:cs="Arial"/>
          <w:b/>
          <w:bCs/>
          <w:sz w:val="22"/>
          <w:szCs w:val="22"/>
        </w:rPr>
        <w:t xml:space="preserve">escription and Person Specification </w:t>
      </w:r>
      <w:r>
        <w:rPr>
          <w:rFonts w:ascii="Arial" w:hAnsi="Arial" w:cs="Arial"/>
          <w:b/>
          <w:bCs/>
          <w:sz w:val="22"/>
          <w:szCs w:val="22"/>
        </w:rPr>
        <w:t>P</w:t>
      </w:r>
      <w:r w:rsidRPr="00F62F32">
        <w:rPr>
          <w:rFonts w:ascii="Arial" w:hAnsi="Arial" w:cs="Arial"/>
          <w:b/>
          <w:bCs/>
          <w:sz w:val="22"/>
          <w:szCs w:val="22"/>
        </w:rPr>
        <w:t xml:space="preserve">rofile </w:t>
      </w:r>
      <w:r w:rsidR="00423B17">
        <w:rPr>
          <w:rFonts w:ascii="Arial" w:hAnsi="Arial" w:cs="Arial"/>
          <w:b/>
          <w:bCs/>
          <w:sz w:val="22"/>
          <w:szCs w:val="22"/>
        </w:rPr>
        <w:t>–</w:t>
      </w:r>
      <w:r w:rsidR="0094613C">
        <w:rPr>
          <w:rFonts w:ascii="Arial" w:hAnsi="Arial" w:cs="Arial"/>
          <w:b/>
          <w:bCs/>
          <w:sz w:val="22"/>
          <w:szCs w:val="22"/>
        </w:rPr>
        <w:t xml:space="preserve"> Casual</w:t>
      </w:r>
      <w:r w:rsidR="005F53DC">
        <w:rPr>
          <w:rFonts w:ascii="Arial" w:hAnsi="Arial" w:cs="Arial"/>
          <w:b/>
          <w:bCs/>
          <w:sz w:val="22"/>
          <w:szCs w:val="22"/>
        </w:rPr>
        <w:t xml:space="preserve"> </w:t>
      </w:r>
      <w:r w:rsidR="009352FD">
        <w:rPr>
          <w:rFonts w:ascii="Arial" w:hAnsi="Arial" w:cs="Arial"/>
          <w:b/>
          <w:bCs/>
          <w:sz w:val="22"/>
          <w:szCs w:val="22"/>
        </w:rPr>
        <w:t>Support Worker</w:t>
      </w:r>
    </w:p>
    <w:p w14:paraId="7DCBA3E6" w14:textId="77777777" w:rsidR="00F7482D" w:rsidRDefault="00F7482D" w:rsidP="0068106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5BBA73" w14:textId="77777777" w:rsidR="00F7482D" w:rsidRDefault="00534FEB" w:rsidP="00D5654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2F32">
        <w:rPr>
          <w:rFonts w:ascii="Arial" w:eastAsiaTheme="minorHAnsi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9471D" wp14:editId="744A0B28">
                <wp:simplePos x="0" y="0"/>
                <wp:positionH relativeFrom="column">
                  <wp:posOffset>-286246</wp:posOffset>
                </wp:positionH>
                <wp:positionV relativeFrom="paragraph">
                  <wp:posOffset>171284</wp:posOffset>
                </wp:positionV>
                <wp:extent cx="6314302" cy="3047365"/>
                <wp:effectExtent l="19050" t="19050" r="10795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4302" cy="3047365"/>
                        </a:xfrm>
                        <a:prstGeom prst="rect">
                          <a:avLst/>
                        </a:prstGeom>
                        <a:solidFill>
                          <a:srgbClr val="FFFFCC">
                            <a:alpha val="60000"/>
                          </a:srgbClr>
                        </a:solidFill>
                        <a:ln w="38100" cap="rnd">
                          <a:solidFill>
                            <a:srgbClr val="FFFF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251769" w14:textId="0EE5C07D" w:rsidR="00D56541" w:rsidRDefault="0094613C" w:rsidP="00D56541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Casual </w:t>
                            </w:r>
                            <w:r w:rsidR="009352F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Support Worker</w:t>
                            </w:r>
                          </w:p>
                          <w:tbl>
                            <w:tblPr>
                              <w:tblStyle w:val="TableGrid1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69"/>
                              <w:gridCol w:w="5176"/>
                            </w:tblGrid>
                            <w:tr w:rsidR="00D56541" w:rsidRPr="00A76DA0" w14:paraId="636D1F15" w14:textId="77777777" w:rsidTr="00C21FDD">
                              <w:trPr>
                                <w:trHeight w:val="272"/>
                              </w:trPr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28FFDEED" w14:textId="77777777" w:rsidR="00D56541" w:rsidRPr="00A76DA0" w:rsidRDefault="00D56541" w:rsidP="00C21FDD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76DA0">
                                    <w:rPr>
                                      <w:rFonts w:ascii="Arial" w:hAnsi="Arial" w:cs="Arial"/>
                                      <w:b/>
                                    </w:rPr>
                                    <w:t>Team:</w:t>
                                  </w:r>
                                  <w:r w:rsidR="00850551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r w:rsidR="00346FA9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176" w:type="dxa"/>
                                </w:tcPr>
                                <w:p w14:paraId="7B180462" w14:textId="77777777" w:rsidR="00D56541" w:rsidRPr="00A76DA0" w:rsidRDefault="008F3905" w:rsidP="000D165F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Long Term Support</w:t>
                                  </w:r>
                                </w:p>
                              </w:tc>
                            </w:tr>
                            <w:tr w:rsidR="00D56541" w:rsidRPr="00A76DA0" w14:paraId="664A21FF" w14:textId="77777777" w:rsidTr="00C21FDD">
                              <w:trPr>
                                <w:trHeight w:val="272"/>
                              </w:trPr>
                              <w:tc>
                                <w:tcPr>
                                  <w:tcW w:w="3969" w:type="dxa"/>
                                </w:tcPr>
                                <w:p w14:paraId="6C4E4FA7" w14:textId="77777777" w:rsidR="00D56541" w:rsidRPr="00A76DA0" w:rsidRDefault="00D56541" w:rsidP="00C21FDD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76DA0">
                                    <w:rPr>
                                      <w:rFonts w:ascii="Arial" w:hAnsi="Arial" w:cs="Arial"/>
                                      <w:b/>
                                    </w:rPr>
                                    <w:t>Service:</w:t>
                                  </w:r>
                                  <w:r w:rsidR="00850551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76" w:type="dxa"/>
                                </w:tcPr>
                                <w:p w14:paraId="1352B082" w14:textId="77777777" w:rsidR="00D56541" w:rsidRPr="00A76DA0" w:rsidRDefault="008F3905" w:rsidP="00994635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Adults</w:t>
                                  </w:r>
                                </w:p>
                              </w:tc>
                            </w:tr>
                            <w:tr w:rsidR="00D56541" w:rsidRPr="00A76DA0" w14:paraId="3C82AFA7" w14:textId="77777777" w:rsidTr="00C21FDD">
                              <w:trPr>
                                <w:trHeight w:val="272"/>
                              </w:trPr>
                              <w:tc>
                                <w:tcPr>
                                  <w:tcW w:w="3969" w:type="dxa"/>
                                </w:tcPr>
                                <w:p w14:paraId="45072B5F" w14:textId="77777777" w:rsidR="00D56541" w:rsidRDefault="00D56541" w:rsidP="00C21FDD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76DA0">
                                    <w:rPr>
                                      <w:rFonts w:ascii="Arial" w:hAnsi="Arial" w:cs="Arial"/>
                                      <w:b/>
                                    </w:rPr>
                                    <w:t>Salary &amp; Grade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/Band/Pay Range</w:t>
                                  </w:r>
                                  <w:r w:rsidRPr="00A76DA0">
                                    <w:rPr>
                                      <w:rFonts w:ascii="Arial" w:hAnsi="Arial" w:cs="Arial"/>
                                      <w:b/>
                                    </w:rPr>
                                    <w:t>:</w:t>
                                  </w:r>
                                </w:p>
                                <w:p w14:paraId="3F17BF64" w14:textId="77777777" w:rsidR="004F645D" w:rsidRDefault="004F645D" w:rsidP="00C21FDD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0D163E0A" w14:textId="77777777" w:rsidR="00D56541" w:rsidRPr="00A76DA0" w:rsidRDefault="00D56541" w:rsidP="00C21FDD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Job ID:</w:t>
                                  </w:r>
                                </w:p>
                                <w:p w14:paraId="2956CFE3" w14:textId="77777777" w:rsidR="00D56541" w:rsidRPr="00A76DA0" w:rsidRDefault="00D56541" w:rsidP="00C21FDD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76DA0">
                                    <w:rPr>
                                      <w:rFonts w:ascii="Arial" w:hAnsi="Arial" w:cs="Arial"/>
                                      <w:b/>
                                    </w:rPr>
                                    <w:t>Professional Grade Category:</w:t>
                                  </w:r>
                                </w:p>
                              </w:tc>
                              <w:tc>
                                <w:tcPr>
                                  <w:tcW w:w="5176" w:type="dxa"/>
                                </w:tcPr>
                                <w:p w14:paraId="02721188" w14:textId="7BF72B0B" w:rsidR="00D56541" w:rsidRPr="008F3905" w:rsidRDefault="00196C6D" w:rsidP="004F645D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8F3905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Grade </w:t>
                                  </w:r>
                                  <w:r w:rsidR="008F3905" w:rsidRPr="008F3905">
                                    <w:rPr>
                                      <w:rFonts w:ascii="Arial" w:hAnsi="Arial" w:cs="Arial"/>
                                      <w:i/>
                                    </w:rPr>
                                    <w:t>E</w:t>
                                  </w:r>
                                  <w:r w:rsidR="00A25F3B" w:rsidRPr="008F3905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 </w:t>
                                  </w:r>
                                </w:p>
                                <w:p w14:paraId="6D174E9E" w14:textId="77777777" w:rsidR="00D56541" w:rsidRPr="000D6C68" w:rsidRDefault="00D56541" w:rsidP="00994635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i/>
                                      <w:highlight w:val="yellow"/>
                                    </w:rPr>
                                  </w:pPr>
                                </w:p>
                                <w:p w14:paraId="322FF6CB" w14:textId="77777777" w:rsidR="00D56541" w:rsidRPr="008F3905" w:rsidRDefault="008F3905" w:rsidP="004F645D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8F3905">
                                    <w:rPr>
                                      <w:rFonts w:ascii="Arial" w:hAnsi="Arial" w:cs="Arial"/>
                                      <w:i/>
                                    </w:rPr>
                                    <w:t>J23</w:t>
                                  </w:r>
                                </w:p>
                                <w:p w14:paraId="751B89CF" w14:textId="77777777" w:rsidR="00196C6D" w:rsidRPr="000D6C68" w:rsidRDefault="00196C6D" w:rsidP="004F645D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i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D56541" w:rsidRPr="00A76DA0" w14:paraId="1CE1A328" w14:textId="77777777" w:rsidTr="008F3905">
                              <w:trPr>
                                <w:trHeight w:val="272"/>
                              </w:trPr>
                              <w:tc>
                                <w:tcPr>
                                  <w:tcW w:w="3969" w:type="dxa"/>
                                </w:tcPr>
                                <w:p w14:paraId="7C997168" w14:textId="77777777" w:rsidR="00D56541" w:rsidRPr="00A76DA0" w:rsidRDefault="00D56541" w:rsidP="00C21FDD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76DA0">
                                    <w:rPr>
                                      <w:rFonts w:ascii="Arial" w:hAnsi="Arial" w:cs="Arial"/>
                                      <w:b/>
                                    </w:rPr>
                                    <w:t>Responsible to:</w:t>
                                  </w:r>
                                </w:p>
                              </w:tc>
                              <w:tc>
                                <w:tcPr>
                                  <w:tcW w:w="5176" w:type="dxa"/>
                                </w:tcPr>
                                <w:p w14:paraId="25A09785" w14:textId="77777777" w:rsidR="00D56541" w:rsidRPr="008F3905" w:rsidRDefault="008F3905" w:rsidP="000D165F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8F3905">
                                    <w:rPr>
                                      <w:rFonts w:ascii="Arial" w:hAnsi="Arial" w:cs="Arial"/>
                                      <w:i/>
                                    </w:rPr>
                                    <w:t>Assistant Team Manager | Team Manager</w:t>
                                  </w:r>
                                </w:p>
                              </w:tc>
                            </w:tr>
                            <w:tr w:rsidR="00D56541" w:rsidRPr="00A76DA0" w14:paraId="0804AB63" w14:textId="77777777" w:rsidTr="008F3905">
                              <w:trPr>
                                <w:trHeight w:val="272"/>
                              </w:trPr>
                              <w:tc>
                                <w:tcPr>
                                  <w:tcW w:w="3969" w:type="dxa"/>
                                </w:tcPr>
                                <w:p w14:paraId="173D0735" w14:textId="77777777" w:rsidR="00D56541" w:rsidRPr="00A76DA0" w:rsidRDefault="00D56541" w:rsidP="00C21FDD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Contract Basis</w:t>
                                  </w:r>
                                  <w:r w:rsidRPr="00A76DA0">
                                    <w:rPr>
                                      <w:rFonts w:ascii="Arial" w:hAnsi="Arial" w:cs="Arial"/>
                                      <w:b/>
                                    </w:rPr>
                                    <w:t>:</w:t>
                                  </w:r>
                                  <w:r w:rsidR="004F645D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76" w:type="dxa"/>
                                </w:tcPr>
                                <w:p w14:paraId="1B4A2F48" w14:textId="77777777" w:rsidR="00D56541" w:rsidRPr="000D6C68" w:rsidRDefault="005F53DC" w:rsidP="00994635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i/>
                                      <w:highlight w:val="yellow"/>
                                    </w:rPr>
                                  </w:pPr>
                                  <w:r w:rsidRPr="008F3905">
                                    <w:rPr>
                                      <w:rFonts w:ascii="Arial" w:hAnsi="Arial" w:cs="Arial"/>
                                      <w:i/>
                                    </w:rPr>
                                    <w:t>Permanent</w:t>
                                  </w:r>
                                </w:p>
                              </w:tc>
                            </w:tr>
                            <w:tr w:rsidR="00D56541" w:rsidRPr="00A76DA0" w14:paraId="76347726" w14:textId="77777777" w:rsidTr="00C21FDD">
                              <w:trPr>
                                <w:trHeight w:val="272"/>
                              </w:trPr>
                              <w:tc>
                                <w:tcPr>
                                  <w:tcW w:w="3969" w:type="dxa"/>
                                </w:tcPr>
                                <w:p w14:paraId="362F9A5B" w14:textId="77777777" w:rsidR="00D56541" w:rsidRPr="00A76DA0" w:rsidRDefault="00D56541" w:rsidP="00C21FDD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76DA0">
                                    <w:rPr>
                                      <w:rFonts w:ascii="Arial" w:hAnsi="Arial" w:cs="Arial"/>
                                      <w:b/>
                                    </w:rPr>
                                    <w:t>Hours Per Week:</w:t>
                                  </w:r>
                                  <w:r w:rsidR="004F645D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76" w:type="dxa"/>
                                </w:tcPr>
                                <w:p w14:paraId="5B416109" w14:textId="37CA4558" w:rsidR="00D56541" w:rsidRPr="000D6C68" w:rsidRDefault="0094613C" w:rsidP="00423B17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i/>
                                      <w:highlight w:val="yellow"/>
                                    </w:rPr>
                                  </w:pPr>
                                  <w:r w:rsidRPr="00535456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Casual </w:t>
                                  </w:r>
                                </w:p>
                              </w:tc>
                            </w:tr>
                            <w:tr w:rsidR="00D56541" w:rsidRPr="00A76DA0" w14:paraId="09E2BF36" w14:textId="77777777" w:rsidTr="00C21FDD">
                              <w:trPr>
                                <w:trHeight w:val="272"/>
                              </w:trPr>
                              <w:tc>
                                <w:tcPr>
                                  <w:tcW w:w="3969" w:type="dxa"/>
                                </w:tcPr>
                                <w:p w14:paraId="55CBE7B0" w14:textId="77777777" w:rsidR="00D56541" w:rsidRPr="00A76DA0" w:rsidRDefault="00D56541" w:rsidP="00C21FDD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76DA0">
                                    <w:rPr>
                                      <w:rFonts w:ascii="Arial" w:hAnsi="Arial" w:cs="Arial"/>
                                      <w:b/>
                                    </w:rPr>
                                    <w:t>Working Pattern:</w:t>
                                  </w:r>
                                </w:p>
                              </w:tc>
                              <w:tc>
                                <w:tcPr>
                                  <w:tcW w:w="5176" w:type="dxa"/>
                                </w:tcPr>
                                <w:p w14:paraId="0A842096" w14:textId="77777777" w:rsidR="00D56541" w:rsidRPr="000D6C68" w:rsidRDefault="004F645D" w:rsidP="008F3905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i/>
                                      <w:highlight w:val="yellow"/>
                                    </w:rPr>
                                  </w:pPr>
                                  <w:r w:rsidRPr="008F3905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Monday to </w:t>
                                  </w:r>
                                  <w:r w:rsidR="008F3905" w:rsidRPr="008F3905">
                                    <w:rPr>
                                      <w:rFonts w:ascii="Arial" w:hAnsi="Arial" w:cs="Arial"/>
                                      <w:i/>
                                    </w:rPr>
                                    <w:t>Sunday, including evenings, weekends and Bank Holidays</w:t>
                                  </w:r>
                                  <w:r w:rsidR="008F3905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, </w:t>
                                  </w:r>
                                  <w:r w:rsidR="008F3905" w:rsidRPr="008F3905">
                                    <w:rPr>
                                      <w:rFonts w:ascii="Arial" w:hAnsi="Arial" w:cs="Arial"/>
                                      <w:i/>
                                    </w:rPr>
                                    <w:t>plus sleep in duties when required</w:t>
                                  </w:r>
                                </w:p>
                              </w:tc>
                            </w:tr>
                            <w:tr w:rsidR="00D56541" w:rsidRPr="00A76DA0" w14:paraId="12334981" w14:textId="77777777" w:rsidTr="00C21FDD">
                              <w:trPr>
                                <w:trHeight w:val="272"/>
                              </w:trPr>
                              <w:tc>
                                <w:tcPr>
                                  <w:tcW w:w="3969" w:type="dxa"/>
                                </w:tcPr>
                                <w:p w14:paraId="5ACE2E3E" w14:textId="77777777" w:rsidR="00D56541" w:rsidRPr="00A76DA0" w:rsidRDefault="00D56541" w:rsidP="00C21FDD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76DA0">
                                    <w:rPr>
                                      <w:rFonts w:ascii="Arial" w:hAnsi="Arial" w:cs="Arial"/>
                                      <w:b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5176" w:type="dxa"/>
                                </w:tcPr>
                                <w:p w14:paraId="32D0E022" w14:textId="77777777" w:rsidR="00D56541" w:rsidRPr="000D6C68" w:rsidRDefault="00AD15C0" w:rsidP="00521EAE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i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</w:rPr>
                                    <w:t>To be determined</w:t>
                                  </w:r>
                                  <w:r w:rsidR="00D56541" w:rsidRPr="008F3905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D56541" w:rsidRPr="00A76DA0" w14:paraId="5532C709" w14:textId="77777777" w:rsidTr="00C21FDD">
                              <w:trPr>
                                <w:trHeight w:val="272"/>
                              </w:trPr>
                              <w:tc>
                                <w:tcPr>
                                  <w:tcW w:w="3969" w:type="dxa"/>
                                </w:tcPr>
                                <w:p w14:paraId="54978279" w14:textId="77777777" w:rsidR="00D56541" w:rsidRPr="00A76DA0" w:rsidRDefault="00D56541" w:rsidP="00C21FDD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76DA0">
                                    <w:rPr>
                                      <w:rFonts w:ascii="Arial" w:hAnsi="Arial" w:cs="Arial"/>
                                      <w:b/>
                                    </w:rPr>
                                    <w:t>Probationary Period:</w:t>
                                  </w:r>
                                </w:p>
                              </w:tc>
                              <w:tc>
                                <w:tcPr>
                                  <w:tcW w:w="5176" w:type="dxa"/>
                                </w:tcPr>
                                <w:p w14:paraId="53754707" w14:textId="7E0907A8" w:rsidR="00D56541" w:rsidRPr="008F3905" w:rsidRDefault="0094613C" w:rsidP="00994635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6</w:t>
                                  </w:r>
                                  <w:r w:rsidR="004F645D" w:rsidRPr="008F3905">
                                    <w:rPr>
                                      <w:rFonts w:ascii="Arial" w:hAnsi="Arial" w:cs="Arial"/>
                                    </w:rPr>
                                    <w:t xml:space="preserve"> months</w:t>
                                  </w:r>
                                </w:p>
                              </w:tc>
                            </w:tr>
                            <w:tr w:rsidR="00D56541" w:rsidRPr="00A76DA0" w14:paraId="1FABCD1E" w14:textId="77777777" w:rsidTr="00C21FDD">
                              <w:trPr>
                                <w:trHeight w:val="272"/>
                              </w:trPr>
                              <w:tc>
                                <w:tcPr>
                                  <w:tcW w:w="3969" w:type="dxa"/>
                                </w:tcPr>
                                <w:p w14:paraId="180A88E7" w14:textId="77777777" w:rsidR="00D56541" w:rsidRPr="00A76DA0" w:rsidRDefault="00D56541" w:rsidP="00C21FDD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Criminal records Check </w:t>
                                  </w:r>
                                  <w:r w:rsidRPr="00A76DA0">
                                    <w:rPr>
                                      <w:rFonts w:ascii="Arial" w:hAnsi="Arial" w:cs="Arial"/>
                                      <w:b/>
                                    </w:rPr>
                                    <w:t>required:</w:t>
                                  </w:r>
                                </w:p>
                              </w:tc>
                              <w:tc>
                                <w:tcPr>
                                  <w:tcW w:w="5176" w:type="dxa"/>
                                </w:tcPr>
                                <w:p w14:paraId="6732B738" w14:textId="77777777" w:rsidR="00D56541" w:rsidRPr="008F3905" w:rsidRDefault="008F3905" w:rsidP="00994635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8F3905">
                                    <w:rPr>
                                      <w:rFonts w:ascii="Arial" w:hAnsi="Arial" w:cs="Arial"/>
                                      <w:i/>
                                    </w:rPr>
                                    <w:t>Enhanced</w:t>
                                  </w:r>
                                  <w:r w:rsidR="00D56541" w:rsidRPr="008F3905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56541" w:rsidRPr="00A76DA0" w14:paraId="603CE774" w14:textId="77777777" w:rsidTr="00C21FDD">
                              <w:trPr>
                                <w:trHeight w:val="272"/>
                              </w:trPr>
                              <w:tc>
                                <w:tcPr>
                                  <w:tcW w:w="3969" w:type="dxa"/>
                                </w:tcPr>
                                <w:p w14:paraId="1CE8AF59" w14:textId="77777777" w:rsidR="00D56541" w:rsidRPr="00A76DA0" w:rsidRDefault="00D56541" w:rsidP="00C21FDD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76DA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Politically Restricted Post:  </w:t>
                                  </w:r>
                                </w:p>
                              </w:tc>
                              <w:tc>
                                <w:tcPr>
                                  <w:tcW w:w="5176" w:type="dxa"/>
                                </w:tcPr>
                                <w:p w14:paraId="259BACB2" w14:textId="77777777" w:rsidR="00D56541" w:rsidRPr="008F3905" w:rsidRDefault="004F645D" w:rsidP="00423B17">
                                  <w:pPr>
                                    <w:pStyle w:val="NoSpacing"/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F3905">
                                    <w:rPr>
                                      <w:rFonts w:ascii="Arial" w:hAnsi="Arial" w:cs="Arial"/>
                                      <w:i/>
                                    </w:rPr>
                                    <w:t>No</w:t>
                                  </w:r>
                                  <w:r w:rsidR="00D56541" w:rsidRPr="008F3905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1B882F39" w14:textId="77777777" w:rsidR="00D56541" w:rsidRPr="00CD19CC" w:rsidRDefault="00D56541" w:rsidP="00D56541">
                            <w:pPr>
                              <w:pStyle w:val="NoSpacing"/>
                              <w:ind w:left="14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2886EA1" w14:textId="77777777" w:rsidR="00D56541" w:rsidRPr="00CD19CC" w:rsidRDefault="00D56541" w:rsidP="00D56541">
                            <w:pPr>
                              <w:ind w:left="142"/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947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55pt;margin-top:13.5pt;width:497.2pt;height:23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" fillcolor="#ffc" strokecolor="#ff9" strokeweight="3pt">
                <v:fill opacity="39321f"/>
                <v:stroke joinstyle="round" endcap="round"/>
                <v:textbox>
                  <w:txbxContent>
                    <w:p w14:paraId="0B251769" w14:textId="0EE5C07D" w:rsidR="00D56541" w:rsidRDefault="0094613C" w:rsidP="00D56541">
                      <w:pPr>
                        <w:pStyle w:val="NoSpacing"/>
                        <w:ind w:left="142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Casual </w:t>
                      </w:r>
                      <w:r w:rsidR="009352F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Support Worker</w:t>
                      </w:r>
                    </w:p>
                    <w:tbl>
                      <w:tblPr>
                        <w:tblStyle w:val="TableGrid1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69"/>
                        <w:gridCol w:w="5176"/>
                      </w:tblGrid>
                      <w:tr w:rsidR="00D56541" w:rsidRPr="00A76DA0" w14:paraId="636D1F15" w14:textId="77777777" w:rsidTr="00C21FDD">
                        <w:trPr>
                          <w:trHeight w:val="272"/>
                        </w:trPr>
                        <w:tc>
                          <w:tcPr>
                            <w:tcW w:w="3969" w:type="dxa"/>
                            <w:vAlign w:val="center"/>
                          </w:tcPr>
                          <w:p w14:paraId="28FFDEED" w14:textId="77777777" w:rsidR="00D56541" w:rsidRPr="00A76DA0" w:rsidRDefault="00D56541" w:rsidP="00C21FDD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76DA0">
                              <w:rPr>
                                <w:rFonts w:ascii="Arial" w:hAnsi="Arial" w:cs="Arial"/>
                                <w:b/>
                              </w:rPr>
                              <w:t>Team:</w:t>
                            </w:r>
                            <w:r w:rsidR="00850551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346FA9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                     </w:t>
                            </w:r>
                          </w:p>
                        </w:tc>
                        <w:tc>
                          <w:tcPr>
                            <w:tcW w:w="5176" w:type="dxa"/>
                          </w:tcPr>
                          <w:p w14:paraId="7B180462" w14:textId="77777777" w:rsidR="00D56541" w:rsidRPr="00A76DA0" w:rsidRDefault="008F3905" w:rsidP="000D165F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Long Term Support</w:t>
                            </w:r>
                          </w:p>
                        </w:tc>
                      </w:tr>
                      <w:tr w:rsidR="00D56541" w:rsidRPr="00A76DA0" w14:paraId="664A21FF" w14:textId="77777777" w:rsidTr="00C21FDD">
                        <w:trPr>
                          <w:trHeight w:val="272"/>
                        </w:trPr>
                        <w:tc>
                          <w:tcPr>
                            <w:tcW w:w="3969" w:type="dxa"/>
                          </w:tcPr>
                          <w:p w14:paraId="6C4E4FA7" w14:textId="77777777" w:rsidR="00D56541" w:rsidRPr="00A76DA0" w:rsidRDefault="00D56541" w:rsidP="00C21FDD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76DA0">
                              <w:rPr>
                                <w:rFonts w:ascii="Arial" w:hAnsi="Arial" w:cs="Arial"/>
                                <w:b/>
                              </w:rPr>
                              <w:t>Service:</w:t>
                            </w:r>
                            <w:r w:rsidR="00850551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76" w:type="dxa"/>
                          </w:tcPr>
                          <w:p w14:paraId="1352B082" w14:textId="77777777" w:rsidR="00D56541" w:rsidRPr="00A76DA0" w:rsidRDefault="008F3905" w:rsidP="00994635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Adults</w:t>
                            </w:r>
                          </w:p>
                        </w:tc>
                      </w:tr>
                      <w:tr w:rsidR="00D56541" w:rsidRPr="00A76DA0" w14:paraId="3C82AFA7" w14:textId="77777777" w:rsidTr="00C21FDD">
                        <w:trPr>
                          <w:trHeight w:val="272"/>
                        </w:trPr>
                        <w:tc>
                          <w:tcPr>
                            <w:tcW w:w="3969" w:type="dxa"/>
                          </w:tcPr>
                          <w:p w14:paraId="45072B5F" w14:textId="77777777" w:rsidR="00D56541" w:rsidRDefault="00D56541" w:rsidP="00C21FDD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76DA0">
                              <w:rPr>
                                <w:rFonts w:ascii="Arial" w:hAnsi="Arial" w:cs="Arial"/>
                                <w:b/>
                              </w:rPr>
                              <w:t>Salary &amp; Grade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/Band/Pay Range</w:t>
                            </w:r>
                            <w:r w:rsidRPr="00A76DA0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3F17BF64" w14:textId="77777777" w:rsidR="004F645D" w:rsidRDefault="004F645D" w:rsidP="00C21FDD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D163E0A" w14:textId="77777777" w:rsidR="00D56541" w:rsidRPr="00A76DA0" w:rsidRDefault="00D56541" w:rsidP="00C21FDD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Job ID:</w:t>
                            </w:r>
                          </w:p>
                          <w:p w14:paraId="2956CFE3" w14:textId="77777777" w:rsidR="00D56541" w:rsidRPr="00A76DA0" w:rsidRDefault="00D56541" w:rsidP="00C21FDD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76DA0">
                              <w:rPr>
                                <w:rFonts w:ascii="Arial" w:hAnsi="Arial" w:cs="Arial"/>
                                <w:b/>
                              </w:rPr>
                              <w:t>Professional Grade Category:</w:t>
                            </w:r>
                          </w:p>
                        </w:tc>
                        <w:tc>
                          <w:tcPr>
                            <w:tcW w:w="5176" w:type="dxa"/>
                          </w:tcPr>
                          <w:p w14:paraId="02721188" w14:textId="7BF72B0B" w:rsidR="00D56541" w:rsidRPr="008F3905" w:rsidRDefault="00196C6D" w:rsidP="004F645D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8F3905">
                              <w:rPr>
                                <w:rFonts w:ascii="Arial" w:hAnsi="Arial" w:cs="Arial"/>
                                <w:i/>
                              </w:rPr>
                              <w:t xml:space="preserve">Grade </w:t>
                            </w:r>
                            <w:r w:rsidR="008F3905" w:rsidRPr="008F3905">
                              <w:rPr>
                                <w:rFonts w:ascii="Arial" w:hAnsi="Arial" w:cs="Arial"/>
                                <w:i/>
                              </w:rPr>
                              <w:t>E</w:t>
                            </w:r>
                            <w:r w:rsidR="00A25F3B" w:rsidRPr="008F3905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14:paraId="6D174E9E" w14:textId="77777777" w:rsidR="00D56541" w:rsidRPr="000D6C68" w:rsidRDefault="00D56541" w:rsidP="00994635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  <w:i/>
                                <w:highlight w:val="yellow"/>
                              </w:rPr>
                            </w:pPr>
                          </w:p>
                          <w:p w14:paraId="322FF6CB" w14:textId="77777777" w:rsidR="00D56541" w:rsidRPr="008F3905" w:rsidRDefault="008F3905" w:rsidP="004F645D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8F3905">
                              <w:rPr>
                                <w:rFonts w:ascii="Arial" w:hAnsi="Arial" w:cs="Arial"/>
                                <w:i/>
                              </w:rPr>
                              <w:t>J23</w:t>
                            </w:r>
                          </w:p>
                          <w:p w14:paraId="751B89CF" w14:textId="77777777" w:rsidR="00196C6D" w:rsidRPr="000D6C68" w:rsidRDefault="00196C6D" w:rsidP="004F645D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  <w:i/>
                                <w:highlight w:val="yellow"/>
                              </w:rPr>
                            </w:pPr>
                          </w:p>
                        </w:tc>
                      </w:tr>
                      <w:tr w:rsidR="00D56541" w:rsidRPr="00A76DA0" w14:paraId="1CE1A328" w14:textId="77777777" w:rsidTr="008F3905">
                        <w:trPr>
                          <w:trHeight w:val="272"/>
                        </w:trPr>
                        <w:tc>
                          <w:tcPr>
                            <w:tcW w:w="3969" w:type="dxa"/>
                          </w:tcPr>
                          <w:p w14:paraId="7C997168" w14:textId="77777777" w:rsidR="00D56541" w:rsidRPr="00A76DA0" w:rsidRDefault="00D56541" w:rsidP="00C21FDD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76DA0">
                              <w:rPr>
                                <w:rFonts w:ascii="Arial" w:hAnsi="Arial" w:cs="Arial"/>
                                <w:b/>
                              </w:rPr>
                              <w:t>Responsible to:</w:t>
                            </w:r>
                          </w:p>
                        </w:tc>
                        <w:tc>
                          <w:tcPr>
                            <w:tcW w:w="5176" w:type="dxa"/>
                          </w:tcPr>
                          <w:p w14:paraId="25A09785" w14:textId="77777777" w:rsidR="00D56541" w:rsidRPr="008F3905" w:rsidRDefault="008F3905" w:rsidP="000D165F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8F3905">
                              <w:rPr>
                                <w:rFonts w:ascii="Arial" w:hAnsi="Arial" w:cs="Arial"/>
                                <w:i/>
                              </w:rPr>
                              <w:t>Assistant Team Manager | Team Manager</w:t>
                            </w:r>
                          </w:p>
                        </w:tc>
                      </w:tr>
                      <w:tr w:rsidR="00D56541" w:rsidRPr="00A76DA0" w14:paraId="0804AB63" w14:textId="77777777" w:rsidTr="008F3905">
                        <w:trPr>
                          <w:trHeight w:val="272"/>
                        </w:trPr>
                        <w:tc>
                          <w:tcPr>
                            <w:tcW w:w="3969" w:type="dxa"/>
                          </w:tcPr>
                          <w:p w14:paraId="173D0735" w14:textId="77777777" w:rsidR="00D56541" w:rsidRPr="00A76DA0" w:rsidRDefault="00D56541" w:rsidP="00C21FDD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Contract Basis</w:t>
                            </w:r>
                            <w:r w:rsidRPr="00A76DA0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4F645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76" w:type="dxa"/>
                          </w:tcPr>
                          <w:p w14:paraId="1B4A2F48" w14:textId="77777777" w:rsidR="00D56541" w:rsidRPr="000D6C68" w:rsidRDefault="005F53DC" w:rsidP="00994635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  <w:i/>
                                <w:highlight w:val="yellow"/>
                              </w:rPr>
                            </w:pPr>
                            <w:r w:rsidRPr="008F3905">
                              <w:rPr>
                                <w:rFonts w:ascii="Arial" w:hAnsi="Arial" w:cs="Arial"/>
                                <w:i/>
                              </w:rPr>
                              <w:t>Permanent</w:t>
                            </w:r>
                          </w:p>
                        </w:tc>
                      </w:tr>
                      <w:tr w:rsidR="00D56541" w:rsidRPr="00A76DA0" w14:paraId="76347726" w14:textId="77777777" w:rsidTr="00C21FDD">
                        <w:trPr>
                          <w:trHeight w:val="272"/>
                        </w:trPr>
                        <w:tc>
                          <w:tcPr>
                            <w:tcW w:w="3969" w:type="dxa"/>
                          </w:tcPr>
                          <w:p w14:paraId="362F9A5B" w14:textId="77777777" w:rsidR="00D56541" w:rsidRPr="00A76DA0" w:rsidRDefault="00D56541" w:rsidP="00C21FDD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76DA0">
                              <w:rPr>
                                <w:rFonts w:ascii="Arial" w:hAnsi="Arial" w:cs="Arial"/>
                                <w:b/>
                              </w:rPr>
                              <w:t>Hours Per Week:</w:t>
                            </w:r>
                            <w:r w:rsidR="004F645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76" w:type="dxa"/>
                          </w:tcPr>
                          <w:p w14:paraId="5B416109" w14:textId="37CA4558" w:rsidR="00D56541" w:rsidRPr="000D6C68" w:rsidRDefault="0094613C" w:rsidP="00423B17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  <w:i/>
                                <w:highlight w:val="yellow"/>
                              </w:rPr>
                            </w:pPr>
                            <w:r w:rsidRPr="00535456">
                              <w:rPr>
                                <w:rFonts w:ascii="Arial" w:hAnsi="Arial" w:cs="Arial"/>
                                <w:i/>
                              </w:rPr>
                              <w:t xml:space="preserve">Casual </w:t>
                            </w:r>
                          </w:p>
                        </w:tc>
                      </w:tr>
                      <w:tr w:rsidR="00D56541" w:rsidRPr="00A76DA0" w14:paraId="09E2BF36" w14:textId="77777777" w:rsidTr="00C21FDD">
                        <w:trPr>
                          <w:trHeight w:val="272"/>
                        </w:trPr>
                        <w:tc>
                          <w:tcPr>
                            <w:tcW w:w="3969" w:type="dxa"/>
                          </w:tcPr>
                          <w:p w14:paraId="55CBE7B0" w14:textId="77777777" w:rsidR="00D56541" w:rsidRPr="00A76DA0" w:rsidRDefault="00D56541" w:rsidP="00C21FDD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76DA0">
                              <w:rPr>
                                <w:rFonts w:ascii="Arial" w:hAnsi="Arial" w:cs="Arial"/>
                                <w:b/>
                              </w:rPr>
                              <w:t>Working Pattern:</w:t>
                            </w:r>
                          </w:p>
                        </w:tc>
                        <w:tc>
                          <w:tcPr>
                            <w:tcW w:w="5176" w:type="dxa"/>
                          </w:tcPr>
                          <w:p w14:paraId="0A842096" w14:textId="77777777" w:rsidR="00D56541" w:rsidRPr="000D6C68" w:rsidRDefault="004F645D" w:rsidP="008F3905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  <w:i/>
                                <w:highlight w:val="yellow"/>
                              </w:rPr>
                            </w:pPr>
                            <w:r w:rsidRPr="008F3905">
                              <w:rPr>
                                <w:rFonts w:ascii="Arial" w:hAnsi="Arial" w:cs="Arial"/>
                                <w:i/>
                              </w:rPr>
                              <w:t xml:space="preserve">Monday to </w:t>
                            </w:r>
                            <w:r w:rsidR="008F3905" w:rsidRPr="008F3905">
                              <w:rPr>
                                <w:rFonts w:ascii="Arial" w:hAnsi="Arial" w:cs="Arial"/>
                                <w:i/>
                              </w:rPr>
                              <w:t>Sunday, including evenings, weekends and Bank Holidays</w:t>
                            </w:r>
                            <w:r w:rsidR="008F3905">
                              <w:rPr>
                                <w:rFonts w:ascii="Arial" w:hAnsi="Arial" w:cs="Arial"/>
                                <w:i/>
                              </w:rPr>
                              <w:t xml:space="preserve">, </w:t>
                            </w:r>
                            <w:r w:rsidR="008F3905" w:rsidRPr="008F3905">
                              <w:rPr>
                                <w:rFonts w:ascii="Arial" w:hAnsi="Arial" w:cs="Arial"/>
                                <w:i/>
                              </w:rPr>
                              <w:t>plus sleep in duties when required</w:t>
                            </w:r>
                          </w:p>
                        </w:tc>
                      </w:tr>
                      <w:tr w:rsidR="00D56541" w:rsidRPr="00A76DA0" w14:paraId="12334981" w14:textId="77777777" w:rsidTr="00C21FDD">
                        <w:trPr>
                          <w:trHeight w:val="272"/>
                        </w:trPr>
                        <w:tc>
                          <w:tcPr>
                            <w:tcW w:w="3969" w:type="dxa"/>
                          </w:tcPr>
                          <w:p w14:paraId="5ACE2E3E" w14:textId="77777777" w:rsidR="00D56541" w:rsidRPr="00A76DA0" w:rsidRDefault="00D56541" w:rsidP="00C21FDD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76DA0">
                              <w:rPr>
                                <w:rFonts w:ascii="Arial" w:hAnsi="Arial" w:cs="Arial"/>
                                <w:b/>
                              </w:rPr>
                              <w:t>Location:</w:t>
                            </w:r>
                          </w:p>
                        </w:tc>
                        <w:tc>
                          <w:tcPr>
                            <w:tcW w:w="5176" w:type="dxa"/>
                          </w:tcPr>
                          <w:p w14:paraId="32D0E022" w14:textId="77777777" w:rsidR="00D56541" w:rsidRPr="000D6C68" w:rsidRDefault="00AD15C0" w:rsidP="00521EAE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  <w:i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To be determined</w:t>
                            </w:r>
                            <w:r w:rsidR="00D56541" w:rsidRPr="008F3905">
                              <w:rPr>
                                <w:rFonts w:ascii="Arial" w:hAnsi="Arial" w:cs="Arial"/>
                                <w:i/>
                              </w:rPr>
                              <w:t xml:space="preserve">  </w:t>
                            </w:r>
                          </w:p>
                        </w:tc>
                      </w:tr>
                      <w:tr w:rsidR="00D56541" w:rsidRPr="00A76DA0" w14:paraId="5532C709" w14:textId="77777777" w:rsidTr="00C21FDD">
                        <w:trPr>
                          <w:trHeight w:val="272"/>
                        </w:trPr>
                        <w:tc>
                          <w:tcPr>
                            <w:tcW w:w="3969" w:type="dxa"/>
                          </w:tcPr>
                          <w:p w14:paraId="54978279" w14:textId="77777777" w:rsidR="00D56541" w:rsidRPr="00A76DA0" w:rsidRDefault="00D56541" w:rsidP="00C21FDD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76DA0">
                              <w:rPr>
                                <w:rFonts w:ascii="Arial" w:hAnsi="Arial" w:cs="Arial"/>
                                <w:b/>
                              </w:rPr>
                              <w:t>Probationary Period:</w:t>
                            </w:r>
                          </w:p>
                        </w:tc>
                        <w:tc>
                          <w:tcPr>
                            <w:tcW w:w="5176" w:type="dxa"/>
                          </w:tcPr>
                          <w:p w14:paraId="53754707" w14:textId="7E0907A8" w:rsidR="00D56541" w:rsidRPr="008F3905" w:rsidRDefault="0094613C" w:rsidP="00994635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4F645D" w:rsidRPr="008F3905">
                              <w:rPr>
                                <w:rFonts w:ascii="Arial" w:hAnsi="Arial" w:cs="Arial"/>
                              </w:rPr>
                              <w:t xml:space="preserve"> months</w:t>
                            </w:r>
                          </w:p>
                        </w:tc>
                      </w:tr>
                      <w:tr w:rsidR="00D56541" w:rsidRPr="00A76DA0" w14:paraId="1FABCD1E" w14:textId="77777777" w:rsidTr="00C21FDD">
                        <w:trPr>
                          <w:trHeight w:val="272"/>
                        </w:trPr>
                        <w:tc>
                          <w:tcPr>
                            <w:tcW w:w="3969" w:type="dxa"/>
                          </w:tcPr>
                          <w:p w14:paraId="180A88E7" w14:textId="77777777" w:rsidR="00D56541" w:rsidRPr="00A76DA0" w:rsidRDefault="00D56541" w:rsidP="00C21FDD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Criminal records Check </w:t>
                            </w:r>
                            <w:r w:rsidRPr="00A76DA0">
                              <w:rPr>
                                <w:rFonts w:ascii="Arial" w:hAnsi="Arial" w:cs="Arial"/>
                                <w:b/>
                              </w:rPr>
                              <w:t>required:</w:t>
                            </w:r>
                          </w:p>
                        </w:tc>
                        <w:tc>
                          <w:tcPr>
                            <w:tcW w:w="5176" w:type="dxa"/>
                          </w:tcPr>
                          <w:p w14:paraId="6732B738" w14:textId="77777777" w:rsidR="00D56541" w:rsidRPr="008F3905" w:rsidRDefault="008F3905" w:rsidP="00994635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8F3905">
                              <w:rPr>
                                <w:rFonts w:ascii="Arial" w:hAnsi="Arial" w:cs="Arial"/>
                                <w:i/>
                              </w:rPr>
                              <w:t>Enhanced</w:t>
                            </w:r>
                            <w:r w:rsidR="00D56541" w:rsidRPr="008F3905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</w:tc>
                      </w:tr>
                      <w:tr w:rsidR="00D56541" w:rsidRPr="00A76DA0" w14:paraId="603CE774" w14:textId="77777777" w:rsidTr="00C21FDD">
                        <w:trPr>
                          <w:trHeight w:val="272"/>
                        </w:trPr>
                        <w:tc>
                          <w:tcPr>
                            <w:tcW w:w="3969" w:type="dxa"/>
                          </w:tcPr>
                          <w:p w14:paraId="1CE8AF59" w14:textId="77777777" w:rsidR="00D56541" w:rsidRPr="00A76DA0" w:rsidRDefault="00D56541" w:rsidP="00C21FDD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76DA0">
                              <w:rPr>
                                <w:rFonts w:ascii="Arial" w:hAnsi="Arial" w:cs="Arial"/>
                                <w:b/>
                              </w:rPr>
                              <w:t xml:space="preserve">Politically Restricted Post:  </w:t>
                            </w:r>
                          </w:p>
                        </w:tc>
                        <w:tc>
                          <w:tcPr>
                            <w:tcW w:w="5176" w:type="dxa"/>
                          </w:tcPr>
                          <w:p w14:paraId="259BACB2" w14:textId="77777777" w:rsidR="00D56541" w:rsidRPr="008F3905" w:rsidRDefault="004F645D" w:rsidP="00423B17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 w:rsidRPr="008F3905">
                              <w:rPr>
                                <w:rFonts w:ascii="Arial" w:hAnsi="Arial" w:cs="Arial"/>
                                <w:i/>
                              </w:rPr>
                              <w:t>No</w:t>
                            </w:r>
                            <w:r w:rsidR="00D56541" w:rsidRPr="008F3905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1B882F39" w14:textId="77777777" w:rsidR="00D56541" w:rsidRPr="00CD19CC" w:rsidRDefault="00D56541" w:rsidP="00D56541">
                      <w:pPr>
                        <w:pStyle w:val="NoSpacing"/>
                        <w:ind w:left="142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2886EA1" w14:textId="77777777" w:rsidR="00D56541" w:rsidRPr="00CD19CC" w:rsidRDefault="00D56541" w:rsidP="00D56541">
                      <w:pPr>
                        <w:ind w:left="142"/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0C860C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757F6401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332C7EEA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4D0D96EC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1D63B341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14E07E16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0351D1AF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74E5E92F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14:paraId="332F9C46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448AFF13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14:paraId="236846FC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14:paraId="7277E52B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14:paraId="7C9FA897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14:paraId="1413A05E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14:paraId="4FFC0532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14:paraId="12604135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14:paraId="11B25344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1"/>
        <w:tblW w:w="9924" w:type="dxa"/>
        <w:tblInd w:w="-44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9924"/>
      </w:tblGrid>
      <w:tr w:rsidR="00D56541" w:rsidRPr="00F62F32" w14:paraId="66E4EBB3" w14:textId="77777777" w:rsidTr="00534FEB">
        <w:tc>
          <w:tcPr>
            <w:tcW w:w="9924" w:type="dxa"/>
            <w:shd w:val="clear" w:color="auto" w:fill="FFE599" w:themeFill="accent4" w:themeFillTint="66"/>
          </w:tcPr>
          <w:p w14:paraId="01311659" w14:textId="77777777" w:rsidR="00D56541" w:rsidRDefault="00D56541" w:rsidP="00AA0D19">
            <w:pPr>
              <w:rPr>
                <w:rFonts w:ascii="Arial" w:eastAsiaTheme="minorHAnsi" w:hAnsi="Arial" w:cs="Arial"/>
                <w:b/>
              </w:rPr>
            </w:pPr>
            <w:r w:rsidRPr="00F62F32">
              <w:rPr>
                <w:rFonts w:ascii="Arial" w:eastAsiaTheme="minorHAnsi" w:hAnsi="Arial" w:cs="Arial"/>
                <w:b/>
              </w:rPr>
              <w:t xml:space="preserve">What’s the </w:t>
            </w:r>
            <w:r>
              <w:rPr>
                <w:rFonts w:ascii="Arial" w:eastAsiaTheme="minorHAnsi" w:hAnsi="Arial" w:cs="Arial"/>
                <w:b/>
              </w:rPr>
              <w:t>post</w:t>
            </w:r>
            <w:r w:rsidRPr="00F62F32">
              <w:rPr>
                <w:rFonts w:ascii="Arial" w:eastAsiaTheme="minorHAnsi" w:hAnsi="Arial" w:cs="Arial"/>
                <w:b/>
              </w:rPr>
              <w:t>, and what are we looking for?</w:t>
            </w:r>
          </w:p>
          <w:p w14:paraId="5333021D" w14:textId="77777777" w:rsidR="00D56541" w:rsidRPr="00F62F32" w:rsidRDefault="00D56541" w:rsidP="00AA0D19">
            <w:pPr>
              <w:rPr>
                <w:rFonts w:ascii="Arial" w:eastAsiaTheme="minorHAnsi" w:hAnsi="Arial" w:cs="Arial"/>
                <w:b/>
              </w:rPr>
            </w:pPr>
          </w:p>
        </w:tc>
      </w:tr>
      <w:tr w:rsidR="00D56541" w:rsidRPr="00D05B58" w14:paraId="0E0B304F" w14:textId="77777777" w:rsidTr="00534FEB">
        <w:trPr>
          <w:trHeight w:val="4492"/>
        </w:trPr>
        <w:tc>
          <w:tcPr>
            <w:tcW w:w="9924" w:type="dxa"/>
          </w:tcPr>
          <w:p w14:paraId="77331D2C" w14:textId="77777777" w:rsidR="00BF087C" w:rsidRPr="00D05B58" w:rsidRDefault="00BF087C" w:rsidP="00BF087C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AD15C0">
              <w:rPr>
                <w:rFonts w:ascii="Arial" w:hAnsi="Arial" w:cs="Arial"/>
                <w:b/>
              </w:rPr>
              <w:t>This role will</w:t>
            </w:r>
            <w:r w:rsidR="00AD15C0" w:rsidRPr="00AD15C0">
              <w:rPr>
                <w:rFonts w:ascii="Arial" w:hAnsi="Arial" w:cs="Arial"/>
                <w:b/>
              </w:rPr>
              <w:t xml:space="preserve"> provide person centred support to people with a learning </w:t>
            </w:r>
            <w:r w:rsidR="00534FEB" w:rsidRPr="00AD15C0">
              <w:rPr>
                <w:rFonts w:ascii="Arial" w:hAnsi="Arial" w:cs="Arial"/>
                <w:b/>
              </w:rPr>
              <w:t>disability</w:t>
            </w:r>
            <w:r w:rsidR="00572999" w:rsidRPr="00AD15C0">
              <w:rPr>
                <w:rFonts w:ascii="Arial" w:hAnsi="Arial" w:cs="Arial"/>
                <w:b/>
              </w:rPr>
              <w:t>.</w:t>
            </w:r>
            <w:r w:rsidR="00AD15C0" w:rsidRPr="00AD15C0">
              <w:rPr>
                <w:rFonts w:ascii="Arial" w:hAnsi="Arial" w:cs="Arial"/>
                <w:b/>
              </w:rPr>
              <w:t xml:space="preserve"> Working as part of a team you will be instrumental in ensuring people live enriched lives</w:t>
            </w:r>
            <w:r w:rsidR="00534FEB">
              <w:rPr>
                <w:rFonts w:ascii="Arial" w:hAnsi="Arial" w:cs="Arial"/>
                <w:b/>
              </w:rPr>
              <w:t>,</w:t>
            </w:r>
            <w:r w:rsidR="00AD15C0" w:rsidRPr="00AD15C0">
              <w:rPr>
                <w:rFonts w:ascii="Arial" w:hAnsi="Arial" w:cs="Arial"/>
                <w:b/>
              </w:rPr>
              <w:t xml:space="preserve"> </w:t>
            </w:r>
            <w:r w:rsidR="00534FEB">
              <w:rPr>
                <w:rFonts w:ascii="Arial" w:hAnsi="Arial" w:cs="Arial"/>
                <w:b/>
              </w:rPr>
              <w:t>whilst promoting their independence.</w:t>
            </w:r>
          </w:p>
          <w:p w14:paraId="7EF31771" w14:textId="77777777" w:rsidR="00D56541" w:rsidRPr="00D05B58" w:rsidRDefault="00D56541" w:rsidP="00AA0D19">
            <w:pPr>
              <w:rPr>
                <w:rFonts w:ascii="Arial" w:eastAsiaTheme="minorHAnsi" w:hAnsi="Arial" w:cs="Arial"/>
              </w:rPr>
            </w:pPr>
          </w:p>
          <w:p w14:paraId="4ED750FF" w14:textId="77777777" w:rsidR="00BF087C" w:rsidRPr="00D05B58" w:rsidRDefault="00AA3FBD" w:rsidP="00BF087C">
            <w:pPr>
              <w:spacing w:before="120"/>
              <w:jc w:val="both"/>
              <w:rPr>
                <w:rFonts w:ascii="Arial" w:hAnsi="Arial" w:cs="Arial"/>
              </w:rPr>
            </w:pPr>
            <w:r w:rsidRPr="00D05B58">
              <w:rPr>
                <w:rFonts w:ascii="Arial" w:hAnsi="Arial" w:cs="Arial"/>
                <w:b/>
              </w:rPr>
              <w:t>M</w:t>
            </w:r>
            <w:r w:rsidR="00BF087C" w:rsidRPr="00D05B58">
              <w:rPr>
                <w:rFonts w:ascii="Arial" w:hAnsi="Arial" w:cs="Arial"/>
                <w:b/>
              </w:rPr>
              <w:t>ain Duties and Responsibilities include:</w:t>
            </w:r>
          </w:p>
          <w:p w14:paraId="354B25B9" w14:textId="77777777" w:rsidR="000C26B4" w:rsidRDefault="00BF087C" w:rsidP="00F7482D">
            <w:pPr>
              <w:pStyle w:val="NoSpacing"/>
            </w:pPr>
            <w:r w:rsidRPr="00D05B58">
              <w:rPr>
                <w:rFonts w:ascii="Arial" w:hAnsi="Arial" w:cs="Arial"/>
                <w:i/>
                <w:sz w:val="20"/>
                <w:szCs w:val="20"/>
              </w:rPr>
              <w:t>This list is not exhaustive, and is an indicator of the key duties and responsibilities that the post holder will have, as opposed to a task list.</w:t>
            </w:r>
          </w:p>
          <w:p w14:paraId="1EF2F0F1" w14:textId="77777777" w:rsidR="000C26B4" w:rsidRPr="00B05111" w:rsidRDefault="00AD15C0" w:rsidP="003A5FC8">
            <w:pPr>
              <w:pStyle w:val="Default"/>
              <w:numPr>
                <w:ilvl w:val="0"/>
                <w:numId w:val="26"/>
              </w:numPr>
              <w:rPr>
                <w:sz w:val="20"/>
              </w:rPr>
            </w:pPr>
            <w:r w:rsidRPr="00B05111">
              <w:rPr>
                <w:sz w:val="20"/>
              </w:rPr>
              <w:t>To follow and contribute to person centred support plans, risk assessments and other plans in place to support the person</w:t>
            </w:r>
          </w:p>
          <w:p w14:paraId="69121302" w14:textId="77777777" w:rsidR="00AD15C0" w:rsidRPr="00B05111" w:rsidRDefault="00AD15C0" w:rsidP="003A5FC8">
            <w:pPr>
              <w:pStyle w:val="Default"/>
              <w:numPr>
                <w:ilvl w:val="0"/>
                <w:numId w:val="26"/>
              </w:numPr>
              <w:rPr>
                <w:sz w:val="20"/>
              </w:rPr>
            </w:pPr>
            <w:r w:rsidRPr="00B05111">
              <w:rPr>
                <w:sz w:val="20"/>
              </w:rPr>
              <w:t xml:space="preserve">To ensure that the physical and emotional needs of </w:t>
            </w:r>
            <w:r w:rsidR="00AF2993" w:rsidRPr="00B05111">
              <w:rPr>
                <w:sz w:val="20"/>
              </w:rPr>
              <w:t>the people you support are met</w:t>
            </w:r>
          </w:p>
          <w:p w14:paraId="75701C2C" w14:textId="77777777" w:rsidR="00AF2993" w:rsidRPr="00B05111" w:rsidRDefault="00AF2993" w:rsidP="003A5FC8">
            <w:pPr>
              <w:pStyle w:val="Default"/>
              <w:numPr>
                <w:ilvl w:val="0"/>
                <w:numId w:val="26"/>
              </w:numPr>
              <w:rPr>
                <w:sz w:val="20"/>
              </w:rPr>
            </w:pPr>
            <w:r w:rsidRPr="00B05111">
              <w:rPr>
                <w:sz w:val="20"/>
              </w:rPr>
              <w:t>To promote the personal development and independence of the people you are supporting</w:t>
            </w:r>
          </w:p>
          <w:p w14:paraId="68F5CC20" w14:textId="77777777" w:rsidR="00AF2993" w:rsidRPr="00B05111" w:rsidRDefault="00AF2993" w:rsidP="003A5FC8">
            <w:pPr>
              <w:pStyle w:val="Default"/>
              <w:numPr>
                <w:ilvl w:val="0"/>
                <w:numId w:val="26"/>
              </w:numPr>
              <w:rPr>
                <w:sz w:val="20"/>
              </w:rPr>
            </w:pPr>
            <w:r w:rsidRPr="00B05111">
              <w:rPr>
                <w:sz w:val="20"/>
              </w:rPr>
              <w:t>To maintain accurate and up to date records, including medicine administration and financial transaction records</w:t>
            </w:r>
          </w:p>
          <w:p w14:paraId="38A4E97A" w14:textId="77777777" w:rsidR="00AF2993" w:rsidRPr="00B05111" w:rsidRDefault="00AF2993" w:rsidP="003A5FC8">
            <w:pPr>
              <w:pStyle w:val="Default"/>
              <w:numPr>
                <w:ilvl w:val="0"/>
                <w:numId w:val="26"/>
              </w:numPr>
              <w:rPr>
                <w:sz w:val="20"/>
              </w:rPr>
            </w:pPr>
            <w:r w:rsidRPr="00B05111">
              <w:rPr>
                <w:sz w:val="20"/>
              </w:rPr>
              <w:t>To follow corporate and service specific policies, procedures an guidelines</w:t>
            </w:r>
          </w:p>
          <w:p w14:paraId="299DBED8" w14:textId="77777777" w:rsidR="00AF2993" w:rsidRPr="00B05111" w:rsidRDefault="00AF2993" w:rsidP="003A5FC8">
            <w:pPr>
              <w:pStyle w:val="Default"/>
              <w:numPr>
                <w:ilvl w:val="0"/>
                <w:numId w:val="26"/>
              </w:numPr>
              <w:rPr>
                <w:sz w:val="20"/>
              </w:rPr>
            </w:pPr>
            <w:r w:rsidRPr="00B05111">
              <w:rPr>
                <w:sz w:val="20"/>
              </w:rPr>
              <w:t>To contribute to and follow mental capacity assessments, best interest decisions and safeguarding guidance</w:t>
            </w:r>
          </w:p>
          <w:p w14:paraId="23AF2FEC" w14:textId="77777777" w:rsidR="00AF2993" w:rsidRPr="00B05111" w:rsidRDefault="00AF2993" w:rsidP="003A5FC8">
            <w:pPr>
              <w:pStyle w:val="Default"/>
              <w:numPr>
                <w:ilvl w:val="0"/>
                <w:numId w:val="26"/>
              </w:numPr>
              <w:rPr>
                <w:sz w:val="20"/>
              </w:rPr>
            </w:pPr>
            <w:r w:rsidRPr="00B05111">
              <w:rPr>
                <w:sz w:val="20"/>
              </w:rPr>
              <w:t>To communicate effectively with the people you support, parents, carers and professionals</w:t>
            </w:r>
          </w:p>
          <w:p w14:paraId="12CE4734" w14:textId="77777777" w:rsidR="00AF2993" w:rsidRPr="00B05111" w:rsidRDefault="00AF2993" w:rsidP="003A5FC8">
            <w:pPr>
              <w:pStyle w:val="Default"/>
              <w:numPr>
                <w:ilvl w:val="0"/>
                <w:numId w:val="26"/>
              </w:numPr>
              <w:rPr>
                <w:sz w:val="20"/>
              </w:rPr>
            </w:pPr>
            <w:r w:rsidRPr="00B05111">
              <w:rPr>
                <w:sz w:val="20"/>
              </w:rPr>
              <w:t>To be an effective team member whilst also being able to work using your initiative</w:t>
            </w:r>
          </w:p>
          <w:p w14:paraId="0E8E60E6" w14:textId="77777777" w:rsidR="003F43E2" w:rsidRDefault="00AF2993" w:rsidP="00FD2240">
            <w:pPr>
              <w:pStyle w:val="Default"/>
              <w:numPr>
                <w:ilvl w:val="0"/>
                <w:numId w:val="26"/>
              </w:numPr>
              <w:rPr>
                <w:sz w:val="20"/>
              </w:rPr>
            </w:pPr>
            <w:r w:rsidRPr="00B05111">
              <w:rPr>
                <w:sz w:val="20"/>
              </w:rPr>
              <w:t xml:space="preserve">To maintain </w:t>
            </w:r>
            <w:r w:rsidR="00E732B9" w:rsidRPr="00B05111">
              <w:rPr>
                <w:sz w:val="20"/>
              </w:rPr>
              <w:t>confidentiality and follow data protection law</w:t>
            </w:r>
          </w:p>
          <w:p w14:paraId="07280437" w14:textId="77777777" w:rsidR="00534FEB" w:rsidRDefault="00534FEB" w:rsidP="00FD2240">
            <w:pPr>
              <w:pStyle w:val="Default"/>
              <w:numPr>
                <w:ilvl w:val="0"/>
                <w:numId w:val="26"/>
              </w:numPr>
              <w:rPr>
                <w:sz w:val="20"/>
              </w:rPr>
            </w:pPr>
            <w:r>
              <w:rPr>
                <w:sz w:val="20"/>
              </w:rPr>
              <w:t>To report accidents, near misses and violent incidents, and to complete the relevant paperwork</w:t>
            </w:r>
          </w:p>
          <w:p w14:paraId="25366F59" w14:textId="77777777" w:rsidR="00534FEB" w:rsidRPr="00B05111" w:rsidRDefault="00534FEB" w:rsidP="00534FEB">
            <w:pPr>
              <w:pStyle w:val="Default"/>
              <w:rPr>
                <w:sz w:val="20"/>
              </w:rPr>
            </w:pPr>
          </w:p>
          <w:p w14:paraId="345A7A1B" w14:textId="77777777" w:rsidR="008B187A" w:rsidRPr="006C4666" w:rsidRDefault="003F43E2" w:rsidP="006C466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B58">
              <w:rPr>
                <w:rFonts w:ascii="Arial" w:hAnsi="Arial" w:cs="Arial"/>
                <w:sz w:val="20"/>
                <w:szCs w:val="20"/>
              </w:rPr>
              <w:t xml:space="preserve">The duties may vary from time to time without changing the nature of the post or the level of responsibility, and the post holder </w:t>
            </w:r>
            <w:r w:rsidR="00FD0595" w:rsidRPr="00D05B58">
              <w:rPr>
                <w:rFonts w:ascii="Arial" w:hAnsi="Arial" w:cs="Arial"/>
                <w:sz w:val="20"/>
                <w:szCs w:val="20"/>
              </w:rPr>
              <w:t>may</w:t>
            </w:r>
            <w:r w:rsidRPr="00D05B58">
              <w:rPr>
                <w:rFonts w:ascii="Arial" w:hAnsi="Arial" w:cs="Arial"/>
                <w:sz w:val="20"/>
                <w:szCs w:val="20"/>
              </w:rPr>
              <w:t xml:space="preserve"> be required to carry out any other duties appropriate to the grading of the post. </w:t>
            </w:r>
          </w:p>
        </w:tc>
      </w:tr>
    </w:tbl>
    <w:p w14:paraId="5E48F9A6" w14:textId="77777777" w:rsidR="00D56541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p w14:paraId="309E42ED" w14:textId="77777777" w:rsidR="00B05111" w:rsidRDefault="00B05111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p w14:paraId="427A4DF9" w14:textId="77777777" w:rsidR="00B05111" w:rsidRDefault="00B05111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p w14:paraId="690E150F" w14:textId="77777777" w:rsidR="00B05111" w:rsidRDefault="00B05111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p w14:paraId="5C4AC4DA" w14:textId="77777777" w:rsidR="00B05111" w:rsidRPr="00D05B58" w:rsidRDefault="00B05111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tbl>
      <w:tblPr>
        <w:tblStyle w:val="TableGrid1"/>
        <w:tblW w:w="9924" w:type="dxa"/>
        <w:tblInd w:w="-449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18" w:space="0" w:color="70AD47" w:themeColor="accent6"/>
          <w:insideV w:val="single" w:sz="18" w:space="0" w:color="70AD47" w:themeColor="accent6"/>
        </w:tblBorders>
        <w:tblLook w:val="04A0" w:firstRow="1" w:lastRow="0" w:firstColumn="1" w:lastColumn="0" w:noHBand="0" w:noVBand="1"/>
      </w:tblPr>
      <w:tblGrid>
        <w:gridCol w:w="9924"/>
      </w:tblGrid>
      <w:tr w:rsidR="00D56541" w:rsidRPr="00D05B58" w14:paraId="5932DBA2" w14:textId="77777777" w:rsidTr="00534FEB">
        <w:trPr>
          <w:trHeight w:val="265"/>
        </w:trPr>
        <w:tc>
          <w:tcPr>
            <w:tcW w:w="9924" w:type="dxa"/>
            <w:shd w:val="clear" w:color="auto" w:fill="C5E0B3" w:themeFill="accent6" w:themeFillTint="66"/>
          </w:tcPr>
          <w:p w14:paraId="3B6EC852" w14:textId="77777777" w:rsidR="00D56541" w:rsidRPr="00D05B58" w:rsidRDefault="00D56541" w:rsidP="00AA0D19">
            <w:pPr>
              <w:rPr>
                <w:rFonts w:ascii="Arial" w:eastAsiaTheme="minorHAnsi" w:hAnsi="Arial" w:cs="Arial"/>
                <w:b/>
              </w:rPr>
            </w:pPr>
            <w:r w:rsidRPr="00D05B58">
              <w:rPr>
                <w:rFonts w:ascii="Arial" w:eastAsiaTheme="minorHAnsi" w:hAnsi="Arial" w:cs="Arial"/>
                <w:b/>
              </w:rPr>
              <w:lastRenderedPageBreak/>
              <w:t>About you</w:t>
            </w:r>
          </w:p>
          <w:p w14:paraId="2407C590" w14:textId="77777777" w:rsidR="00D56541" w:rsidRPr="00D05B58" w:rsidRDefault="00D56541" w:rsidP="00AA0D19">
            <w:pPr>
              <w:rPr>
                <w:rFonts w:ascii="Arial" w:eastAsiaTheme="minorHAnsi" w:hAnsi="Arial" w:cs="Arial"/>
                <w:b/>
              </w:rPr>
            </w:pPr>
          </w:p>
        </w:tc>
      </w:tr>
      <w:tr w:rsidR="00D56541" w:rsidRPr="00D05B58" w14:paraId="304F56DA" w14:textId="77777777" w:rsidTr="00534FEB">
        <w:trPr>
          <w:trHeight w:val="523"/>
        </w:trPr>
        <w:tc>
          <w:tcPr>
            <w:tcW w:w="9924" w:type="dxa"/>
          </w:tcPr>
          <w:p w14:paraId="0F20CA25" w14:textId="77777777" w:rsidR="00D56541" w:rsidRPr="00B05111" w:rsidRDefault="00D56541" w:rsidP="00AA0D19">
            <w:pPr>
              <w:rPr>
                <w:rFonts w:ascii="Arial" w:eastAsiaTheme="minorHAnsi" w:hAnsi="Arial" w:cs="Arial"/>
                <w:b/>
              </w:rPr>
            </w:pPr>
            <w:r w:rsidRPr="00B05111">
              <w:rPr>
                <w:rFonts w:ascii="Arial" w:eastAsiaTheme="minorHAnsi" w:hAnsi="Arial" w:cs="Arial"/>
                <w:b/>
              </w:rPr>
              <w:t>Your essential qualifications</w:t>
            </w:r>
          </w:p>
          <w:p w14:paraId="77F79D51" w14:textId="77777777" w:rsidR="00D56541" w:rsidRPr="00B05111" w:rsidRDefault="00D56541" w:rsidP="00AA0D19">
            <w:pPr>
              <w:rPr>
                <w:rFonts w:ascii="Arial" w:eastAsiaTheme="minorHAnsi" w:hAnsi="Arial" w:cs="Arial"/>
                <w:b/>
              </w:rPr>
            </w:pPr>
          </w:p>
          <w:p w14:paraId="715B2F3F" w14:textId="77777777" w:rsidR="003A5FC8" w:rsidRPr="00B05111" w:rsidRDefault="00E732B9" w:rsidP="001E283C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A good all round education</w:t>
            </w:r>
          </w:p>
          <w:p w14:paraId="523089C8" w14:textId="77777777" w:rsidR="00362919" w:rsidRPr="00B05111" w:rsidRDefault="00362919" w:rsidP="00362919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An ability to fulfil all spoken aspects of the role with confidence through the medium of English</w:t>
            </w:r>
          </w:p>
          <w:p w14:paraId="2B22AE46" w14:textId="77777777" w:rsidR="00362919" w:rsidRPr="00B05111" w:rsidRDefault="00362919" w:rsidP="00B05111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C848D7E" w14:textId="77777777" w:rsidR="007A3F47" w:rsidRPr="00B05111" w:rsidRDefault="007A3F47" w:rsidP="007A3F4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05111">
              <w:rPr>
                <w:rFonts w:ascii="Arial" w:hAnsi="Arial" w:cs="Arial"/>
                <w:b/>
                <w:sz w:val="20"/>
                <w:szCs w:val="20"/>
              </w:rPr>
              <w:t>Your essential skills, knowledge and experience</w:t>
            </w:r>
          </w:p>
          <w:p w14:paraId="3435015A" w14:textId="77777777" w:rsidR="007A3F47" w:rsidRPr="00B05111" w:rsidRDefault="007A3F47" w:rsidP="007A3F4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81A6CB" w14:textId="77777777" w:rsidR="00F56885" w:rsidRPr="00B05111" w:rsidRDefault="00362919" w:rsidP="00CD66D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05111">
              <w:rPr>
                <w:rFonts w:ascii="Arial" w:hAnsi="Arial" w:cs="Arial"/>
                <w:b/>
                <w:sz w:val="20"/>
                <w:szCs w:val="20"/>
              </w:rPr>
              <w:t xml:space="preserve">Interpersonal Sensitivity – </w:t>
            </w:r>
            <w:r w:rsidRPr="00B05111">
              <w:rPr>
                <w:rFonts w:ascii="Arial" w:hAnsi="Arial" w:cs="Arial"/>
                <w:sz w:val="20"/>
                <w:szCs w:val="20"/>
              </w:rPr>
              <w:t xml:space="preserve">Show consideration, concern, and respect of other people’s feelings. Demonstrate an interest in other people’s beliefs. Be empathic to, and tolerant of, other people’s </w:t>
            </w:r>
            <w:r w:rsidR="002D7D56" w:rsidRPr="00B05111">
              <w:rPr>
                <w:rFonts w:ascii="Arial" w:hAnsi="Arial" w:cs="Arial"/>
                <w:sz w:val="20"/>
                <w:szCs w:val="20"/>
              </w:rPr>
              <w:t>viewpoints</w:t>
            </w:r>
            <w:r w:rsidR="005010F5" w:rsidRPr="00B05111">
              <w:rPr>
                <w:rFonts w:ascii="Arial" w:hAnsi="Arial" w:cs="Arial"/>
                <w:sz w:val="20"/>
                <w:szCs w:val="20"/>
              </w:rPr>
              <w:t>. You will:</w:t>
            </w:r>
          </w:p>
          <w:p w14:paraId="38E8B66D" w14:textId="77777777" w:rsidR="005010F5" w:rsidRPr="00B05111" w:rsidRDefault="005010F5" w:rsidP="00CD66D6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Support people to feel secure an confident in themselves</w:t>
            </w:r>
          </w:p>
          <w:p w14:paraId="52AB5707" w14:textId="77777777" w:rsidR="005010F5" w:rsidRPr="00B05111" w:rsidRDefault="005010F5" w:rsidP="00CD66D6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Establish relationships with antagonistic people</w:t>
            </w:r>
          </w:p>
          <w:p w14:paraId="123682CF" w14:textId="77777777" w:rsidR="005010F5" w:rsidRDefault="005010F5" w:rsidP="00CD66D6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Encourage people to develop within their own aspirations and be aware of their right to make decisions, both wise and unwise</w:t>
            </w:r>
          </w:p>
          <w:p w14:paraId="5044FBD1" w14:textId="77777777" w:rsidR="00534FEB" w:rsidRPr="00B05111" w:rsidRDefault="00534FEB" w:rsidP="00CD66D6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Recognise and remove people from abusive situations or behaviours</w:t>
            </w:r>
          </w:p>
          <w:p w14:paraId="017D58BF" w14:textId="77777777" w:rsidR="005010F5" w:rsidRPr="00B05111" w:rsidRDefault="005010F5" w:rsidP="00CD66D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05111"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</w:p>
          <w:p w14:paraId="40C2465E" w14:textId="77777777" w:rsidR="005010F5" w:rsidRPr="00B05111" w:rsidRDefault="005010F5" w:rsidP="00CD66D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05111">
              <w:rPr>
                <w:rFonts w:ascii="Arial" w:hAnsi="Arial" w:cs="Arial"/>
                <w:b/>
                <w:sz w:val="20"/>
                <w:szCs w:val="20"/>
              </w:rPr>
              <w:t xml:space="preserve">Assisting and Caring – </w:t>
            </w:r>
            <w:r w:rsidRPr="00B05111">
              <w:rPr>
                <w:rFonts w:ascii="Arial" w:hAnsi="Arial" w:cs="Arial"/>
                <w:sz w:val="20"/>
                <w:szCs w:val="20"/>
              </w:rPr>
              <w:t>Provide support and take responsibility of assisting people with their physical health, welfare and personal care needs. You will:</w:t>
            </w:r>
          </w:p>
          <w:p w14:paraId="781259B7" w14:textId="77777777" w:rsidR="005010F5" w:rsidRPr="00B05111" w:rsidRDefault="005010F5" w:rsidP="00CD66D6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 xml:space="preserve">Undertake physical tasks </w:t>
            </w:r>
            <w:r w:rsidR="00CD66D6" w:rsidRPr="00B05111">
              <w:rPr>
                <w:rFonts w:ascii="Arial" w:hAnsi="Arial" w:cs="Arial"/>
                <w:sz w:val="20"/>
                <w:szCs w:val="20"/>
              </w:rPr>
              <w:t>whilst</w:t>
            </w:r>
            <w:r w:rsidRPr="00B05111">
              <w:rPr>
                <w:rFonts w:ascii="Arial" w:hAnsi="Arial" w:cs="Arial"/>
                <w:sz w:val="20"/>
                <w:szCs w:val="20"/>
              </w:rPr>
              <w:t xml:space="preserve"> supporting people, including attending to personal hygiene, toileting, </w:t>
            </w:r>
            <w:r w:rsidR="00CD66D6" w:rsidRPr="00B05111">
              <w:rPr>
                <w:rFonts w:ascii="Arial" w:hAnsi="Arial" w:cs="Arial"/>
                <w:sz w:val="20"/>
                <w:szCs w:val="20"/>
              </w:rPr>
              <w:t>cooking cleaning and ironing etc.</w:t>
            </w:r>
          </w:p>
          <w:p w14:paraId="7308B76A" w14:textId="77777777" w:rsidR="00CD66D6" w:rsidRPr="00B05111" w:rsidRDefault="00CD66D6" w:rsidP="00CD66D6">
            <w:pPr>
              <w:pStyle w:val="NoSpacing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715A1D" w14:textId="77777777" w:rsidR="005010F5" w:rsidRPr="00B05111" w:rsidRDefault="00CD66D6" w:rsidP="00CD66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b/>
                <w:sz w:val="20"/>
                <w:szCs w:val="20"/>
              </w:rPr>
              <w:t xml:space="preserve">Communication – </w:t>
            </w:r>
            <w:r w:rsidRPr="00B05111">
              <w:rPr>
                <w:rFonts w:ascii="Arial" w:hAnsi="Arial" w:cs="Arial"/>
                <w:sz w:val="20"/>
                <w:szCs w:val="20"/>
              </w:rPr>
              <w:t xml:space="preserve">Communicate clearly, fluently and concisely through the medium of English. Listen, </w:t>
            </w:r>
            <w:r w:rsidR="00F35D26" w:rsidRPr="00B05111">
              <w:rPr>
                <w:rFonts w:ascii="Arial" w:hAnsi="Arial" w:cs="Arial"/>
                <w:sz w:val="20"/>
                <w:szCs w:val="20"/>
              </w:rPr>
              <w:t>observe,</w:t>
            </w:r>
            <w:r w:rsidRPr="00B05111">
              <w:rPr>
                <w:rFonts w:ascii="Arial" w:hAnsi="Arial" w:cs="Arial"/>
                <w:sz w:val="20"/>
                <w:szCs w:val="20"/>
              </w:rPr>
              <w:t xml:space="preserve"> and respond to verbal and </w:t>
            </w:r>
            <w:r w:rsidR="00F35D26" w:rsidRPr="00B05111">
              <w:rPr>
                <w:rFonts w:ascii="Arial" w:hAnsi="Arial" w:cs="Arial"/>
                <w:sz w:val="20"/>
                <w:szCs w:val="20"/>
              </w:rPr>
              <w:t>non-verbal</w:t>
            </w:r>
            <w:r w:rsidRPr="00B05111">
              <w:rPr>
                <w:rFonts w:ascii="Arial" w:hAnsi="Arial" w:cs="Arial"/>
                <w:sz w:val="20"/>
                <w:szCs w:val="20"/>
              </w:rPr>
              <w:t xml:space="preserve"> communication of the people you support. You will:</w:t>
            </w:r>
          </w:p>
          <w:p w14:paraId="079AE713" w14:textId="77777777" w:rsidR="00CD66D6" w:rsidRPr="00B05111" w:rsidRDefault="00CD66D6" w:rsidP="00CD66D6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Talk at a suitable pace, level and volume</w:t>
            </w:r>
          </w:p>
          <w:p w14:paraId="5C9F83E4" w14:textId="77777777" w:rsidR="00CD66D6" w:rsidRPr="00B05111" w:rsidRDefault="00CD66D6" w:rsidP="00CD66D6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Speak in a clear and articulate manner</w:t>
            </w:r>
          </w:p>
          <w:p w14:paraId="6E93A04F" w14:textId="77777777" w:rsidR="00CD66D6" w:rsidRPr="00B05111" w:rsidRDefault="00CD66D6" w:rsidP="00CD66D6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Verbally brief the people you support and their carers; your colleagues and managers</w:t>
            </w:r>
          </w:p>
          <w:p w14:paraId="3079F8C7" w14:textId="77777777" w:rsidR="00CD66D6" w:rsidRPr="00B05111" w:rsidRDefault="00CD66D6" w:rsidP="00CD66D6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Complete relevant documentation in a way that is legible</w:t>
            </w:r>
          </w:p>
          <w:p w14:paraId="5249AA5B" w14:textId="77777777" w:rsidR="00CD66D6" w:rsidRPr="00B05111" w:rsidRDefault="00CD66D6" w:rsidP="00CD66D6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Use various types of communication aids to ensure positive and effective conversations</w:t>
            </w:r>
          </w:p>
          <w:p w14:paraId="6F194A82" w14:textId="77777777" w:rsidR="00CD66D6" w:rsidRPr="00B05111" w:rsidRDefault="00CD66D6" w:rsidP="00CD66D6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Ensure that new ways of successfully communicating with the people you support is documented</w:t>
            </w:r>
          </w:p>
          <w:p w14:paraId="384C5B2F" w14:textId="77777777" w:rsidR="00F35D26" w:rsidRPr="00B05111" w:rsidRDefault="00F35D26" w:rsidP="00F35D2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452DA96" w14:textId="77777777" w:rsidR="00F35D26" w:rsidRPr="00B05111" w:rsidRDefault="00F35D26" w:rsidP="00F35D2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b/>
                <w:sz w:val="20"/>
                <w:szCs w:val="20"/>
              </w:rPr>
              <w:t xml:space="preserve">Person Centred Support – </w:t>
            </w:r>
            <w:r w:rsidRPr="00B05111">
              <w:rPr>
                <w:rFonts w:ascii="Arial" w:hAnsi="Arial" w:cs="Arial"/>
                <w:sz w:val="20"/>
                <w:szCs w:val="20"/>
              </w:rPr>
              <w:t xml:space="preserve">Put the person at the centre of their support. You will: </w:t>
            </w:r>
          </w:p>
          <w:p w14:paraId="59989564" w14:textId="77777777" w:rsidR="00F35D26" w:rsidRPr="00B05111" w:rsidRDefault="00F35D26" w:rsidP="00F35D26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Have the ability to establish a rapport with the people you support, their families and carers, and wider members of the community</w:t>
            </w:r>
          </w:p>
          <w:p w14:paraId="4DA8028E" w14:textId="77777777" w:rsidR="00F35D26" w:rsidRPr="00B05111" w:rsidRDefault="00F35D26" w:rsidP="00F35D26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Be persistent in following appropriate courses of action that benefit the people you support</w:t>
            </w:r>
          </w:p>
          <w:p w14:paraId="4176EAA3" w14:textId="77777777" w:rsidR="00F35D26" w:rsidRPr="00B05111" w:rsidRDefault="00F35D26" w:rsidP="00F35D26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Seek and act on feedback from the people you support</w:t>
            </w:r>
          </w:p>
          <w:p w14:paraId="0A143C05" w14:textId="77777777" w:rsidR="00F35D26" w:rsidRPr="00B05111" w:rsidRDefault="00F35D26" w:rsidP="00F35D26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Identify and support with community based activities</w:t>
            </w:r>
          </w:p>
          <w:p w14:paraId="454F4643" w14:textId="77777777" w:rsidR="00F35D26" w:rsidRPr="00B05111" w:rsidRDefault="00F35D26" w:rsidP="00F35D26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Maintain good public relations</w:t>
            </w:r>
          </w:p>
          <w:p w14:paraId="0D4745E5" w14:textId="77777777" w:rsidR="00F35D26" w:rsidRPr="00B05111" w:rsidRDefault="00F35D26" w:rsidP="00F35D2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511599" w14:textId="77777777" w:rsidR="00F35D26" w:rsidRPr="00B05111" w:rsidRDefault="00F35D26" w:rsidP="00F35D2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b/>
                <w:sz w:val="20"/>
                <w:szCs w:val="20"/>
              </w:rPr>
              <w:t xml:space="preserve">Team Working – </w:t>
            </w:r>
            <w:r w:rsidRPr="00B05111">
              <w:rPr>
                <w:rFonts w:ascii="Arial" w:hAnsi="Arial" w:cs="Arial"/>
                <w:sz w:val="20"/>
                <w:szCs w:val="20"/>
              </w:rPr>
              <w:t>Fit in with the team. Develop effective and supportive relationships with colleagues. Is considerate towards them and creates a sense of team spirit. You will:</w:t>
            </w:r>
          </w:p>
          <w:p w14:paraId="7BB632EB" w14:textId="77777777" w:rsidR="00F35D26" w:rsidRPr="00B05111" w:rsidRDefault="00F35D26" w:rsidP="00F35D26">
            <w:pPr>
              <w:pStyle w:val="NoSpacing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Work co-operatively, sensitively and effectively as part of a team</w:t>
            </w:r>
          </w:p>
          <w:p w14:paraId="17CC6540" w14:textId="77777777" w:rsidR="00F35D26" w:rsidRPr="00B05111" w:rsidRDefault="00F35D26" w:rsidP="00F35D26">
            <w:pPr>
              <w:pStyle w:val="NoSpacing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Share information and support team members</w:t>
            </w:r>
          </w:p>
          <w:p w14:paraId="175506D1" w14:textId="77777777" w:rsidR="00F35D26" w:rsidRPr="00B05111" w:rsidRDefault="00F35D26" w:rsidP="00F35D26">
            <w:pPr>
              <w:pStyle w:val="NoSpacing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Decide a course of action in conjunction with others</w:t>
            </w:r>
          </w:p>
          <w:p w14:paraId="33F34D1A" w14:textId="77777777" w:rsidR="00F35D26" w:rsidRPr="00B05111" w:rsidRDefault="00F35D26" w:rsidP="00F35D26">
            <w:pPr>
              <w:pStyle w:val="NoSpacing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 xml:space="preserve">Have a willingness to be flexible and respond to service needs, e.g. change place of work; work with people with various disabilities </w:t>
            </w:r>
          </w:p>
          <w:p w14:paraId="17E1BBBC" w14:textId="77777777" w:rsidR="002D7D56" w:rsidRPr="00B05111" w:rsidRDefault="002D7D56" w:rsidP="002D7D5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9EBD43E" w14:textId="77777777" w:rsidR="002D7D56" w:rsidRPr="00B05111" w:rsidRDefault="002D7D56" w:rsidP="002D7D5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b/>
                <w:sz w:val="20"/>
                <w:szCs w:val="20"/>
              </w:rPr>
              <w:t xml:space="preserve">Encouraging and Persuading – </w:t>
            </w:r>
            <w:r w:rsidRPr="00B05111">
              <w:rPr>
                <w:rFonts w:ascii="Arial" w:hAnsi="Arial" w:cs="Arial"/>
                <w:sz w:val="20"/>
                <w:szCs w:val="20"/>
              </w:rPr>
              <w:t>Encourage, persuade or convince others in a way that results in agreement and/or behaviour change. You will:</w:t>
            </w:r>
          </w:p>
          <w:p w14:paraId="773A2A28" w14:textId="77777777" w:rsidR="002D7D56" w:rsidRPr="00B05111" w:rsidRDefault="002D7D56" w:rsidP="002D7D56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 xml:space="preserve">Provide reassurance to people who are feeling anxious </w:t>
            </w:r>
          </w:p>
          <w:p w14:paraId="0D70465B" w14:textId="77777777" w:rsidR="002D7D56" w:rsidRPr="00B05111" w:rsidRDefault="002D7D56" w:rsidP="002D7D56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Encourage new skills and ideas</w:t>
            </w:r>
          </w:p>
          <w:p w14:paraId="2747D46C" w14:textId="77777777" w:rsidR="002D7D56" w:rsidRPr="00B05111" w:rsidRDefault="002D7D56" w:rsidP="002D7D56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Persuade people to carry out unattractive task</w:t>
            </w:r>
          </w:p>
          <w:p w14:paraId="09ACF207" w14:textId="77777777" w:rsidR="002D7D56" w:rsidRPr="00B05111" w:rsidRDefault="002D7D56" w:rsidP="002D7D56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Have the ability to sustain the interest of others in tasks</w:t>
            </w:r>
          </w:p>
          <w:p w14:paraId="4ACDB243" w14:textId="77777777" w:rsidR="002D7D56" w:rsidRPr="00B05111" w:rsidRDefault="002D7D56" w:rsidP="002D7D56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Encourage family/carer involvement</w:t>
            </w:r>
          </w:p>
          <w:p w14:paraId="503C8543" w14:textId="77777777" w:rsidR="002D7D56" w:rsidRPr="00B05111" w:rsidRDefault="002D7D56" w:rsidP="002D7D56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Have the ability to make a case to line managers for resources or support</w:t>
            </w:r>
          </w:p>
          <w:p w14:paraId="3CD13BC6" w14:textId="77777777" w:rsidR="002D7D56" w:rsidRPr="00B05111" w:rsidRDefault="002D7D56" w:rsidP="002D7D5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1EEEC01" w14:textId="77777777" w:rsidR="002D7D56" w:rsidRPr="00B05111" w:rsidRDefault="002D7D56" w:rsidP="002D7D5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Handling Information – </w:t>
            </w:r>
            <w:r w:rsidRPr="00B05111">
              <w:rPr>
                <w:rFonts w:ascii="Arial" w:hAnsi="Arial" w:cs="Arial"/>
                <w:sz w:val="20"/>
                <w:szCs w:val="20"/>
              </w:rPr>
              <w:t>Record all essential information. Complete records on time. Pass information to the relevant people. Understand and implement instructions and procedures. You will:</w:t>
            </w:r>
          </w:p>
          <w:p w14:paraId="05E0AA60" w14:textId="77777777" w:rsidR="002D7D56" w:rsidRPr="00B05111" w:rsidRDefault="002D7D56" w:rsidP="002D7D56">
            <w:pPr>
              <w:pStyle w:val="NoSpacing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Have the ability to complete detailed, up to date and accurate records</w:t>
            </w:r>
          </w:p>
          <w:p w14:paraId="16F4C758" w14:textId="77777777" w:rsidR="002D7D56" w:rsidRPr="00B05111" w:rsidRDefault="002D7D56" w:rsidP="002D7D56">
            <w:pPr>
              <w:pStyle w:val="NoSpacing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Be able to understand, interpret and apply policies, guidelines and procedures</w:t>
            </w:r>
          </w:p>
          <w:p w14:paraId="479043B9" w14:textId="77777777" w:rsidR="002D7D56" w:rsidRPr="00B05111" w:rsidRDefault="002D7D56" w:rsidP="002D7D56">
            <w:pPr>
              <w:pStyle w:val="NoSpacing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Be able to follow written and verbal instruction</w:t>
            </w:r>
          </w:p>
          <w:p w14:paraId="0482F85C" w14:textId="77777777" w:rsidR="002D7D56" w:rsidRPr="00B05111" w:rsidRDefault="002D7D56" w:rsidP="00B05111">
            <w:pPr>
              <w:pStyle w:val="NoSpacing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Ensure information is directed to the appropriate person in a timely manner</w:t>
            </w:r>
          </w:p>
          <w:p w14:paraId="2F7EA755" w14:textId="77777777" w:rsidR="00C57DA4" w:rsidRDefault="00C57DA4" w:rsidP="002D7D56">
            <w:pPr>
              <w:pStyle w:val="NoSpacing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Follow Data Protection and other laws relating to the transmission, storage, dissemination and retention of information</w:t>
            </w:r>
          </w:p>
          <w:p w14:paraId="28E62D6A" w14:textId="77777777" w:rsidR="00B05111" w:rsidRDefault="00FD0595" w:rsidP="00B05111">
            <w:pPr>
              <w:pStyle w:val="NoSpacing"/>
              <w:numPr>
                <w:ilvl w:val="0"/>
                <w:numId w:val="32"/>
              </w:numPr>
              <w:ind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confidential records are handled securely and kept in the correct place</w:t>
            </w:r>
          </w:p>
          <w:p w14:paraId="21690491" w14:textId="77777777" w:rsidR="00FD0595" w:rsidRPr="00B05111" w:rsidRDefault="00FD0595" w:rsidP="00B05111">
            <w:pPr>
              <w:pStyle w:val="NoSpacing"/>
              <w:numPr>
                <w:ilvl w:val="0"/>
                <w:numId w:val="32"/>
              </w:numPr>
              <w:ind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information is disclosed only to those who have the right and need to know</w:t>
            </w:r>
          </w:p>
          <w:p w14:paraId="54E0E5F9" w14:textId="77777777" w:rsidR="00B05111" w:rsidRPr="00B05111" w:rsidRDefault="00B05111" w:rsidP="00B05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2E35D3E" w14:textId="77777777" w:rsidR="00B05111" w:rsidRPr="00B05111" w:rsidRDefault="00B05111" w:rsidP="00B05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b/>
                <w:sz w:val="20"/>
                <w:szCs w:val="20"/>
              </w:rPr>
              <w:t xml:space="preserve">Decision Making – </w:t>
            </w:r>
            <w:r w:rsidRPr="00B05111">
              <w:rPr>
                <w:rFonts w:ascii="Arial" w:hAnsi="Arial" w:cs="Arial"/>
                <w:sz w:val="20"/>
                <w:szCs w:val="20"/>
              </w:rPr>
              <w:t>Make timely decisions based on factual data. Evaluate a variety of solutions before making decisions or taking action to implement them. You will:</w:t>
            </w:r>
          </w:p>
          <w:p w14:paraId="777D00EA" w14:textId="77777777" w:rsidR="00B05111" w:rsidRPr="00B05111" w:rsidRDefault="00B05111" w:rsidP="00B05111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Use your own initiative</w:t>
            </w:r>
          </w:p>
          <w:p w14:paraId="119918B5" w14:textId="77777777" w:rsidR="00B05111" w:rsidRPr="00B05111" w:rsidRDefault="00B05111" w:rsidP="00B05111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Make quick decisions under pressure</w:t>
            </w:r>
          </w:p>
          <w:p w14:paraId="3955896F" w14:textId="77777777" w:rsidR="00B05111" w:rsidRPr="00B05111" w:rsidRDefault="00B05111" w:rsidP="00B05111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Have the ability to refer a problem to a manager and/or other professional(s) when necessary</w:t>
            </w:r>
          </w:p>
          <w:p w14:paraId="21862B36" w14:textId="77777777" w:rsidR="00B05111" w:rsidRPr="00B05111" w:rsidRDefault="00B05111" w:rsidP="00B05111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 xml:space="preserve">Involve the people you support in making decisions affecting them </w:t>
            </w:r>
          </w:p>
          <w:p w14:paraId="33347FD3" w14:textId="77777777" w:rsidR="00B05111" w:rsidRPr="00B05111" w:rsidRDefault="00B05111" w:rsidP="00B05111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Understand the impact of decisions made on the people you support</w:t>
            </w:r>
          </w:p>
          <w:p w14:paraId="001886E4" w14:textId="77777777" w:rsidR="00B05111" w:rsidRPr="00B05111" w:rsidRDefault="00B05111" w:rsidP="00B05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7FB8602" w14:textId="77777777" w:rsidR="00B05111" w:rsidRPr="00B05111" w:rsidRDefault="00B05111" w:rsidP="00B05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b/>
                <w:sz w:val="20"/>
                <w:szCs w:val="20"/>
              </w:rPr>
              <w:t xml:space="preserve">Managing Stress – </w:t>
            </w:r>
            <w:r w:rsidRPr="00B05111">
              <w:rPr>
                <w:rFonts w:ascii="Arial" w:hAnsi="Arial" w:cs="Arial"/>
                <w:sz w:val="20"/>
                <w:szCs w:val="20"/>
              </w:rPr>
              <w:t>Can recognise and cope with stressful situations. Acknowledge own stress and its impact. You will:</w:t>
            </w:r>
          </w:p>
          <w:p w14:paraId="1750E8E0" w14:textId="77777777" w:rsidR="00B05111" w:rsidRPr="00B05111" w:rsidRDefault="00B05111" w:rsidP="00B05111">
            <w:pPr>
              <w:pStyle w:val="NoSpacing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 xml:space="preserve">Recognise and take appropriate action to deal with personal stress </w:t>
            </w:r>
          </w:p>
          <w:p w14:paraId="16029AF1" w14:textId="77777777" w:rsidR="00B05111" w:rsidRPr="00B05111" w:rsidRDefault="00B05111" w:rsidP="00B05111">
            <w:pPr>
              <w:pStyle w:val="NoSpacing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Remain in control in stressful situations</w:t>
            </w:r>
          </w:p>
          <w:p w14:paraId="7CFEC08D" w14:textId="77777777" w:rsidR="00B05111" w:rsidRPr="00B05111" w:rsidRDefault="00B05111" w:rsidP="00B05111">
            <w:pPr>
              <w:pStyle w:val="NoSpacing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B05111">
              <w:rPr>
                <w:rFonts w:ascii="Arial" w:hAnsi="Arial" w:cs="Arial"/>
                <w:sz w:val="20"/>
                <w:szCs w:val="20"/>
              </w:rPr>
              <w:t>Maintain effective and professional work practice in the face of setbacks and/or pressure</w:t>
            </w:r>
          </w:p>
          <w:p w14:paraId="542DD97B" w14:textId="77777777" w:rsidR="006C4666" w:rsidRPr="00B05111" w:rsidRDefault="006C4666" w:rsidP="007A3F4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FD320D" w14:textId="77777777" w:rsidR="007A3F47" w:rsidRPr="00B05111" w:rsidRDefault="007A3F47" w:rsidP="007A3F4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05111">
              <w:rPr>
                <w:rFonts w:ascii="Arial" w:hAnsi="Arial" w:cs="Arial"/>
                <w:b/>
                <w:sz w:val="20"/>
                <w:szCs w:val="20"/>
              </w:rPr>
              <w:t>If you have the following experience or qualifications – then that’s great!</w:t>
            </w:r>
          </w:p>
          <w:p w14:paraId="75760BEA" w14:textId="77777777" w:rsidR="00D56541" w:rsidRPr="00B05111" w:rsidRDefault="00D56541" w:rsidP="00AA0D19">
            <w:pPr>
              <w:rPr>
                <w:rFonts w:ascii="Arial" w:eastAsiaTheme="minorHAnsi" w:hAnsi="Arial" w:cs="Arial"/>
              </w:rPr>
            </w:pPr>
          </w:p>
          <w:p w14:paraId="4CB3FF20" w14:textId="77777777" w:rsidR="00084507" w:rsidRPr="00B05111" w:rsidRDefault="002D7D56" w:rsidP="003A5FC8">
            <w:pPr>
              <w:pStyle w:val="ListParagraph"/>
              <w:numPr>
                <w:ilvl w:val="0"/>
                <w:numId w:val="27"/>
              </w:numPr>
            </w:pPr>
            <w:r w:rsidRPr="00B05111">
              <w:t>Level 2 qualification in Health and Social Care</w:t>
            </w:r>
          </w:p>
        </w:tc>
      </w:tr>
    </w:tbl>
    <w:p w14:paraId="6EC3B612" w14:textId="77777777" w:rsidR="00F7482D" w:rsidRDefault="00F7482D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652CB850" w14:textId="77777777" w:rsidR="00D56541" w:rsidRDefault="00D56541" w:rsidP="00E41B96">
      <w:pPr>
        <w:tabs>
          <w:tab w:val="center" w:pos="4513"/>
        </w:tabs>
        <w:ind w:left="-426" w:right="403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F62F32">
        <w:rPr>
          <w:rFonts w:ascii="Arial" w:eastAsiaTheme="minorHAnsi" w:hAnsi="Arial" w:cs="Arial"/>
          <w:b/>
          <w:sz w:val="22"/>
          <w:szCs w:val="22"/>
        </w:rPr>
        <w:t xml:space="preserve">Our employees’ skills, </w:t>
      </w:r>
      <w:r w:rsidR="00FD0595" w:rsidRPr="00F62F32">
        <w:rPr>
          <w:rFonts w:ascii="Arial" w:eastAsiaTheme="minorHAnsi" w:hAnsi="Arial" w:cs="Arial"/>
          <w:b/>
          <w:sz w:val="22"/>
          <w:szCs w:val="22"/>
        </w:rPr>
        <w:t>experience,</w:t>
      </w:r>
      <w:r w:rsidRPr="00F62F32">
        <w:rPr>
          <w:rFonts w:ascii="Arial" w:eastAsiaTheme="minorHAnsi" w:hAnsi="Arial" w:cs="Arial"/>
          <w:b/>
          <w:sz w:val="22"/>
          <w:szCs w:val="22"/>
        </w:rPr>
        <w:t xml:space="preserve"> and knowledge are essential to our success along with their happiness, commitment, </w:t>
      </w:r>
      <w:r w:rsidR="00FD0595" w:rsidRPr="00F62F32">
        <w:rPr>
          <w:rFonts w:ascii="Arial" w:eastAsiaTheme="minorHAnsi" w:hAnsi="Arial" w:cs="Arial"/>
          <w:b/>
          <w:sz w:val="22"/>
          <w:szCs w:val="22"/>
        </w:rPr>
        <w:t>enthusiasm,</w:t>
      </w:r>
      <w:r w:rsidRPr="00F62F32">
        <w:rPr>
          <w:rFonts w:ascii="Arial" w:eastAsiaTheme="minorHAnsi" w:hAnsi="Arial" w:cs="Arial"/>
          <w:b/>
          <w:sz w:val="22"/>
          <w:szCs w:val="22"/>
        </w:rPr>
        <w:t xml:space="preserve"> and motivation to be the best they can be.</w:t>
      </w:r>
    </w:p>
    <w:p w14:paraId="7FA7C4ED" w14:textId="77777777" w:rsidR="00F7482D" w:rsidRPr="00F62F32" w:rsidRDefault="00F7482D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623ABF91" w14:textId="77777777" w:rsidR="00D56541" w:rsidRPr="00F62F32" w:rsidRDefault="00D56541" w:rsidP="00D5654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F62F32">
        <w:rPr>
          <w:rFonts w:ascii="Arial" w:hAnsi="Arial" w:cs="Arial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9B05C0" wp14:editId="71387947">
                <wp:simplePos x="0" y="0"/>
                <wp:positionH relativeFrom="margin">
                  <wp:posOffset>-246490</wp:posOffset>
                </wp:positionH>
                <wp:positionV relativeFrom="paragraph">
                  <wp:posOffset>93428</wp:posOffset>
                </wp:positionV>
                <wp:extent cx="6266290" cy="1943100"/>
                <wp:effectExtent l="0" t="0" r="2032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6290" cy="1943100"/>
                        </a:xfrm>
                        <a:prstGeom prst="rect">
                          <a:avLst/>
                        </a:prstGeom>
                        <a:solidFill>
                          <a:srgbClr val="FF99FF">
                            <a:alpha val="45000"/>
                          </a:srgbClr>
                        </a:solidFill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F58CCF" w14:textId="77777777" w:rsidR="00D56541" w:rsidRPr="00CF464A" w:rsidRDefault="00D56541" w:rsidP="00D56541">
                            <w:pPr>
                              <w:spacing w:before="100" w:beforeAutospacing="1" w:after="100" w:afterAutospacing="1"/>
                              <w:textAlignment w:val="top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CF464A">
                              <w:rPr>
                                <w:rFonts w:ascii="Arial" w:hAnsi="Arial" w:cs="Arial"/>
                                <w:b/>
                                <w:bCs/>
                                <w:lang w:eastAsia="en-GB"/>
                              </w:rPr>
                              <w:t>What can you expect from us?</w:t>
                            </w:r>
                          </w:p>
                          <w:p w14:paraId="2027A935" w14:textId="77777777" w:rsidR="00D56541" w:rsidRPr="00CF464A" w:rsidRDefault="00D56541" w:rsidP="00D5654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textAlignment w:val="top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CF464A">
                              <w:rPr>
                                <w:rFonts w:ascii="Arial" w:hAnsi="Arial" w:cs="Arial"/>
                                <w:lang w:eastAsia="en-GB"/>
                              </w:rPr>
                              <w:t>A fair salary and benefits</w:t>
                            </w:r>
                          </w:p>
                          <w:p w14:paraId="2C931F16" w14:textId="77777777" w:rsidR="00D56541" w:rsidRPr="00CF464A" w:rsidRDefault="00D56541" w:rsidP="00D5654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textAlignment w:val="top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CF464A">
                              <w:rPr>
                                <w:rFonts w:ascii="Arial" w:hAnsi="Arial" w:cs="Arial"/>
                                <w:lang w:eastAsia="en-GB"/>
                              </w:rPr>
                              <w:t>Opportunities for good health and wellbeing</w:t>
                            </w:r>
                          </w:p>
                          <w:p w14:paraId="231C57C0" w14:textId="77777777" w:rsidR="00D56541" w:rsidRPr="00CF464A" w:rsidRDefault="00D56541" w:rsidP="00D5654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textAlignment w:val="top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CF464A">
                              <w:rPr>
                                <w:rFonts w:ascii="Arial" w:hAnsi="Arial" w:cs="Arial"/>
                                <w:lang w:eastAsia="en-GB"/>
                              </w:rPr>
                              <w:t>Help you to grow, develop and to do your best</w:t>
                            </w:r>
                          </w:p>
                          <w:p w14:paraId="115F228A" w14:textId="77777777" w:rsidR="00D56541" w:rsidRPr="00CF464A" w:rsidRDefault="00D56541" w:rsidP="00D5654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textAlignment w:val="top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CF464A">
                              <w:rPr>
                                <w:rFonts w:ascii="Arial" w:hAnsi="Arial" w:cs="Arial"/>
                                <w:lang w:eastAsia="en-GB"/>
                              </w:rPr>
                              <w:t>Enable you to be creative and innovative</w:t>
                            </w:r>
                          </w:p>
                          <w:p w14:paraId="09BCCE0B" w14:textId="77777777" w:rsidR="00D56541" w:rsidRPr="00CF464A" w:rsidRDefault="00D56541" w:rsidP="00D5654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textAlignment w:val="top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CF464A">
                              <w:rPr>
                                <w:rFonts w:ascii="Arial" w:hAnsi="Arial" w:cs="Arial"/>
                                <w:lang w:eastAsia="en-GB"/>
                              </w:rPr>
                              <w:t>Fully involve you in changes that affect you and your work</w:t>
                            </w:r>
                          </w:p>
                          <w:p w14:paraId="2B394188" w14:textId="77777777" w:rsidR="00D56541" w:rsidRPr="00CF464A" w:rsidRDefault="00D56541" w:rsidP="00D5654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textAlignment w:val="top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CF464A">
                              <w:rPr>
                                <w:rFonts w:ascii="Arial" w:hAnsi="Arial" w:cs="Arial"/>
                                <w:lang w:eastAsia="en-GB"/>
                              </w:rPr>
                              <w:t>Listen, and act on your ideas and feedback</w:t>
                            </w:r>
                          </w:p>
                          <w:p w14:paraId="4E93C776" w14:textId="77777777" w:rsidR="00D56541" w:rsidRPr="00363D3E" w:rsidRDefault="00D56541" w:rsidP="00D56541">
                            <w:pPr>
                              <w:spacing w:before="100" w:beforeAutospacing="1"/>
                              <w:textAlignment w:val="top"/>
                              <w:rPr>
                                <w:rFonts w:ascii="Arial" w:hAnsi="Arial" w:cs="Arial"/>
                                <w:b/>
                                <w:lang w:eastAsia="en-GB"/>
                              </w:rPr>
                            </w:pPr>
                            <w:r w:rsidRPr="00363D3E">
                              <w:rPr>
                                <w:rFonts w:ascii="Arial" w:hAnsi="Arial" w:cs="Arial"/>
                                <w:b/>
                                <w:lang w:eastAsia="en-GB"/>
                              </w:rPr>
                              <w:t>Working together, we are proud to work for Tameside</w:t>
                            </w:r>
                          </w:p>
                          <w:p w14:paraId="1657D788" w14:textId="77777777" w:rsidR="00D56541" w:rsidRDefault="00D56541" w:rsidP="00D565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9B05C0" id="Text Box 5" o:spid="_x0000_s1027" type="#_x0000_t202" style="position:absolute;left:0;text-align:left;margin-left:-19.4pt;margin-top:7.35pt;width:493.4pt;height:153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" fillcolor="#f9f" strokecolor="#f06" strokeweight="2pt">
                <v:fill opacity="29555f"/>
                <v:textbox>
                  <w:txbxContent>
                    <w:p w14:paraId="0DF58CCF" w14:textId="77777777" w:rsidR="00D56541" w:rsidRPr="00CF464A" w:rsidRDefault="00D56541" w:rsidP="00D56541">
                      <w:pPr>
                        <w:spacing w:before="100" w:beforeAutospacing="1" w:after="100" w:afterAutospacing="1"/>
                        <w:textAlignment w:val="top"/>
                        <w:rPr>
                          <w:rFonts w:ascii="Arial" w:hAnsi="Arial" w:cs="Arial"/>
                          <w:lang w:eastAsia="en-GB"/>
                        </w:rPr>
                      </w:pPr>
                      <w:r w:rsidRPr="00CF464A">
                        <w:rPr>
                          <w:rFonts w:ascii="Arial" w:hAnsi="Arial" w:cs="Arial"/>
                          <w:b/>
                          <w:bCs/>
                          <w:lang w:eastAsia="en-GB"/>
                        </w:rPr>
                        <w:t>What can you expect from us?</w:t>
                      </w:r>
                    </w:p>
                    <w:p w14:paraId="2027A935" w14:textId="77777777" w:rsidR="00D56541" w:rsidRPr="00CF464A" w:rsidRDefault="00D56541" w:rsidP="00D56541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textAlignment w:val="top"/>
                        <w:rPr>
                          <w:rFonts w:ascii="Arial" w:hAnsi="Arial" w:cs="Arial"/>
                          <w:lang w:eastAsia="en-GB"/>
                        </w:rPr>
                      </w:pPr>
                      <w:r w:rsidRPr="00CF464A">
                        <w:rPr>
                          <w:rFonts w:ascii="Arial" w:hAnsi="Arial" w:cs="Arial"/>
                          <w:lang w:eastAsia="en-GB"/>
                        </w:rPr>
                        <w:t>A fair salary and benefits</w:t>
                      </w:r>
                    </w:p>
                    <w:p w14:paraId="2C931F16" w14:textId="77777777" w:rsidR="00D56541" w:rsidRPr="00CF464A" w:rsidRDefault="00D56541" w:rsidP="00D56541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textAlignment w:val="top"/>
                        <w:rPr>
                          <w:rFonts w:ascii="Arial" w:hAnsi="Arial" w:cs="Arial"/>
                          <w:lang w:eastAsia="en-GB"/>
                        </w:rPr>
                      </w:pPr>
                      <w:r w:rsidRPr="00CF464A">
                        <w:rPr>
                          <w:rFonts w:ascii="Arial" w:hAnsi="Arial" w:cs="Arial"/>
                          <w:lang w:eastAsia="en-GB"/>
                        </w:rPr>
                        <w:t>Opportunities for good health and wellbeing</w:t>
                      </w:r>
                    </w:p>
                    <w:p w14:paraId="231C57C0" w14:textId="77777777" w:rsidR="00D56541" w:rsidRPr="00CF464A" w:rsidRDefault="00D56541" w:rsidP="00D56541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textAlignment w:val="top"/>
                        <w:rPr>
                          <w:rFonts w:ascii="Arial" w:hAnsi="Arial" w:cs="Arial"/>
                          <w:lang w:eastAsia="en-GB"/>
                        </w:rPr>
                      </w:pPr>
                      <w:r w:rsidRPr="00CF464A">
                        <w:rPr>
                          <w:rFonts w:ascii="Arial" w:hAnsi="Arial" w:cs="Arial"/>
                          <w:lang w:eastAsia="en-GB"/>
                        </w:rPr>
                        <w:t>Help you to grow, develop and to do your best</w:t>
                      </w:r>
                    </w:p>
                    <w:p w14:paraId="115F228A" w14:textId="77777777" w:rsidR="00D56541" w:rsidRPr="00CF464A" w:rsidRDefault="00D56541" w:rsidP="00D56541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textAlignment w:val="top"/>
                        <w:rPr>
                          <w:rFonts w:ascii="Arial" w:hAnsi="Arial" w:cs="Arial"/>
                          <w:lang w:eastAsia="en-GB"/>
                        </w:rPr>
                      </w:pPr>
                      <w:r w:rsidRPr="00CF464A">
                        <w:rPr>
                          <w:rFonts w:ascii="Arial" w:hAnsi="Arial" w:cs="Arial"/>
                          <w:lang w:eastAsia="en-GB"/>
                        </w:rPr>
                        <w:t>Enable you to be creative and innovative</w:t>
                      </w:r>
                    </w:p>
                    <w:p w14:paraId="09BCCE0B" w14:textId="77777777" w:rsidR="00D56541" w:rsidRPr="00CF464A" w:rsidRDefault="00D56541" w:rsidP="00D56541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textAlignment w:val="top"/>
                        <w:rPr>
                          <w:rFonts w:ascii="Arial" w:hAnsi="Arial" w:cs="Arial"/>
                          <w:lang w:eastAsia="en-GB"/>
                        </w:rPr>
                      </w:pPr>
                      <w:r w:rsidRPr="00CF464A">
                        <w:rPr>
                          <w:rFonts w:ascii="Arial" w:hAnsi="Arial" w:cs="Arial"/>
                          <w:lang w:eastAsia="en-GB"/>
                        </w:rPr>
                        <w:t>Fully involve you in changes that affect you and your work</w:t>
                      </w:r>
                    </w:p>
                    <w:p w14:paraId="2B394188" w14:textId="77777777" w:rsidR="00D56541" w:rsidRPr="00CF464A" w:rsidRDefault="00D56541" w:rsidP="00D56541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textAlignment w:val="top"/>
                        <w:rPr>
                          <w:rFonts w:ascii="Arial" w:hAnsi="Arial" w:cs="Arial"/>
                          <w:lang w:eastAsia="en-GB"/>
                        </w:rPr>
                      </w:pPr>
                      <w:r w:rsidRPr="00CF464A">
                        <w:rPr>
                          <w:rFonts w:ascii="Arial" w:hAnsi="Arial" w:cs="Arial"/>
                          <w:lang w:eastAsia="en-GB"/>
                        </w:rPr>
                        <w:t>Listen, and act on your ideas and feedback</w:t>
                      </w:r>
                    </w:p>
                    <w:p w14:paraId="4E93C776" w14:textId="77777777" w:rsidR="00D56541" w:rsidRPr="00363D3E" w:rsidRDefault="00D56541" w:rsidP="00D56541">
                      <w:pPr>
                        <w:spacing w:before="100" w:beforeAutospacing="1"/>
                        <w:textAlignment w:val="top"/>
                        <w:rPr>
                          <w:rFonts w:ascii="Arial" w:hAnsi="Arial" w:cs="Arial"/>
                          <w:b/>
                          <w:lang w:eastAsia="en-GB"/>
                        </w:rPr>
                      </w:pPr>
                      <w:r w:rsidRPr="00363D3E">
                        <w:rPr>
                          <w:rFonts w:ascii="Arial" w:hAnsi="Arial" w:cs="Arial"/>
                          <w:b/>
                          <w:lang w:eastAsia="en-GB"/>
                        </w:rPr>
                        <w:t>Working together, we are proud to work for Tameside</w:t>
                      </w:r>
                    </w:p>
                    <w:p w14:paraId="1657D788" w14:textId="77777777" w:rsidR="00D56541" w:rsidRDefault="00D56541" w:rsidP="00D56541"/>
                  </w:txbxContent>
                </v:textbox>
                <w10:wrap anchorx="margin"/>
              </v:shape>
            </w:pict>
          </mc:Fallback>
        </mc:AlternateContent>
      </w:r>
    </w:p>
    <w:p w14:paraId="02D4071B" w14:textId="77777777" w:rsidR="00D56541" w:rsidRPr="00F62F32" w:rsidRDefault="00D56541" w:rsidP="00D5654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1B2139BA" w14:textId="77777777" w:rsidR="00D56541" w:rsidRPr="00F62F32" w:rsidRDefault="00D56541" w:rsidP="00D5654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64B060C6" w14:textId="77777777" w:rsidR="00D56541" w:rsidRPr="00F62F32" w:rsidRDefault="00D56541" w:rsidP="00D5654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5D7D725B" w14:textId="77777777" w:rsidR="00D56541" w:rsidRPr="00F62F32" w:rsidRDefault="00D56541" w:rsidP="00D5654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3098F283" w14:textId="77777777" w:rsidR="00D56541" w:rsidRPr="00F62F32" w:rsidRDefault="00D56541" w:rsidP="00D5654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769C632E" w14:textId="77777777" w:rsidR="00D56541" w:rsidRPr="00F62F32" w:rsidRDefault="00D56541" w:rsidP="00D5654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6895C283" w14:textId="77777777" w:rsidR="00D56541" w:rsidRDefault="00D56541" w:rsidP="00D5654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5453FD85" w14:textId="77777777" w:rsidR="00D05B58" w:rsidRDefault="00D05B58" w:rsidP="00D5654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3531C0AB" w14:textId="77777777" w:rsidR="00D56541" w:rsidRPr="00F62F32" w:rsidRDefault="00D56541" w:rsidP="00E41B96">
      <w:pPr>
        <w:spacing w:after="120" w:line="276" w:lineRule="auto"/>
        <w:ind w:left="-284" w:right="545"/>
        <w:jc w:val="both"/>
        <w:rPr>
          <w:rFonts w:ascii="Arial" w:eastAsiaTheme="minorHAnsi" w:hAnsi="Arial" w:cs="Arial"/>
          <w:sz w:val="22"/>
          <w:szCs w:val="22"/>
        </w:rPr>
      </w:pPr>
      <w:r w:rsidRPr="00F62F32">
        <w:rPr>
          <w:rFonts w:ascii="Arial" w:eastAsiaTheme="minorHAnsi" w:hAnsi="Arial" w:cs="Arial"/>
          <w:sz w:val="22"/>
          <w:szCs w:val="22"/>
        </w:rPr>
        <w:t xml:space="preserve">Our </w:t>
      </w:r>
      <w:r w:rsidRPr="00F62F32">
        <w:rPr>
          <w:rFonts w:ascii="Arial" w:eastAsiaTheme="minorHAnsi" w:hAnsi="Arial" w:cs="Arial"/>
          <w:b/>
          <w:color w:val="0070C0"/>
          <w:sz w:val="22"/>
          <w:szCs w:val="22"/>
        </w:rPr>
        <w:t>S</w:t>
      </w:r>
      <w:r w:rsidRPr="00F62F32">
        <w:rPr>
          <w:rFonts w:ascii="Arial" w:eastAsiaTheme="minorHAnsi" w:hAnsi="Arial" w:cs="Arial"/>
          <w:b/>
          <w:color w:val="FF3399"/>
          <w:sz w:val="22"/>
          <w:szCs w:val="22"/>
        </w:rPr>
        <w:t>T</w:t>
      </w:r>
      <w:r w:rsidRPr="00F62F32">
        <w:rPr>
          <w:rFonts w:ascii="Arial" w:eastAsiaTheme="minorHAnsi" w:hAnsi="Arial" w:cs="Arial"/>
          <w:b/>
          <w:color w:val="00B0F0"/>
          <w:sz w:val="22"/>
          <w:szCs w:val="22"/>
        </w:rPr>
        <w:t>R</w:t>
      </w:r>
      <w:r w:rsidRPr="00F62F32">
        <w:rPr>
          <w:rFonts w:ascii="Arial" w:eastAsiaTheme="minorHAnsi" w:hAnsi="Arial" w:cs="Arial"/>
          <w:b/>
          <w:color w:val="92D050"/>
          <w:sz w:val="22"/>
          <w:szCs w:val="22"/>
        </w:rPr>
        <w:t>I</w:t>
      </w:r>
      <w:r w:rsidRPr="00F62F32">
        <w:rPr>
          <w:rFonts w:ascii="Arial" w:eastAsiaTheme="minorHAnsi" w:hAnsi="Arial" w:cs="Arial"/>
          <w:b/>
          <w:color w:val="FFD966" w:themeColor="accent4" w:themeTint="99"/>
          <w:sz w:val="22"/>
          <w:szCs w:val="22"/>
        </w:rPr>
        <w:t>V</w:t>
      </w:r>
      <w:r w:rsidRPr="00F62F32">
        <w:rPr>
          <w:rFonts w:ascii="Arial" w:eastAsiaTheme="minorHAnsi" w:hAnsi="Arial" w:cs="Arial"/>
          <w:b/>
          <w:color w:val="FFC000"/>
          <w:sz w:val="22"/>
          <w:szCs w:val="22"/>
        </w:rPr>
        <w:t>E</w:t>
      </w:r>
      <w:r w:rsidRPr="00F62F32">
        <w:rPr>
          <w:rFonts w:ascii="Arial" w:eastAsiaTheme="minorHAnsi" w:hAnsi="Arial" w:cs="Arial"/>
          <w:sz w:val="22"/>
          <w:szCs w:val="22"/>
        </w:rPr>
        <w:t xml:space="preserve"> values underpin our practice and behaviours and are at the heart of everything that we do:</w:t>
      </w:r>
    </w:p>
    <w:p w14:paraId="50B9226F" w14:textId="77777777" w:rsidR="00D56541" w:rsidRPr="00F62F32" w:rsidRDefault="00F70AFC" w:rsidP="00D56541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F62F32">
        <w:rPr>
          <w:rFonts w:ascii="Arial" w:eastAsiaTheme="minorHAnsi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19387" wp14:editId="51D569E6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2971800" cy="1104900"/>
                <wp:effectExtent l="19050" t="1905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04900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 w="38100" cap="rnd">
                          <a:solidFill>
                            <a:srgbClr val="FF00FF"/>
                          </a:solidFill>
                          <a:bevel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287F6A" w14:textId="77777777" w:rsidR="00D56541" w:rsidRPr="00627D03" w:rsidRDefault="00D56541" w:rsidP="00D5654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627D0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TRUST</w:t>
                            </w:r>
                          </w:p>
                          <w:p w14:paraId="05ACC07B" w14:textId="77777777" w:rsidR="00D56541" w:rsidRPr="00627D03" w:rsidRDefault="00D56541" w:rsidP="00D56541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627D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Trust is placed in </w:t>
                            </w:r>
                            <w:proofErr w:type="gramStart"/>
                            <w:r w:rsidRPr="00627D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us</w:t>
                            </w:r>
                            <w:proofErr w:type="gramEnd"/>
                            <w:r w:rsidRPr="00627D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and we have trust in those that lead us. We feel empowered to support our residents and communities.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19387" id="_x0000_s1028" type="#_x0000_t202" style="position:absolute;left:0;text-align:left;margin-left:182.8pt;margin-top:1.65pt;width:234pt;height:8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" fillcolor="#f39" strokecolor="fuchsia" strokeweight="3pt">
                <v:stroke joinstyle="bevel" endcap="round"/>
                <v:textbox>
                  <w:txbxContent>
                    <w:p w14:paraId="2D287F6A" w14:textId="77777777" w:rsidR="00D56541" w:rsidRPr="00627D03" w:rsidRDefault="00D56541" w:rsidP="00D5654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627D0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TRUST</w:t>
                      </w:r>
                    </w:p>
                    <w:p w14:paraId="05ACC07B" w14:textId="77777777" w:rsidR="00D56541" w:rsidRPr="00627D03" w:rsidRDefault="00D56541" w:rsidP="00D56541">
                      <w:pPr>
                        <w:pStyle w:val="NoSpacing"/>
                        <w:jc w:val="both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627D03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Trust is placed in </w:t>
                      </w:r>
                      <w:proofErr w:type="gramStart"/>
                      <w:r w:rsidRPr="00627D03">
                        <w:rPr>
                          <w:rFonts w:ascii="Arial" w:hAnsi="Arial" w:cs="Arial"/>
                          <w:color w:val="FFFFFF" w:themeColor="background1"/>
                        </w:rPr>
                        <w:t>us</w:t>
                      </w:r>
                      <w:proofErr w:type="gramEnd"/>
                      <w:r w:rsidRPr="00627D03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and we have trust in those that lead us. We feel empowered to support our residents and communities.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1B96" w:rsidRPr="00F62F32">
        <w:rPr>
          <w:rFonts w:ascii="Arial" w:eastAsiaTheme="minorHAnsi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C7DD1" wp14:editId="28836590">
                <wp:simplePos x="0" y="0"/>
                <wp:positionH relativeFrom="column">
                  <wp:posOffset>-19050</wp:posOffset>
                </wp:positionH>
                <wp:positionV relativeFrom="paragraph">
                  <wp:posOffset>1905</wp:posOffset>
                </wp:positionV>
                <wp:extent cx="2933700" cy="1133475"/>
                <wp:effectExtent l="19050" t="1905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13347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38100" cap="rnd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8933CC" w14:textId="77777777" w:rsidR="00D56541" w:rsidRPr="00627D03" w:rsidRDefault="00D56541" w:rsidP="00D5654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627D0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SUPPORT</w:t>
                            </w:r>
                          </w:p>
                          <w:p w14:paraId="74950CCC" w14:textId="77777777" w:rsidR="00D56541" w:rsidRPr="00627D03" w:rsidRDefault="00D56541" w:rsidP="00D56541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627D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We work in a supportive environment and actively encourage supporting each other to bring about innovation, </w:t>
                            </w:r>
                            <w:r w:rsidR="00FD0595" w:rsidRPr="00627D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improvement,</w:t>
                            </w:r>
                            <w:r w:rsidRPr="00627D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and sustainability.  Good health and wellbeing is important to all of us.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C7DD1" id="_x0000_s1029" type="#_x0000_t202" style="position:absolute;left:0;text-align:left;margin-left:-1.5pt;margin-top:.15pt;width:231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" fillcolor="#558ed5" strokecolor="#8eb4e3" strokeweight="3pt">
                <v:stroke joinstyle="round" endcap="round"/>
                <v:textbox>
                  <w:txbxContent>
                    <w:p w14:paraId="528933CC" w14:textId="77777777" w:rsidR="00D56541" w:rsidRPr="00627D03" w:rsidRDefault="00D56541" w:rsidP="00D5654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627D0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SUPPORT</w:t>
                      </w:r>
                    </w:p>
                    <w:p w14:paraId="74950CCC" w14:textId="77777777" w:rsidR="00D56541" w:rsidRPr="00627D03" w:rsidRDefault="00D56541" w:rsidP="00D56541">
                      <w:pPr>
                        <w:pStyle w:val="NoSpacing"/>
                        <w:jc w:val="both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627D03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We work in a supportive environment and actively encourage supporting each other to bring about innovation, </w:t>
                      </w:r>
                      <w:r w:rsidR="00FD0595" w:rsidRPr="00627D03">
                        <w:rPr>
                          <w:rFonts w:ascii="Arial" w:hAnsi="Arial" w:cs="Arial"/>
                          <w:color w:val="FFFFFF" w:themeColor="background1"/>
                        </w:rPr>
                        <w:t>improvement,</w:t>
                      </w:r>
                      <w:r w:rsidRPr="00627D03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and sustainability.  Good health and wellbeing is important to all of us. </w:t>
                      </w:r>
                    </w:p>
                  </w:txbxContent>
                </v:textbox>
              </v:shape>
            </w:pict>
          </mc:Fallback>
        </mc:AlternateContent>
      </w:r>
    </w:p>
    <w:p w14:paraId="696ACCA5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4139CB5B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613B2DBC" w14:textId="77777777" w:rsidR="00FD0595" w:rsidRDefault="00FD0595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365670AC" w14:textId="77777777" w:rsidR="00D56541" w:rsidRPr="00F62F32" w:rsidRDefault="00F70AFC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  <w:r w:rsidRPr="00F62F32">
        <w:rPr>
          <w:rFonts w:ascii="Arial" w:eastAsiaTheme="minorHAnsi" w:hAnsi="Arial" w:cs="Arial"/>
          <w:noProof/>
          <w:sz w:val="22"/>
          <w:szCs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DC065A" wp14:editId="3AEC8EA6">
                <wp:simplePos x="0" y="0"/>
                <wp:positionH relativeFrom="page">
                  <wp:posOffset>4010025</wp:posOffset>
                </wp:positionH>
                <wp:positionV relativeFrom="paragraph">
                  <wp:posOffset>141605</wp:posOffset>
                </wp:positionV>
                <wp:extent cx="3019425" cy="1181100"/>
                <wp:effectExtent l="19050" t="1905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1811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 cap="rnd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566905" w14:textId="77777777" w:rsidR="00D56541" w:rsidRPr="00627D03" w:rsidRDefault="00D56541" w:rsidP="00D5654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627D0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INTEGRITY</w:t>
                            </w:r>
                          </w:p>
                          <w:p w14:paraId="0F07C82D" w14:textId="77777777" w:rsidR="00D56541" w:rsidRPr="00627D03" w:rsidRDefault="00D56541" w:rsidP="00D56541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627D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We conduct </w:t>
                            </w:r>
                            <w:r w:rsidR="00FD0595" w:rsidRPr="00627D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our services and ourselves</w:t>
                            </w:r>
                            <w:r w:rsidRPr="00627D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with honesty and fairness, modelling strong ethical and moral principles to ensure outcome driven results for our residents and communities.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C065A" id="_x0000_s1030" type="#_x0000_t202" style="position:absolute;margin-left:315.75pt;margin-top:11.15pt;width:237.75pt;height:9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" fillcolor="#92d050" strokecolor="#00b050" strokeweight="3pt">
                <v:stroke joinstyle="round" endcap="round"/>
                <v:textbox>
                  <w:txbxContent>
                    <w:p w14:paraId="75566905" w14:textId="77777777" w:rsidR="00D56541" w:rsidRPr="00627D03" w:rsidRDefault="00D56541" w:rsidP="00D5654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627D0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INTEGRITY</w:t>
                      </w:r>
                    </w:p>
                    <w:p w14:paraId="0F07C82D" w14:textId="77777777" w:rsidR="00D56541" w:rsidRPr="00627D03" w:rsidRDefault="00D56541" w:rsidP="00D56541">
                      <w:pPr>
                        <w:pStyle w:val="NoSpacing"/>
                        <w:jc w:val="both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627D03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We conduct </w:t>
                      </w:r>
                      <w:r w:rsidR="00FD0595" w:rsidRPr="00627D03">
                        <w:rPr>
                          <w:rFonts w:ascii="Arial" w:hAnsi="Arial" w:cs="Arial"/>
                          <w:color w:val="FFFFFF" w:themeColor="background1"/>
                        </w:rPr>
                        <w:t>our services and ourselves</w:t>
                      </w:r>
                      <w:r w:rsidRPr="00627D03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with honesty and fairness, modelling strong ethical and moral principles to ensure outcome driven results for our residents and communities.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41B96" w:rsidRPr="00F62F32">
        <w:rPr>
          <w:rFonts w:ascii="Arial" w:eastAsiaTheme="minorHAnsi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95BFC" wp14:editId="6DBA98AD">
                <wp:simplePos x="0" y="0"/>
                <wp:positionH relativeFrom="column">
                  <wp:posOffset>-19050</wp:posOffset>
                </wp:positionH>
                <wp:positionV relativeFrom="paragraph">
                  <wp:posOffset>160655</wp:posOffset>
                </wp:positionV>
                <wp:extent cx="2943225" cy="1171575"/>
                <wp:effectExtent l="19050" t="1905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1715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8100" cap="rnd">
                          <a:solidFill>
                            <a:srgbClr val="4BACC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F78EA3" w14:textId="77777777" w:rsidR="00D56541" w:rsidRPr="00627D03" w:rsidRDefault="00D56541" w:rsidP="00D5654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627D0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RESPECT</w:t>
                            </w:r>
                          </w:p>
                          <w:p w14:paraId="3227D26A" w14:textId="77777777" w:rsidR="00D56541" w:rsidRPr="00627D03" w:rsidRDefault="00D56541" w:rsidP="00D56541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627D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We relate to others in ways that we want others to understand and relate to us. The behaviour that we model sets what we expect.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95BFC" id="_x0000_s1031" type="#_x0000_t202" style="position:absolute;margin-left:-1.5pt;margin-top:12.65pt;width:231.75pt;height:9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" fillcolor="#00b0f0" strokecolor="#31859c" strokeweight="3pt">
                <v:stroke joinstyle="round" endcap="round"/>
                <v:textbox>
                  <w:txbxContent>
                    <w:p w14:paraId="16F78EA3" w14:textId="77777777" w:rsidR="00D56541" w:rsidRPr="00627D03" w:rsidRDefault="00D56541" w:rsidP="00D5654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627D0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RESPECT</w:t>
                      </w:r>
                    </w:p>
                    <w:p w14:paraId="3227D26A" w14:textId="77777777" w:rsidR="00D56541" w:rsidRPr="00627D03" w:rsidRDefault="00D56541" w:rsidP="00D56541">
                      <w:pPr>
                        <w:pStyle w:val="NoSpacing"/>
                        <w:jc w:val="both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627D03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We relate to others in ways that we want others to understand and relate to us. The behaviour that we model sets what we expect. </w:t>
                      </w:r>
                    </w:p>
                  </w:txbxContent>
                </v:textbox>
              </v:shape>
            </w:pict>
          </mc:Fallback>
        </mc:AlternateContent>
      </w:r>
    </w:p>
    <w:p w14:paraId="2D2D3520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3A5BE0C5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71CABEBA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0A03EB9F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5372E497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79B846AD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2D7C422D" w14:textId="77777777" w:rsidR="00D56541" w:rsidRPr="00F62F32" w:rsidRDefault="00F70AFC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  <w:r w:rsidRPr="00F62F32">
        <w:rPr>
          <w:rFonts w:ascii="Arial" w:eastAsiaTheme="minorHAnsi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8025A7" wp14:editId="11313470">
                <wp:simplePos x="0" y="0"/>
                <wp:positionH relativeFrom="column">
                  <wp:posOffset>-19050</wp:posOffset>
                </wp:positionH>
                <wp:positionV relativeFrom="paragraph">
                  <wp:posOffset>200660</wp:posOffset>
                </wp:positionV>
                <wp:extent cx="2952750" cy="1123950"/>
                <wp:effectExtent l="19050" t="1905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239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38100" cap="rnd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B7B665" w14:textId="77777777" w:rsidR="00D56541" w:rsidRPr="00627D03" w:rsidRDefault="00D56541" w:rsidP="00D5654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627D0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VALUE DI</w:t>
                            </w:r>
                            <w:r w:rsidR="006C466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VERSITY</w:t>
                            </w:r>
                          </w:p>
                          <w:p w14:paraId="7BDD0014" w14:textId="77777777" w:rsidR="006C4666" w:rsidRPr="00627D03" w:rsidRDefault="00D56541" w:rsidP="006C4666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627D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We are all recognised for our </w:t>
                            </w:r>
                            <w:r w:rsidR="006C466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diversity</w:t>
                            </w:r>
                            <w:proofErr w:type="gramStart"/>
                            <w:r w:rsidR="006C466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, </w:t>
                            </w:r>
                            <w:r w:rsidRPr="00627D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,</w:t>
                            </w:r>
                            <w:proofErr w:type="gramEnd"/>
                            <w:r w:rsidRPr="00627D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commitment, skills and achievements and will challenge inequalities.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025A7" id="_x0000_s1032" type="#_x0000_t202" style="position:absolute;margin-left:-1.5pt;margin-top:15.8pt;width:232.5pt;height:8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" fillcolor="#7030a0" strokecolor="#b3a2c7" strokeweight="3pt">
                <v:stroke joinstyle="round" endcap="round"/>
                <v:textbox>
                  <w:txbxContent>
                    <w:p w14:paraId="2DB7B665" w14:textId="77777777" w:rsidR="00D56541" w:rsidRPr="00627D03" w:rsidRDefault="00D56541" w:rsidP="00D5654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627D0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VALUE DI</w:t>
                      </w:r>
                      <w:r w:rsidR="006C4666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VERSITY</w:t>
                      </w:r>
                    </w:p>
                    <w:p w14:paraId="7BDD0014" w14:textId="77777777" w:rsidR="006C4666" w:rsidRPr="00627D03" w:rsidRDefault="00D56541" w:rsidP="006C4666">
                      <w:pPr>
                        <w:pStyle w:val="NoSpacing"/>
                        <w:jc w:val="both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627D03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We are all recognised for our </w:t>
                      </w:r>
                      <w:r w:rsidR="006C4666">
                        <w:rPr>
                          <w:rFonts w:ascii="Arial" w:hAnsi="Arial" w:cs="Arial"/>
                          <w:color w:val="FFFFFF" w:themeColor="background1"/>
                        </w:rPr>
                        <w:t>diversity</w:t>
                      </w:r>
                      <w:proofErr w:type="gramStart"/>
                      <w:r w:rsidR="006C4666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, </w:t>
                      </w:r>
                      <w:r w:rsidRPr="00627D03">
                        <w:rPr>
                          <w:rFonts w:ascii="Arial" w:hAnsi="Arial" w:cs="Arial"/>
                          <w:color w:val="FFFFFF" w:themeColor="background1"/>
                        </w:rPr>
                        <w:t>,</w:t>
                      </w:r>
                      <w:proofErr w:type="gramEnd"/>
                      <w:r w:rsidRPr="00627D03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commitment, skills and achievements and will challenge inequalities. </w:t>
                      </w:r>
                    </w:p>
                  </w:txbxContent>
                </v:textbox>
              </v:shape>
            </w:pict>
          </mc:Fallback>
        </mc:AlternateContent>
      </w:r>
    </w:p>
    <w:p w14:paraId="13037E69" w14:textId="77777777" w:rsidR="00D56541" w:rsidRPr="00F62F32" w:rsidRDefault="0007319B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  <w:r w:rsidRPr="00F62F32">
        <w:rPr>
          <w:rFonts w:ascii="Arial" w:eastAsiaTheme="minorHAnsi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B56C14" wp14:editId="7600085D">
                <wp:simplePos x="0" y="0"/>
                <wp:positionH relativeFrom="page">
                  <wp:posOffset>4010025</wp:posOffset>
                </wp:positionH>
                <wp:positionV relativeFrom="paragraph">
                  <wp:posOffset>15875</wp:posOffset>
                </wp:positionV>
                <wp:extent cx="3009900" cy="1123950"/>
                <wp:effectExtent l="19050" t="1905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1239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38100" cap="rnd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64C654" w14:textId="77777777" w:rsidR="00D56541" w:rsidRPr="00627D03" w:rsidRDefault="00D56541" w:rsidP="00D5654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627D0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ENGAGE</w:t>
                            </w:r>
                          </w:p>
                          <w:p w14:paraId="3019488D" w14:textId="77777777" w:rsidR="00D56541" w:rsidRPr="00627D03" w:rsidRDefault="00D56541" w:rsidP="00D56541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627D0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We experience consistency in our everyday work; by being involved and having good quality and timely communication across the whole organisation. Our leaders are accessible and open to discussion.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56C14" id="_x0000_s1033" type="#_x0000_t202" style="position:absolute;margin-left:315.75pt;margin-top:1.25pt;width:237pt;height:88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" fillcolor="#e46c0a" strokecolor="#fac090" strokeweight="3pt">
                <v:stroke joinstyle="round" endcap="round"/>
                <v:textbox>
                  <w:txbxContent>
                    <w:p w14:paraId="3764C654" w14:textId="77777777" w:rsidR="00D56541" w:rsidRPr="00627D03" w:rsidRDefault="00D56541" w:rsidP="00D5654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627D0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ENGAGE</w:t>
                      </w:r>
                    </w:p>
                    <w:p w14:paraId="3019488D" w14:textId="77777777" w:rsidR="00D56541" w:rsidRPr="00627D03" w:rsidRDefault="00D56541" w:rsidP="00D56541">
                      <w:pPr>
                        <w:pStyle w:val="NoSpacing"/>
                        <w:jc w:val="both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627D03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We experience consistency in our everyday work; by being involved and having good quality and timely communication across the whole organisation. Our leaders are accessible and open to discussion.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152F41" w14:textId="77777777" w:rsidR="00D56541" w:rsidRPr="00F62F32" w:rsidRDefault="00D56541" w:rsidP="00D56541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2FC2916D" w14:textId="77777777" w:rsidR="00C77AE9" w:rsidRDefault="00C77AE9" w:rsidP="00F7482D">
      <w:pPr>
        <w:spacing w:line="276" w:lineRule="auto"/>
        <w:rPr>
          <w:rFonts w:ascii="Arial" w:hAnsi="Arial" w:cs="Arial"/>
          <w:b/>
          <w:sz w:val="22"/>
          <w:szCs w:val="22"/>
          <w:lang w:eastAsia="en-GB"/>
        </w:rPr>
      </w:pPr>
    </w:p>
    <w:p w14:paraId="5651E102" w14:textId="77777777" w:rsidR="00C77AE9" w:rsidRDefault="00C77AE9" w:rsidP="00F7482D">
      <w:pPr>
        <w:spacing w:line="276" w:lineRule="auto"/>
        <w:rPr>
          <w:rFonts w:ascii="Arial" w:hAnsi="Arial" w:cs="Arial"/>
          <w:b/>
          <w:sz w:val="22"/>
          <w:szCs w:val="22"/>
          <w:lang w:eastAsia="en-GB"/>
        </w:rPr>
      </w:pPr>
    </w:p>
    <w:p w14:paraId="1E31DE79" w14:textId="77777777" w:rsidR="00C77AE9" w:rsidRDefault="00C77AE9" w:rsidP="00F7482D">
      <w:pPr>
        <w:spacing w:line="276" w:lineRule="auto"/>
        <w:rPr>
          <w:rFonts w:ascii="Arial" w:hAnsi="Arial" w:cs="Arial"/>
          <w:b/>
          <w:sz w:val="22"/>
          <w:szCs w:val="22"/>
          <w:lang w:eastAsia="en-GB"/>
        </w:rPr>
      </w:pPr>
    </w:p>
    <w:p w14:paraId="7A308C23" w14:textId="77777777" w:rsidR="00C77AE9" w:rsidRDefault="00C77AE9" w:rsidP="00F7482D">
      <w:pPr>
        <w:spacing w:line="276" w:lineRule="auto"/>
        <w:rPr>
          <w:rFonts w:ascii="Arial" w:hAnsi="Arial" w:cs="Arial"/>
          <w:b/>
          <w:sz w:val="22"/>
          <w:szCs w:val="22"/>
          <w:lang w:eastAsia="en-GB"/>
        </w:rPr>
      </w:pPr>
    </w:p>
    <w:p w14:paraId="337D2628" w14:textId="77777777" w:rsidR="00C77AE9" w:rsidRDefault="00C77AE9" w:rsidP="00F7482D">
      <w:pPr>
        <w:spacing w:line="276" w:lineRule="auto"/>
        <w:rPr>
          <w:rFonts w:ascii="Arial" w:hAnsi="Arial" w:cs="Arial"/>
          <w:b/>
          <w:sz w:val="22"/>
          <w:szCs w:val="22"/>
          <w:lang w:eastAsia="en-GB"/>
        </w:rPr>
      </w:pPr>
    </w:p>
    <w:p w14:paraId="632DA7B8" w14:textId="77777777" w:rsidR="00D56541" w:rsidRPr="00F62F32" w:rsidRDefault="00F7482D" w:rsidP="00F7482D">
      <w:pPr>
        <w:spacing w:line="276" w:lineRule="auto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lang w:eastAsia="en-GB"/>
        </w:rPr>
        <w:t>A</w:t>
      </w:r>
      <w:r w:rsidR="00D56541" w:rsidRPr="00F62F32">
        <w:rPr>
          <w:rFonts w:ascii="Arial" w:hAnsi="Arial" w:cs="Arial"/>
          <w:b/>
          <w:sz w:val="22"/>
          <w:szCs w:val="22"/>
          <w:lang w:eastAsia="en-GB"/>
        </w:rPr>
        <w:t xml:space="preserve">s well as making a difference to your community and working for one of the highest performing </w:t>
      </w:r>
      <w:r w:rsidR="00FD0595" w:rsidRPr="00F62F32">
        <w:rPr>
          <w:rFonts w:ascii="Arial" w:hAnsi="Arial" w:cs="Arial"/>
          <w:b/>
          <w:sz w:val="22"/>
          <w:szCs w:val="22"/>
          <w:lang w:eastAsia="en-GB"/>
        </w:rPr>
        <w:t>organisations</w:t>
      </w:r>
      <w:r w:rsidR="00D56541" w:rsidRPr="00F62F32">
        <w:rPr>
          <w:rFonts w:ascii="Arial" w:hAnsi="Arial" w:cs="Arial"/>
          <w:b/>
          <w:sz w:val="22"/>
          <w:szCs w:val="22"/>
          <w:lang w:eastAsia="en-GB"/>
        </w:rPr>
        <w:t xml:space="preserve"> in the country, here are some other reasons we think you should consider a career with us:</w:t>
      </w:r>
    </w:p>
    <w:p w14:paraId="698819DA" w14:textId="77777777" w:rsidR="00C72E39" w:rsidRDefault="00C72E39" w:rsidP="00F7482D">
      <w:pPr>
        <w:jc w:val="both"/>
        <w:textAlignment w:val="top"/>
        <w:rPr>
          <w:rFonts w:ascii="Arial" w:eastAsiaTheme="minorHAnsi" w:hAnsi="Arial" w:cs="Arial"/>
          <w:sz w:val="22"/>
          <w:szCs w:val="22"/>
        </w:rPr>
      </w:pPr>
    </w:p>
    <w:p w14:paraId="2554C27F" w14:textId="77777777" w:rsidR="00D56541" w:rsidRPr="00F62F32" w:rsidRDefault="00D56541" w:rsidP="00F7482D">
      <w:pPr>
        <w:jc w:val="both"/>
        <w:textAlignment w:val="top"/>
        <w:rPr>
          <w:rFonts w:ascii="Arial" w:eastAsiaTheme="minorHAnsi" w:hAnsi="Arial" w:cs="Arial"/>
          <w:color w:val="333333"/>
          <w:sz w:val="22"/>
          <w:szCs w:val="22"/>
        </w:rPr>
      </w:pPr>
      <w:r w:rsidRPr="00F62F32">
        <w:rPr>
          <w:rFonts w:ascii="Arial" w:eastAsiaTheme="minorHAnsi" w:hAnsi="Arial" w:cs="Arial"/>
          <w:sz w:val="22"/>
          <w:szCs w:val="22"/>
        </w:rPr>
        <w:t xml:space="preserve">You will have an </w:t>
      </w:r>
      <w:r w:rsidRPr="00F62F32">
        <w:rPr>
          <w:rFonts w:ascii="Arial" w:hAnsi="Arial" w:cs="Arial"/>
          <w:b/>
          <w:color w:val="FF00FF"/>
          <w:sz w:val="22"/>
          <w:szCs w:val="22"/>
          <w:lang w:eastAsia="en-GB"/>
        </w:rPr>
        <w:t>induction</w:t>
      </w:r>
      <w:r w:rsidRPr="00F62F32">
        <w:rPr>
          <w:rFonts w:ascii="Arial" w:hAnsi="Arial" w:cs="Arial"/>
          <w:sz w:val="22"/>
          <w:szCs w:val="22"/>
          <w:lang w:eastAsia="en-GB"/>
        </w:rPr>
        <w:t xml:space="preserve"> that will help you to understand what to expect once you start, how the o</w:t>
      </w:r>
      <w:r>
        <w:rPr>
          <w:rFonts w:ascii="Arial" w:hAnsi="Arial" w:cs="Arial"/>
          <w:sz w:val="22"/>
          <w:szCs w:val="22"/>
          <w:lang w:eastAsia="en-GB"/>
        </w:rPr>
        <w:t xml:space="preserve">rganisation </w:t>
      </w:r>
      <w:r w:rsidR="00FD0595">
        <w:rPr>
          <w:rFonts w:ascii="Arial" w:hAnsi="Arial" w:cs="Arial"/>
          <w:sz w:val="22"/>
          <w:szCs w:val="22"/>
          <w:lang w:eastAsia="en-GB"/>
        </w:rPr>
        <w:t>works,</w:t>
      </w:r>
      <w:r>
        <w:rPr>
          <w:rFonts w:ascii="Arial" w:hAnsi="Arial" w:cs="Arial"/>
          <w:sz w:val="22"/>
          <w:szCs w:val="22"/>
          <w:lang w:eastAsia="en-GB"/>
        </w:rPr>
        <w:t xml:space="preserve"> and how your post</w:t>
      </w:r>
      <w:r w:rsidRPr="00F62F32">
        <w:rPr>
          <w:rFonts w:ascii="Arial" w:hAnsi="Arial" w:cs="Arial"/>
          <w:sz w:val="22"/>
          <w:szCs w:val="22"/>
          <w:lang w:eastAsia="en-GB"/>
        </w:rPr>
        <w:t xml:space="preserve"> contributes towards the Corporate Plan </w:t>
      </w:r>
      <w:r w:rsidRPr="00F62F32">
        <w:rPr>
          <w:rFonts w:ascii="Arial" w:eastAsiaTheme="minorHAnsi" w:hAnsi="Arial" w:cs="Arial"/>
          <w:sz w:val="22"/>
          <w:szCs w:val="22"/>
        </w:rPr>
        <w:t xml:space="preserve">‘Our People Our Place Our Plan’ aims and aspirations for the area. </w:t>
      </w:r>
    </w:p>
    <w:p w14:paraId="3FB6571B" w14:textId="77777777" w:rsidR="00D56541" w:rsidRPr="00F62F32" w:rsidRDefault="00D56541" w:rsidP="00F7482D">
      <w:pPr>
        <w:jc w:val="both"/>
        <w:textAlignment w:val="top"/>
        <w:rPr>
          <w:rFonts w:ascii="Calibri" w:eastAsiaTheme="minorHAnsi" w:hAnsi="Calibri" w:cs="Calibri"/>
          <w:color w:val="333333"/>
          <w:sz w:val="22"/>
          <w:szCs w:val="22"/>
        </w:rPr>
      </w:pPr>
    </w:p>
    <w:p w14:paraId="51387FE6" w14:textId="77777777" w:rsidR="00D56541" w:rsidRPr="00F62F32" w:rsidRDefault="00D56541" w:rsidP="00F7482D">
      <w:pPr>
        <w:jc w:val="both"/>
        <w:textAlignment w:val="top"/>
        <w:rPr>
          <w:rFonts w:ascii="Arial" w:hAnsi="Arial" w:cs="Arial"/>
          <w:sz w:val="22"/>
          <w:szCs w:val="22"/>
          <w:lang w:eastAsia="en-GB"/>
        </w:rPr>
      </w:pPr>
      <w:r w:rsidRPr="00F62F32">
        <w:rPr>
          <w:rFonts w:ascii="Arial" w:eastAsiaTheme="minorHAnsi" w:hAnsi="Arial" w:cs="Arial"/>
          <w:sz w:val="22"/>
          <w:szCs w:val="22"/>
        </w:rPr>
        <w:t>The plan is structured by life course – Starting Well, Living Well and Ageing Well, underpinned by the idea of ensuring that Tameside is a Great Place, and has a Vibr</w:t>
      </w:r>
      <w:r w:rsidR="00F7482D">
        <w:rPr>
          <w:rFonts w:ascii="Arial" w:eastAsiaTheme="minorHAnsi" w:hAnsi="Arial" w:cs="Arial"/>
          <w:sz w:val="22"/>
          <w:szCs w:val="22"/>
        </w:rPr>
        <w:t xml:space="preserve">ant Economy. Tameside </w:t>
      </w:r>
      <w:r w:rsidRPr="00F62F32">
        <w:rPr>
          <w:rFonts w:ascii="Arial" w:hAnsi="Arial" w:cs="Arial"/>
          <w:sz w:val="22"/>
          <w:szCs w:val="22"/>
          <w:lang w:eastAsia="en-GB"/>
        </w:rPr>
        <w:t xml:space="preserve">has a genuine </w:t>
      </w:r>
      <w:r w:rsidRPr="00F62F32">
        <w:rPr>
          <w:rFonts w:ascii="Arial" w:hAnsi="Arial" w:cs="Arial"/>
          <w:b/>
          <w:color w:val="8496B0" w:themeColor="text2" w:themeTint="99"/>
          <w:sz w:val="22"/>
          <w:szCs w:val="22"/>
          <w:lang w:eastAsia="en-GB"/>
        </w:rPr>
        <w:t>commitment to equality of opportunity</w:t>
      </w:r>
      <w:r w:rsidRPr="00F62F32">
        <w:rPr>
          <w:rFonts w:ascii="Arial" w:hAnsi="Arial" w:cs="Arial"/>
          <w:sz w:val="22"/>
          <w:szCs w:val="22"/>
          <w:lang w:eastAsia="en-GB"/>
        </w:rPr>
        <w:t xml:space="preserve"> for its employees and citizens. </w:t>
      </w:r>
    </w:p>
    <w:p w14:paraId="60B29666" w14:textId="77777777" w:rsidR="00D56541" w:rsidRPr="00F62F32" w:rsidRDefault="00D56541" w:rsidP="00D56541">
      <w:pPr>
        <w:spacing w:before="100" w:beforeAutospacing="1" w:after="100" w:afterAutospacing="1"/>
        <w:jc w:val="both"/>
        <w:textAlignment w:val="top"/>
        <w:rPr>
          <w:rFonts w:ascii="Arial" w:hAnsi="Arial" w:cs="Arial"/>
          <w:sz w:val="22"/>
          <w:szCs w:val="22"/>
          <w:lang w:eastAsia="en-GB"/>
        </w:rPr>
      </w:pPr>
      <w:r w:rsidRPr="00F62F32">
        <w:rPr>
          <w:rFonts w:ascii="Arial" w:hAnsi="Arial" w:cs="Arial"/>
          <w:sz w:val="22"/>
          <w:szCs w:val="22"/>
          <w:lang w:eastAsia="en-GB"/>
        </w:rPr>
        <w:t xml:space="preserve">Tameside Council employees can join the </w:t>
      </w:r>
      <w:r w:rsidRPr="00F62F32">
        <w:rPr>
          <w:rFonts w:ascii="Arial" w:hAnsi="Arial" w:cs="Arial"/>
          <w:b/>
          <w:color w:val="FF0066"/>
          <w:sz w:val="22"/>
          <w:szCs w:val="22"/>
          <w:lang w:eastAsia="en-GB"/>
        </w:rPr>
        <w:t>Local Government Pension Scheme (LGPS)</w:t>
      </w:r>
      <w:r w:rsidRPr="00F62F32">
        <w:rPr>
          <w:rFonts w:ascii="Arial" w:hAnsi="Arial" w:cs="Arial"/>
          <w:b/>
          <w:sz w:val="22"/>
          <w:szCs w:val="22"/>
          <w:lang w:eastAsia="en-GB"/>
        </w:rPr>
        <w:t>.</w:t>
      </w:r>
      <w:r w:rsidRPr="00F62F32">
        <w:rPr>
          <w:rFonts w:ascii="Arial" w:hAnsi="Arial" w:cs="Arial"/>
          <w:b/>
          <w:color w:val="FF0066"/>
          <w:sz w:val="22"/>
          <w:szCs w:val="22"/>
          <w:lang w:eastAsia="en-GB"/>
        </w:rPr>
        <w:t xml:space="preserve"> </w:t>
      </w:r>
      <w:r w:rsidRPr="00F62F32">
        <w:rPr>
          <w:rFonts w:ascii="Arial" w:hAnsi="Arial" w:cs="Arial"/>
          <w:sz w:val="22"/>
          <w:szCs w:val="22"/>
          <w:lang w:eastAsia="en-GB"/>
        </w:rPr>
        <w:t xml:space="preserve">More information about GMPF and LGPS pensions can be found at </w:t>
      </w:r>
      <w:hyperlink w:history="1">
        <w:r w:rsidR="000D165F" w:rsidRPr="00E35C00">
          <w:rPr>
            <w:rStyle w:val="Hyperlink"/>
            <w:rFonts w:ascii="Arial" w:hAnsi="Arial" w:cs="Arial"/>
            <w:sz w:val="22"/>
            <w:szCs w:val="22"/>
            <w:lang w:eastAsia="en-GB"/>
          </w:rPr>
          <w:t>www.gmpf.org.uk</w:t>
        </w:r>
      </w:hyperlink>
      <w:r w:rsidRPr="00F62F32">
        <w:rPr>
          <w:rFonts w:ascii="Arial" w:hAnsi="Arial" w:cs="Arial"/>
          <w:sz w:val="22"/>
          <w:szCs w:val="22"/>
          <w:u w:val="single"/>
          <w:lang w:eastAsia="en-GB"/>
        </w:rPr>
        <w:t>.</w:t>
      </w:r>
      <w:r w:rsidR="00FD0595">
        <w:rPr>
          <w:rFonts w:ascii="Arial" w:hAnsi="Arial" w:cs="Arial"/>
          <w:sz w:val="22"/>
          <w:szCs w:val="22"/>
          <w:lang w:eastAsia="en-GB"/>
        </w:rPr>
        <w:t xml:space="preserve"> </w:t>
      </w:r>
    </w:p>
    <w:p w14:paraId="3E40C383" w14:textId="77777777" w:rsidR="00FA298B" w:rsidRDefault="00D56541" w:rsidP="00F7482D">
      <w:pPr>
        <w:spacing w:after="100" w:afterAutospacing="1"/>
        <w:jc w:val="both"/>
        <w:textAlignment w:val="top"/>
      </w:pPr>
      <w:r w:rsidRPr="00F62F32">
        <w:rPr>
          <w:rFonts w:ascii="Arial" w:eastAsiaTheme="minorHAnsi" w:hAnsi="Arial" w:cs="Arial"/>
          <w:sz w:val="22"/>
          <w:szCs w:val="22"/>
        </w:rPr>
        <w:t>Tamesid</w:t>
      </w:r>
      <w:r w:rsidR="00F7482D">
        <w:rPr>
          <w:rFonts w:ascii="Arial" w:eastAsiaTheme="minorHAnsi" w:hAnsi="Arial" w:cs="Arial"/>
          <w:sz w:val="22"/>
          <w:szCs w:val="22"/>
        </w:rPr>
        <w:t>e</w:t>
      </w:r>
      <w:r w:rsidRPr="00F62F32">
        <w:rPr>
          <w:rFonts w:ascii="Arial" w:hAnsi="Arial" w:cs="Arial"/>
          <w:sz w:val="22"/>
          <w:szCs w:val="22"/>
          <w:lang w:eastAsia="en-GB"/>
        </w:rPr>
        <w:t xml:space="preserve"> offers a range of salary sacrifice schemes, plus a number of other </w:t>
      </w:r>
      <w:r w:rsidRPr="00F62F32">
        <w:rPr>
          <w:rFonts w:ascii="Arial" w:hAnsi="Arial" w:cs="Arial"/>
          <w:b/>
          <w:color w:val="00CCFF"/>
          <w:sz w:val="22"/>
          <w:szCs w:val="22"/>
          <w:lang w:eastAsia="en-GB"/>
        </w:rPr>
        <w:t>staff benefits</w:t>
      </w:r>
      <w:r w:rsidRPr="00F62F32">
        <w:rPr>
          <w:rFonts w:ascii="Arial" w:hAnsi="Arial" w:cs="Arial"/>
          <w:sz w:val="22"/>
          <w:szCs w:val="22"/>
          <w:lang w:eastAsia="en-GB"/>
        </w:rPr>
        <w:t xml:space="preserve"> including discounts at local shops, restaurants, health and fitness clubs and much more.</w:t>
      </w:r>
    </w:p>
    <w:sectPr w:rsidR="00FA298B" w:rsidSect="00F7482D">
      <w:headerReference w:type="default" r:id="rId11"/>
      <w:footerReference w:type="default" r:id="rId12"/>
      <w:footerReference w:type="first" r:id="rId13"/>
      <w:pgSz w:w="11906" w:h="16838"/>
      <w:pgMar w:top="1701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5131A" w14:textId="77777777" w:rsidR="00C510AF" w:rsidRDefault="00C510AF">
      <w:r>
        <w:separator/>
      </w:r>
    </w:p>
  </w:endnote>
  <w:endnote w:type="continuationSeparator" w:id="0">
    <w:p w14:paraId="0DEA3BB4" w14:textId="77777777" w:rsidR="00C510AF" w:rsidRDefault="00C5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075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63CC6" w14:textId="77777777" w:rsidR="00C510AF" w:rsidRDefault="00D56541">
        <w:pPr>
          <w:pStyle w:val="Footer"/>
          <w:jc w:val="right"/>
        </w:pPr>
        <w:r w:rsidRPr="005B0C68">
          <w:rPr>
            <w:rFonts w:ascii="Arial" w:hAnsi="Arial" w:cs="Arial"/>
            <w:sz w:val="22"/>
            <w:szCs w:val="22"/>
          </w:rPr>
          <w:fldChar w:fldCharType="begin"/>
        </w:r>
        <w:r w:rsidRPr="005B0C68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B0C68">
          <w:rPr>
            <w:rFonts w:ascii="Arial" w:hAnsi="Arial" w:cs="Arial"/>
            <w:sz w:val="22"/>
            <w:szCs w:val="22"/>
          </w:rPr>
          <w:fldChar w:fldCharType="separate"/>
        </w:r>
        <w:r w:rsidR="00E41B96">
          <w:rPr>
            <w:rFonts w:ascii="Arial" w:hAnsi="Arial" w:cs="Arial"/>
            <w:noProof/>
            <w:sz w:val="22"/>
            <w:szCs w:val="22"/>
          </w:rPr>
          <w:t>3</w:t>
        </w:r>
        <w:r w:rsidRPr="005B0C68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40963EBD" w14:textId="77777777" w:rsidR="00C510AF" w:rsidRDefault="00C510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446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572151" w14:textId="77777777" w:rsidR="00C510AF" w:rsidRDefault="00D56541">
        <w:pPr>
          <w:pStyle w:val="Footer"/>
          <w:jc w:val="right"/>
        </w:pPr>
        <w:r w:rsidRPr="00CA76C9">
          <w:rPr>
            <w:rFonts w:ascii="Arial" w:hAnsi="Arial" w:cs="Arial"/>
            <w:sz w:val="22"/>
            <w:szCs w:val="22"/>
          </w:rPr>
          <w:fldChar w:fldCharType="begin"/>
        </w:r>
        <w:r w:rsidRPr="00CA76C9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A76C9">
          <w:rPr>
            <w:rFonts w:ascii="Arial" w:hAnsi="Arial" w:cs="Arial"/>
            <w:sz w:val="22"/>
            <w:szCs w:val="22"/>
          </w:rPr>
          <w:fldChar w:fldCharType="separate"/>
        </w:r>
        <w:r w:rsidR="00D05B58">
          <w:rPr>
            <w:rFonts w:ascii="Arial" w:hAnsi="Arial" w:cs="Arial"/>
            <w:noProof/>
            <w:sz w:val="22"/>
            <w:szCs w:val="22"/>
          </w:rPr>
          <w:t>1</w:t>
        </w:r>
        <w:r w:rsidRPr="00CA76C9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64A628F1" w14:textId="77777777" w:rsidR="00C510AF" w:rsidRDefault="00C51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38C2B" w14:textId="77777777" w:rsidR="00C510AF" w:rsidRDefault="00C510AF">
      <w:r>
        <w:separator/>
      </w:r>
    </w:p>
  </w:footnote>
  <w:footnote w:type="continuationSeparator" w:id="0">
    <w:p w14:paraId="6C478007" w14:textId="77777777" w:rsidR="00C510AF" w:rsidRDefault="00C51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25DD" w14:textId="77777777" w:rsidR="00F7482D" w:rsidRDefault="00F7482D">
    <w:pPr>
      <w:pStyle w:val="Header"/>
    </w:pPr>
    <w:r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404108" wp14:editId="060BBB82">
              <wp:simplePos x="0" y="0"/>
              <wp:positionH relativeFrom="margin">
                <wp:posOffset>-560717</wp:posOffset>
              </wp:positionH>
              <wp:positionV relativeFrom="page">
                <wp:posOffset>250166</wp:posOffset>
              </wp:positionV>
              <wp:extent cx="6789600" cy="788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6789600" cy="788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A5005F" w14:textId="77777777" w:rsidR="00F7482D" w:rsidRDefault="00F7482D" w:rsidP="00F7482D">
                          <w:r>
                            <w:t xml:space="preserve">              </w:t>
                          </w: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BA7C230" wp14:editId="0DD16F67">
                                <wp:extent cx="2142067" cy="549910"/>
                                <wp:effectExtent l="0" t="0" r="0" b="2540"/>
                                <wp:docPr id="48" name="Picture 48" descr="https://intranet2.tameside.gov.uk/TamesideIntranet/media/governance/Tam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https://intranet2.tameside.gov.uk/TamesideIntranet/media/governance/Tam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74295" cy="5581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     </w:t>
                          </w: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6AB6C3B" wp14:editId="6963D48B">
                                <wp:extent cx="2294467" cy="626110"/>
                                <wp:effectExtent l="0" t="0" r="0" b="2540"/>
                                <wp:docPr id="49" name="Picture 49" descr="Striv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Striv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3203" cy="636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041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-44.15pt;margin-top:19.7pt;width:534.6pt;height:62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" fillcolor="white [3201]" stroked="f" strokeweight=".5pt">
              <o:lock v:ext="edit" aspectratio="t"/>
              <v:textbox>
                <w:txbxContent>
                  <w:p w14:paraId="61A5005F" w14:textId="77777777" w:rsidR="00F7482D" w:rsidRDefault="00F7482D" w:rsidP="00F7482D">
                    <w:r>
                      <w:t xml:space="preserve">              </w:t>
                    </w: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BA7C230" wp14:editId="0DD16F67">
                          <wp:extent cx="2142067" cy="549910"/>
                          <wp:effectExtent l="0" t="0" r="0" b="2540"/>
                          <wp:docPr id="48" name="Picture 48" descr="https://intranet2.tameside.gov.uk/TamesideIntranet/media/governance/Tam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https://intranet2.tameside.gov.uk/TamesideIntranet/media/governance/Tam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74295" cy="5581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          </w:t>
                    </w: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6AB6C3B" wp14:editId="6963D48B">
                          <wp:extent cx="2294467" cy="626110"/>
                          <wp:effectExtent l="0" t="0" r="0" b="2540"/>
                          <wp:docPr id="49" name="Picture 49" descr="Striv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Striv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3203" cy="6366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9C076FC" w14:textId="77777777" w:rsidR="00F7482D" w:rsidRDefault="00F748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0E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B358A"/>
    <w:multiLevelType w:val="hybridMultilevel"/>
    <w:tmpl w:val="79F8B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BEA"/>
    <w:multiLevelType w:val="hybridMultilevel"/>
    <w:tmpl w:val="57A486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D2808"/>
    <w:multiLevelType w:val="hybridMultilevel"/>
    <w:tmpl w:val="FFA02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52D18"/>
    <w:multiLevelType w:val="hybridMultilevel"/>
    <w:tmpl w:val="B0CAE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E4FE7"/>
    <w:multiLevelType w:val="hybridMultilevel"/>
    <w:tmpl w:val="2E5E3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25C46"/>
    <w:multiLevelType w:val="hybridMultilevel"/>
    <w:tmpl w:val="8C226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B3766"/>
    <w:multiLevelType w:val="multilevel"/>
    <w:tmpl w:val="0CFA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C3C8E"/>
    <w:multiLevelType w:val="hybridMultilevel"/>
    <w:tmpl w:val="ADCE4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F635D"/>
    <w:multiLevelType w:val="hybridMultilevel"/>
    <w:tmpl w:val="B13E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E7733"/>
    <w:multiLevelType w:val="hybridMultilevel"/>
    <w:tmpl w:val="57DA9F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D5723"/>
    <w:multiLevelType w:val="hybridMultilevel"/>
    <w:tmpl w:val="22C2C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76C2A"/>
    <w:multiLevelType w:val="hybridMultilevel"/>
    <w:tmpl w:val="5600B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331AE"/>
    <w:multiLevelType w:val="hybridMultilevel"/>
    <w:tmpl w:val="59F6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C7C3B"/>
    <w:multiLevelType w:val="hybridMultilevel"/>
    <w:tmpl w:val="AFE2E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60DA6"/>
    <w:multiLevelType w:val="hybridMultilevel"/>
    <w:tmpl w:val="6DAA7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86FF8"/>
    <w:multiLevelType w:val="hybridMultilevel"/>
    <w:tmpl w:val="AE102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AF"/>
    <w:multiLevelType w:val="hybridMultilevel"/>
    <w:tmpl w:val="F9E2FC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9BC77E4"/>
    <w:multiLevelType w:val="hybridMultilevel"/>
    <w:tmpl w:val="3932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F64E9"/>
    <w:multiLevelType w:val="hybridMultilevel"/>
    <w:tmpl w:val="339C5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55F69"/>
    <w:multiLevelType w:val="hybridMultilevel"/>
    <w:tmpl w:val="0122B1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06FC9"/>
    <w:multiLevelType w:val="hybridMultilevel"/>
    <w:tmpl w:val="621C5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343B0"/>
    <w:multiLevelType w:val="hybridMultilevel"/>
    <w:tmpl w:val="F6582A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D34E9"/>
    <w:multiLevelType w:val="hybridMultilevel"/>
    <w:tmpl w:val="068688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67488"/>
    <w:multiLevelType w:val="hybridMultilevel"/>
    <w:tmpl w:val="91A63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A6299"/>
    <w:multiLevelType w:val="hybridMultilevel"/>
    <w:tmpl w:val="9B688E4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72B3A"/>
    <w:multiLevelType w:val="hybridMultilevel"/>
    <w:tmpl w:val="089A6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81BE9"/>
    <w:multiLevelType w:val="hybridMultilevel"/>
    <w:tmpl w:val="8CE26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75CC3"/>
    <w:multiLevelType w:val="hybridMultilevel"/>
    <w:tmpl w:val="C6B219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A3300"/>
    <w:multiLevelType w:val="hybridMultilevel"/>
    <w:tmpl w:val="97FE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E0210"/>
    <w:multiLevelType w:val="hybridMultilevel"/>
    <w:tmpl w:val="B8E0E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B7E0D"/>
    <w:multiLevelType w:val="hybridMultilevel"/>
    <w:tmpl w:val="3EC8D9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10C32"/>
    <w:multiLevelType w:val="hybridMultilevel"/>
    <w:tmpl w:val="A1604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E637F"/>
    <w:multiLevelType w:val="hybridMultilevel"/>
    <w:tmpl w:val="75002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683812">
    <w:abstractNumId w:val="7"/>
  </w:num>
  <w:num w:numId="2" w16cid:durableId="240601307">
    <w:abstractNumId w:val="18"/>
  </w:num>
  <w:num w:numId="3" w16cid:durableId="1930041683">
    <w:abstractNumId w:val="24"/>
  </w:num>
  <w:num w:numId="4" w16cid:durableId="1409576172">
    <w:abstractNumId w:val="6"/>
  </w:num>
  <w:num w:numId="5" w16cid:durableId="1114252565">
    <w:abstractNumId w:val="32"/>
  </w:num>
  <w:num w:numId="6" w16cid:durableId="664208717">
    <w:abstractNumId w:val="15"/>
  </w:num>
  <w:num w:numId="7" w16cid:durableId="1967462380">
    <w:abstractNumId w:val="14"/>
  </w:num>
  <w:num w:numId="8" w16cid:durableId="456872168">
    <w:abstractNumId w:val="9"/>
  </w:num>
  <w:num w:numId="9" w16cid:durableId="2010477655">
    <w:abstractNumId w:val="33"/>
  </w:num>
  <w:num w:numId="10" w16cid:durableId="1878202887">
    <w:abstractNumId w:val="26"/>
  </w:num>
  <w:num w:numId="11" w16cid:durableId="1704092978">
    <w:abstractNumId w:val="25"/>
  </w:num>
  <w:num w:numId="12" w16cid:durableId="2097163343">
    <w:abstractNumId w:val="4"/>
  </w:num>
  <w:num w:numId="13" w16cid:durableId="774666504">
    <w:abstractNumId w:val="12"/>
  </w:num>
  <w:num w:numId="14" w16cid:durableId="466237955">
    <w:abstractNumId w:val="2"/>
  </w:num>
  <w:num w:numId="15" w16cid:durableId="73166926">
    <w:abstractNumId w:val="29"/>
  </w:num>
  <w:num w:numId="16" w16cid:durableId="553808005">
    <w:abstractNumId w:val="0"/>
  </w:num>
  <w:num w:numId="17" w16cid:durableId="801505867">
    <w:abstractNumId w:val="1"/>
  </w:num>
  <w:num w:numId="18" w16cid:durableId="55325259">
    <w:abstractNumId w:val="20"/>
  </w:num>
  <w:num w:numId="19" w16cid:durableId="2003049182">
    <w:abstractNumId w:val="28"/>
  </w:num>
  <w:num w:numId="20" w16cid:durableId="2128039759">
    <w:abstractNumId w:val="23"/>
  </w:num>
  <w:num w:numId="21" w16cid:durableId="1430347341">
    <w:abstractNumId w:val="22"/>
  </w:num>
  <w:num w:numId="22" w16cid:durableId="1654022267">
    <w:abstractNumId w:val="31"/>
  </w:num>
  <w:num w:numId="23" w16cid:durableId="1784839033">
    <w:abstractNumId w:val="10"/>
  </w:num>
  <w:num w:numId="24" w16cid:durableId="1085028759">
    <w:abstractNumId w:val="19"/>
  </w:num>
  <w:num w:numId="25" w16cid:durableId="1855798032">
    <w:abstractNumId w:val="5"/>
  </w:num>
  <w:num w:numId="26" w16cid:durableId="1029650529">
    <w:abstractNumId w:val="17"/>
  </w:num>
  <w:num w:numId="27" w16cid:durableId="1961641674">
    <w:abstractNumId w:val="16"/>
  </w:num>
  <w:num w:numId="28" w16cid:durableId="1818451311">
    <w:abstractNumId w:val="27"/>
  </w:num>
  <w:num w:numId="29" w16cid:durableId="741027246">
    <w:abstractNumId w:val="8"/>
  </w:num>
  <w:num w:numId="30" w16cid:durableId="366954783">
    <w:abstractNumId w:val="30"/>
  </w:num>
  <w:num w:numId="31" w16cid:durableId="2023050054">
    <w:abstractNumId w:val="3"/>
  </w:num>
  <w:num w:numId="32" w16cid:durableId="509296481">
    <w:abstractNumId w:val="13"/>
  </w:num>
  <w:num w:numId="33" w16cid:durableId="1613438522">
    <w:abstractNumId w:val="11"/>
  </w:num>
  <w:num w:numId="34" w16cid:durableId="13718034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41"/>
    <w:rsid w:val="00045370"/>
    <w:rsid w:val="00045EF6"/>
    <w:rsid w:val="000477E4"/>
    <w:rsid w:val="0007319B"/>
    <w:rsid w:val="000826E8"/>
    <w:rsid w:val="00084507"/>
    <w:rsid w:val="000C26B4"/>
    <w:rsid w:val="000D165F"/>
    <w:rsid w:val="000D6C68"/>
    <w:rsid w:val="000E488E"/>
    <w:rsid w:val="001429BC"/>
    <w:rsid w:val="00145D05"/>
    <w:rsid w:val="00161626"/>
    <w:rsid w:val="00196C6D"/>
    <w:rsid w:val="001E1077"/>
    <w:rsid w:val="001E283C"/>
    <w:rsid w:val="001F6BB6"/>
    <w:rsid w:val="00256034"/>
    <w:rsid w:val="002677CF"/>
    <w:rsid w:val="002A649D"/>
    <w:rsid w:val="002B0A6B"/>
    <w:rsid w:val="002B39DB"/>
    <w:rsid w:val="002D7D56"/>
    <w:rsid w:val="00346FA9"/>
    <w:rsid w:val="00362919"/>
    <w:rsid w:val="00380BF9"/>
    <w:rsid w:val="003960BA"/>
    <w:rsid w:val="003A5FC8"/>
    <w:rsid w:val="003C2C86"/>
    <w:rsid w:val="003D5A22"/>
    <w:rsid w:val="003F2166"/>
    <w:rsid w:val="003F43E2"/>
    <w:rsid w:val="0041661A"/>
    <w:rsid w:val="00423B17"/>
    <w:rsid w:val="00426055"/>
    <w:rsid w:val="004319B9"/>
    <w:rsid w:val="004720FC"/>
    <w:rsid w:val="004B4859"/>
    <w:rsid w:val="004F645D"/>
    <w:rsid w:val="005010F5"/>
    <w:rsid w:val="00534FEB"/>
    <w:rsid w:val="00535456"/>
    <w:rsid w:val="00572999"/>
    <w:rsid w:val="00575844"/>
    <w:rsid w:val="00590885"/>
    <w:rsid w:val="005F53DC"/>
    <w:rsid w:val="00613897"/>
    <w:rsid w:val="006703C1"/>
    <w:rsid w:val="00681067"/>
    <w:rsid w:val="006A6825"/>
    <w:rsid w:val="006C4666"/>
    <w:rsid w:val="0070627E"/>
    <w:rsid w:val="007250FA"/>
    <w:rsid w:val="00742775"/>
    <w:rsid w:val="00747184"/>
    <w:rsid w:val="00770BEC"/>
    <w:rsid w:val="00776C73"/>
    <w:rsid w:val="007806CE"/>
    <w:rsid w:val="007855F0"/>
    <w:rsid w:val="007A3F47"/>
    <w:rsid w:val="007E6EA8"/>
    <w:rsid w:val="007F6B30"/>
    <w:rsid w:val="00850551"/>
    <w:rsid w:val="008662E4"/>
    <w:rsid w:val="008B187A"/>
    <w:rsid w:val="008E4247"/>
    <w:rsid w:val="008F3905"/>
    <w:rsid w:val="009352FD"/>
    <w:rsid w:val="0094613C"/>
    <w:rsid w:val="009D5F30"/>
    <w:rsid w:val="009E3071"/>
    <w:rsid w:val="00A00D3B"/>
    <w:rsid w:val="00A25F3B"/>
    <w:rsid w:val="00A3440B"/>
    <w:rsid w:val="00A749ED"/>
    <w:rsid w:val="00AA3FBD"/>
    <w:rsid w:val="00AB5EF8"/>
    <w:rsid w:val="00AD15C0"/>
    <w:rsid w:val="00AD5587"/>
    <w:rsid w:val="00AF2993"/>
    <w:rsid w:val="00B05111"/>
    <w:rsid w:val="00B54B36"/>
    <w:rsid w:val="00BB537B"/>
    <w:rsid w:val="00BB78C2"/>
    <w:rsid w:val="00BD2D35"/>
    <w:rsid w:val="00BF087C"/>
    <w:rsid w:val="00C11CA2"/>
    <w:rsid w:val="00C510AF"/>
    <w:rsid w:val="00C53096"/>
    <w:rsid w:val="00C57DA4"/>
    <w:rsid w:val="00C72E39"/>
    <w:rsid w:val="00C77AE9"/>
    <w:rsid w:val="00CD66D6"/>
    <w:rsid w:val="00CF0C6F"/>
    <w:rsid w:val="00D05B58"/>
    <w:rsid w:val="00D365E0"/>
    <w:rsid w:val="00D50FB9"/>
    <w:rsid w:val="00D56541"/>
    <w:rsid w:val="00D75C63"/>
    <w:rsid w:val="00DA73BE"/>
    <w:rsid w:val="00E07A4C"/>
    <w:rsid w:val="00E23922"/>
    <w:rsid w:val="00E41B96"/>
    <w:rsid w:val="00E52C4E"/>
    <w:rsid w:val="00E7168A"/>
    <w:rsid w:val="00E732B9"/>
    <w:rsid w:val="00F05D37"/>
    <w:rsid w:val="00F35D26"/>
    <w:rsid w:val="00F56885"/>
    <w:rsid w:val="00F70AFC"/>
    <w:rsid w:val="00F7482D"/>
    <w:rsid w:val="00FA298B"/>
    <w:rsid w:val="00FA5C85"/>
    <w:rsid w:val="00FD0595"/>
    <w:rsid w:val="00FD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C06EB"/>
  <w15:chartTrackingRefBased/>
  <w15:docId w15:val="{F79AA81C-CB1E-4244-8842-44637100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362919"/>
    <w:pPr>
      <w:keepNext/>
      <w:jc w:val="center"/>
      <w:outlineLvl w:val="1"/>
    </w:pPr>
    <w:rPr>
      <w:rFonts w:ascii="Arial (W1)" w:hAnsi="Arial (W1)" w:cs="Arial"/>
      <w:b/>
      <w:bCs/>
      <w:sz w:val="22"/>
      <w:szCs w:val="24"/>
    </w:rPr>
  </w:style>
  <w:style w:type="paragraph" w:styleId="Heading6">
    <w:name w:val="heading 6"/>
    <w:basedOn w:val="Normal"/>
    <w:next w:val="Normal"/>
    <w:link w:val="Heading6Char"/>
    <w:qFormat/>
    <w:rsid w:val="0008450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565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54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56541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2"/>
    </w:rPr>
  </w:style>
  <w:style w:type="character" w:styleId="Hyperlink">
    <w:name w:val="Hyperlink"/>
    <w:uiPriority w:val="99"/>
    <w:rsid w:val="00D56541"/>
    <w:rPr>
      <w:color w:val="0000FF"/>
      <w:u w:val="single"/>
    </w:rPr>
  </w:style>
  <w:style w:type="paragraph" w:styleId="NoSpacing">
    <w:name w:val="No Spacing"/>
    <w:uiPriority w:val="1"/>
    <w:qFormat/>
    <w:rsid w:val="00D5654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B187A"/>
    <w:pPr>
      <w:jc w:val="center"/>
    </w:pPr>
    <w:rPr>
      <w:rFonts w:ascii="Tahoma" w:hAnsi="Tahoma"/>
      <w:b/>
      <w:bCs/>
      <w:sz w:val="2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B187A"/>
    <w:rPr>
      <w:rFonts w:ascii="Tahoma" w:eastAsia="Times New Roman" w:hAnsi="Tahoma" w:cs="Times New Roman"/>
      <w:b/>
      <w:bCs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084507"/>
    <w:rPr>
      <w:rFonts w:ascii="Times New Roman" w:eastAsia="Times New Roman" w:hAnsi="Times New Roman"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C4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6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6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6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6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66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572999"/>
    <w:rPr>
      <w:rFonts w:ascii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72999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Default">
    <w:name w:val="Default"/>
    <w:rsid w:val="000C2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F748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7482D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362919"/>
    <w:rPr>
      <w:rFonts w:ascii="Arial (W1)" w:eastAsia="Times New Roman" w:hAnsi="Arial (W1)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2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hyperlink" Target="#" TargetMode="Externa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ntTable" Target="fontTable.xml" /> 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Wilde</dc:creator>
  <cp:keywords/>
  <dc:description/>
  <cp:lastModifiedBy>Andrea Hadryova</cp:lastModifiedBy>
  <cp:revision>4</cp:revision>
  <dcterms:created xsi:type="dcterms:W3CDTF">2023-03-22T12:22:00Z</dcterms:created>
  <dcterms:modified xsi:type="dcterms:W3CDTF">2025-12-11T11:02:00Z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0x01010006EFCC8470D16843A1D49377040B580A</vt:lpwstr>
  </property>
</Properties>
</file>