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7672D6" w14:paraId="63E0268B" w14:textId="77777777" w:rsidTr="008565B8">
        <w:tc>
          <w:tcPr>
            <w:tcW w:w="4803" w:type="dxa"/>
          </w:tcPr>
          <w:p w14:paraId="5A9E846A" w14:textId="1D30BB0C" w:rsidR="007672D6" w:rsidRDefault="007672D6" w:rsidP="007672D6">
            <w:pPr>
              <w:rPr>
                <w:rFonts w:ascii="Arial" w:hAnsi="Arial" w:cs="Arial"/>
                <w:b/>
                <w:bCs/>
                <w:sz w:val="22"/>
                <w:szCs w:val="22"/>
              </w:rPr>
            </w:pPr>
            <w:r>
              <w:rPr>
                <w:rFonts w:ascii="Arial" w:hAnsi="Arial" w:cs="Arial"/>
                <w:b/>
                <w:bCs/>
                <w:sz w:val="22"/>
                <w:szCs w:val="22"/>
              </w:rPr>
              <w:t>Job Title</w:t>
            </w:r>
            <w:r w:rsidR="008565B8">
              <w:rPr>
                <w:rFonts w:ascii="Arial" w:hAnsi="Arial" w:cs="Arial"/>
                <w:b/>
                <w:bCs/>
                <w:sz w:val="22"/>
                <w:szCs w:val="22"/>
              </w:rPr>
              <w:t xml:space="preserve"> Environmental Health Officer </w:t>
            </w:r>
          </w:p>
        </w:tc>
        <w:tc>
          <w:tcPr>
            <w:tcW w:w="4804" w:type="dxa"/>
          </w:tcPr>
          <w:p w14:paraId="0E4ABA77" w14:textId="76B396AE" w:rsidR="007672D6" w:rsidRPr="007672D6" w:rsidRDefault="007672D6" w:rsidP="007672D6">
            <w:pPr>
              <w:rPr>
                <w:rFonts w:ascii="Arial" w:hAnsi="Arial" w:cs="Arial"/>
                <w:sz w:val="22"/>
                <w:szCs w:val="22"/>
              </w:rPr>
            </w:pPr>
          </w:p>
        </w:tc>
      </w:tr>
      <w:tr w:rsidR="00194758" w14:paraId="10F18594" w14:textId="77777777" w:rsidTr="008565B8">
        <w:tc>
          <w:tcPr>
            <w:tcW w:w="4803" w:type="dxa"/>
          </w:tcPr>
          <w:p w14:paraId="6A4E94C0" w14:textId="0C1A1EB1" w:rsidR="00194758" w:rsidRDefault="00194758" w:rsidP="007672D6">
            <w:pPr>
              <w:rPr>
                <w:rFonts w:ascii="Arial" w:hAnsi="Arial" w:cs="Arial"/>
                <w:b/>
                <w:bCs/>
                <w:sz w:val="22"/>
                <w:szCs w:val="22"/>
              </w:rPr>
            </w:pPr>
            <w:r>
              <w:rPr>
                <w:rFonts w:ascii="Arial" w:hAnsi="Arial" w:cs="Arial"/>
                <w:b/>
                <w:bCs/>
                <w:sz w:val="22"/>
                <w:szCs w:val="22"/>
              </w:rPr>
              <w:t>Job ID</w:t>
            </w:r>
            <w:r w:rsidR="008565B8">
              <w:rPr>
                <w:rFonts w:ascii="Arial" w:hAnsi="Arial" w:cs="Arial"/>
                <w:b/>
                <w:bCs/>
                <w:sz w:val="22"/>
                <w:szCs w:val="22"/>
              </w:rPr>
              <w:t xml:space="preserve"> G49 Environmental Health </w:t>
            </w:r>
          </w:p>
        </w:tc>
        <w:tc>
          <w:tcPr>
            <w:tcW w:w="4804" w:type="dxa"/>
          </w:tcPr>
          <w:p w14:paraId="63AD786B" w14:textId="2ED43402" w:rsidR="00194758" w:rsidRPr="007672D6" w:rsidRDefault="00194758" w:rsidP="007672D6">
            <w:pPr>
              <w:rPr>
                <w:rFonts w:ascii="Arial" w:hAnsi="Arial" w:cs="Arial"/>
                <w:sz w:val="22"/>
                <w:szCs w:val="22"/>
              </w:rPr>
            </w:pPr>
          </w:p>
        </w:tc>
      </w:tr>
      <w:tr w:rsidR="007672D6" w14:paraId="3A75F4CE" w14:textId="77777777" w:rsidTr="008565B8">
        <w:tc>
          <w:tcPr>
            <w:tcW w:w="4803" w:type="dxa"/>
          </w:tcPr>
          <w:p w14:paraId="42E17EDA" w14:textId="4105227C" w:rsidR="007672D6" w:rsidRDefault="007672D6" w:rsidP="007672D6">
            <w:pPr>
              <w:rPr>
                <w:rFonts w:ascii="Arial" w:hAnsi="Arial" w:cs="Arial"/>
                <w:b/>
                <w:bCs/>
                <w:sz w:val="22"/>
                <w:szCs w:val="22"/>
              </w:rPr>
            </w:pPr>
            <w:r>
              <w:rPr>
                <w:rFonts w:ascii="Arial" w:hAnsi="Arial" w:cs="Arial"/>
                <w:b/>
                <w:bCs/>
                <w:sz w:val="22"/>
                <w:szCs w:val="22"/>
              </w:rPr>
              <w:t>Service</w:t>
            </w:r>
            <w:r w:rsidR="008565B8">
              <w:rPr>
                <w:rFonts w:ascii="Arial" w:hAnsi="Arial" w:cs="Arial"/>
                <w:b/>
                <w:bCs/>
                <w:sz w:val="22"/>
                <w:szCs w:val="22"/>
              </w:rPr>
              <w:t xml:space="preserve"> Public Protection </w:t>
            </w:r>
          </w:p>
        </w:tc>
        <w:tc>
          <w:tcPr>
            <w:tcW w:w="4804" w:type="dxa"/>
          </w:tcPr>
          <w:p w14:paraId="5FCC44BD" w14:textId="485A2617" w:rsidR="007672D6" w:rsidRPr="007672D6" w:rsidRDefault="007672D6" w:rsidP="007672D6">
            <w:pPr>
              <w:rPr>
                <w:rFonts w:ascii="Arial" w:hAnsi="Arial" w:cs="Arial"/>
                <w:sz w:val="22"/>
                <w:szCs w:val="22"/>
              </w:rPr>
            </w:pPr>
          </w:p>
        </w:tc>
      </w:tr>
      <w:tr w:rsidR="007672D6" w14:paraId="664A6CED" w14:textId="77777777" w:rsidTr="008565B8">
        <w:tc>
          <w:tcPr>
            <w:tcW w:w="4803" w:type="dxa"/>
          </w:tcPr>
          <w:p w14:paraId="0185D829" w14:textId="7D266BF3" w:rsidR="007672D6" w:rsidRDefault="007672D6" w:rsidP="007672D6">
            <w:pPr>
              <w:rPr>
                <w:rFonts w:ascii="Arial" w:hAnsi="Arial" w:cs="Arial"/>
                <w:b/>
                <w:bCs/>
                <w:sz w:val="22"/>
                <w:szCs w:val="22"/>
              </w:rPr>
            </w:pPr>
            <w:r>
              <w:rPr>
                <w:rFonts w:ascii="Arial" w:hAnsi="Arial" w:cs="Arial"/>
                <w:b/>
                <w:bCs/>
                <w:sz w:val="22"/>
                <w:szCs w:val="22"/>
              </w:rPr>
              <w:t>Grade</w:t>
            </w:r>
            <w:r w:rsidR="008565B8">
              <w:rPr>
                <w:rFonts w:ascii="Arial" w:hAnsi="Arial" w:cs="Arial"/>
                <w:b/>
                <w:bCs/>
                <w:sz w:val="22"/>
                <w:szCs w:val="22"/>
              </w:rPr>
              <w:t xml:space="preserve"> H/H+</w:t>
            </w:r>
          </w:p>
        </w:tc>
        <w:tc>
          <w:tcPr>
            <w:tcW w:w="4804" w:type="dxa"/>
          </w:tcPr>
          <w:p w14:paraId="06C247D5" w14:textId="3F33FC12" w:rsidR="007672D6" w:rsidRPr="007672D6" w:rsidRDefault="007672D6" w:rsidP="007672D6">
            <w:pPr>
              <w:rPr>
                <w:rFonts w:ascii="Arial" w:hAnsi="Arial" w:cs="Arial"/>
                <w:sz w:val="22"/>
                <w:szCs w:val="22"/>
              </w:rPr>
            </w:pPr>
          </w:p>
        </w:tc>
      </w:tr>
      <w:tr w:rsidR="007672D6" w14:paraId="4100A211" w14:textId="77777777" w:rsidTr="008565B8">
        <w:tc>
          <w:tcPr>
            <w:tcW w:w="4803" w:type="dxa"/>
          </w:tcPr>
          <w:p w14:paraId="3920AAE4" w14:textId="69859904" w:rsidR="007672D6" w:rsidRDefault="007672D6" w:rsidP="007672D6">
            <w:pPr>
              <w:rPr>
                <w:rFonts w:ascii="Arial" w:hAnsi="Arial" w:cs="Arial"/>
                <w:b/>
                <w:bCs/>
                <w:sz w:val="22"/>
                <w:szCs w:val="22"/>
              </w:rPr>
            </w:pPr>
            <w:r>
              <w:rPr>
                <w:rFonts w:ascii="Arial" w:hAnsi="Arial" w:cs="Arial"/>
                <w:b/>
                <w:bCs/>
                <w:sz w:val="22"/>
                <w:szCs w:val="22"/>
              </w:rPr>
              <w:t>Reporting to</w:t>
            </w:r>
            <w:r w:rsidR="008565B8">
              <w:rPr>
                <w:rFonts w:ascii="Arial" w:hAnsi="Arial" w:cs="Arial"/>
                <w:b/>
                <w:bCs/>
                <w:sz w:val="22"/>
                <w:szCs w:val="22"/>
              </w:rPr>
              <w:t xml:space="preserve"> Regulatory Services Manager </w:t>
            </w:r>
          </w:p>
        </w:tc>
        <w:tc>
          <w:tcPr>
            <w:tcW w:w="4804" w:type="dxa"/>
          </w:tcPr>
          <w:p w14:paraId="3548B2D0" w14:textId="34B2820D" w:rsidR="007672D6" w:rsidRPr="007672D6" w:rsidRDefault="007672D6" w:rsidP="007672D6">
            <w:pPr>
              <w:rPr>
                <w:rFonts w:ascii="Arial" w:hAnsi="Arial" w:cs="Arial"/>
                <w:sz w:val="22"/>
                <w:szCs w:val="22"/>
              </w:rPr>
            </w:pP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8821A3" w14:paraId="1D1384CB" w14:textId="77777777" w:rsidTr="00F871CF">
        <w:trPr>
          <w:trHeight w:val="3313"/>
        </w:trPr>
        <w:tc>
          <w:tcPr>
            <w:tcW w:w="9475" w:type="dxa"/>
          </w:tcPr>
          <w:p w14:paraId="118B9359" w14:textId="01387E37" w:rsidR="00D56541" w:rsidRPr="008821A3" w:rsidRDefault="00BF087C" w:rsidP="008565B8">
            <w:pPr>
              <w:spacing w:before="120"/>
              <w:jc w:val="both"/>
              <w:rPr>
                <w:rFonts w:ascii="Arial" w:eastAsiaTheme="minorHAnsi" w:hAnsi="Arial" w:cs="Arial"/>
              </w:rPr>
            </w:pPr>
            <w:r w:rsidRPr="008821A3">
              <w:rPr>
                <w:rFonts w:ascii="Arial" w:hAnsi="Arial" w:cs="Arial"/>
                <w:bCs/>
              </w:rPr>
              <w:t xml:space="preserve">This role </w:t>
            </w:r>
            <w:r w:rsidR="008565B8" w:rsidRPr="008821A3">
              <w:rPr>
                <w:rFonts w:ascii="Arial" w:hAnsi="Arial" w:cs="Arial"/>
                <w:bCs/>
              </w:rPr>
              <w:t>will require to achieve and maintain the required standard of public health within a district or specialist area of the Authority under the direction of the Regulatory Services Manager, in accordance with any orders, statutory requirements or directives issued or given by the Minister, and any bylaws or instructions made or given by the Authority.</w:t>
            </w:r>
          </w:p>
          <w:p w14:paraId="32A087D0" w14:textId="2934A1E0" w:rsidR="00BF087C" w:rsidRPr="008821A3" w:rsidRDefault="00AA3FBD" w:rsidP="00BF087C">
            <w:pPr>
              <w:spacing w:before="120"/>
              <w:jc w:val="both"/>
              <w:rPr>
                <w:rFonts w:ascii="Arial" w:hAnsi="Arial" w:cs="Arial"/>
              </w:rPr>
            </w:pPr>
            <w:r w:rsidRPr="008821A3">
              <w:rPr>
                <w:rFonts w:ascii="Arial" w:hAnsi="Arial" w:cs="Arial"/>
                <w:b/>
              </w:rPr>
              <w:t>M</w:t>
            </w:r>
            <w:r w:rsidR="00BF087C" w:rsidRPr="008821A3">
              <w:rPr>
                <w:rFonts w:ascii="Arial" w:hAnsi="Arial" w:cs="Arial"/>
                <w:b/>
              </w:rPr>
              <w:t>ain Duties and Responsibilities include:</w:t>
            </w:r>
          </w:p>
          <w:p w14:paraId="09798DCC" w14:textId="77777777" w:rsidR="00DA2EA9" w:rsidRPr="008821A3" w:rsidRDefault="00DA2EA9" w:rsidP="00DA2EA9">
            <w:pPr>
              <w:pStyle w:val="Default"/>
              <w:ind w:left="780"/>
              <w:rPr>
                <w:sz w:val="20"/>
                <w:szCs w:val="20"/>
                <w:highlight w:val="yellow"/>
              </w:rPr>
            </w:pPr>
          </w:p>
          <w:p w14:paraId="4EF3744F" w14:textId="28203AD8" w:rsidR="008565B8" w:rsidRPr="00DC7382" w:rsidRDefault="008565B8" w:rsidP="00DC7382">
            <w:pPr>
              <w:pStyle w:val="ListParagraph"/>
              <w:numPr>
                <w:ilvl w:val="0"/>
                <w:numId w:val="30"/>
              </w:numPr>
              <w:jc w:val="both"/>
            </w:pPr>
            <w:r w:rsidRPr="008821A3">
              <w:t>To ensure compliance with all relevant legislative requirements within a district or specialism within the Authority.</w:t>
            </w:r>
          </w:p>
          <w:p w14:paraId="63795E80" w14:textId="03BF7D8F" w:rsidR="008565B8" w:rsidRPr="00DC7382" w:rsidRDefault="008565B8" w:rsidP="00DC7382">
            <w:pPr>
              <w:pStyle w:val="ListParagraph"/>
              <w:numPr>
                <w:ilvl w:val="0"/>
                <w:numId w:val="30"/>
              </w:numPr>
              <w:jc w:val="both"/>
            </w:pPr>
            <w:r w:rsidRPr="008821A3">
              <w:t>To carry out research, inspections, sampling, programmed and random checks to monitor compliance.</w:t>
            </w:r>
          </w:p>
          <w:p w14:paraId="10FBEA7C" w14:textId="31EE54B4" w:rsidR="008565B8" w:rsidRPr="00DC7382" w:rsidRDefault="008565B8" w:rsidP="00DC7382">
            <w:pPr>
              <w:pStyle w:val="ListParagraph"/>
              <w:numPr>
                <w:ilvl w:val="0"/>
                <w:numId w:val="30"/>
              </w:numPr>
              <w:jc w:val="both"/>
            </w:pPr>
            <w:r w:rsidRPr="008821A3">
              <w:t>To advise customers, traders, manufacturers and importers in accordance with relevant legislation.</w:t>
            </w:r>
          </w:p>
          <w:p w14:paraId="005C1822" w14:textId="3C3E8BD6" w:rsidR="008565B8" w:rsidRPr="00DC7382" w:rsidRDefault="008565B8" w:rsidP="00DC7382">
            <w:pPr>
              <w:pStyle w:val="ListParagraph"/>
              <w:numPr>
                <w:ilvl w:val="0"/>
                <w:numId w:val="30"/>
              </w:numPr>
              <w:jc w:val="both"/>
            </w:pPr>
            <w:r w:rsidRPr="008821A3">
              <w:t>To devised and implement administrative systems to record and monitor all work in progress.</w:t>
            </w:r>
          </w:p>
          <w:p w14:paraId="4356277B" w14:textId="2BB547E4" w:rsidR="008565B8" w:rsidRPr="00DC7382" w:rsidRDefault="008565B8" w:rsidP="00DC7382">
            <w:pPr>
              <w:pStyle w:val="ListParagraph"/>
              <w:numPr>
                <w:ilvl w:val="0"/>
                <w:numId w:val="30"/>
              </w:numPr>
              <w:jc w:val="both"/>
            </w:pPr>
            <w:r w:rsidRPr="008821A3">
              <w:t>To undertake work involved with the reporting of alleged offences, liaison with Legal Officers and attend Court proceedings as required in accordance with the Police and Criminal Evidence Act.</w:t>
            </w:r>
          </w:p>
          <w:p w14:paraId="2DCE5FA5" w14:textId="39B1F811" w:rsidR="008565B8" w:rsidRPr="00DC7382" w:rsidRDefault="008565B8" w:rsidP="00DC7382">
            <w:pPr>
              <w:pStyle w:val="ListParagraph"/>
              <w:numPr>
                <w:ilvl w:val="0"/>
                <w:numId w:val="30"/>
              </w:numPr>
              <w:jc w:val="both"/>
            </w:pPr>
            <w:r w:rsidRPr="008821A3">
              <w:t>To assist with the identification of the Services needs and objectives and the work programme.</w:t>
            </w:r>
          </w:p>
          <w:p w14:paraId="3D8462B6" w14:textId="06E87C28" w:rsidR="008565B8" w:rsidRPr="00DC7382" w:rsidRDefault="008565B8" w:rsidP="00DC7382">
            <w:pPr>
              <w:pStyle w:val="ListParagraph"/>
              <w:numPr>
                <w:ilvl w:val="0"/>
                <w:numId w:val="30"/>
              </w:numPr>
              <w:jc w:val="both"/>
            </w:pPr>
            <w:r w:rsidRPr="008821A3">
              <w:t>To attend meetings of committees within the Council and of specialist organisations both public and private sector, to provide technical advice.</w:t>
            </w:r>
          </w:p>
          <w:p w14:paraId="141A0425" w14:textId="297D586C" w:rsidR="008565B8" w:rsidRPr="00DC7382" w:rsidRDefault="008565B8" w:rsidP="00DC7382">
            <w:pPr>
              <w:pStyle w:val="ListParagraph"/>
              <w:numPr>
                <w:ilvl w:val="0"/>
                <w:numId w:val="30"/>
              </w:numPr>
              <w:jc w:val="both"/>
            </w:pPr>
            <w:r w:rsidRPr="008821A3">
              <w:t>To assist with the establishment of technical standards and working methods within the Service</w:t>
            </w:r>
          </w:p>
          <w:p w14:paraId="21769B40" w14:textId="7B8F49FC" w:rsidR="008565B8" w:rsidRPr="00DC7382" w:rsidRDefault="008565B8" w:rsidP="00DC7382">
            <w:pPr>
              <w:pStyle w:val="ListParagraph"/>
              <w:numPr>
                <w:ilvl w:val="0"/>
                <w:numId w:val="30"/>
              </w:numPr>
              <w:jc w:val="both"/>
            </w:pPr>
            <w:r w:rsidRPr="008821A3">
              <w:t>To provide an environment health education service to the public and commercial premises.</w:t>
            </w:r>
          </w:p>
          <w:p w14:paraId="3E13F780" w14:textId="7BD3E144" w:rsidR="008565B8" w:rsidRPr="00DC7382" w:rsidRDefault="008565B8" w:rsidP="00DC7382">
            <w:pPr>
              <w:pStyle w:val="ListParagraph"/>
              <w:numPr>
                <w:ilvl w:val="0"/>
                <w:numId w:val="30"/>
              </w:numPr>
              <w:jc w:val="both"/>
            </w:pPr>
            <w:r w:rsidRPr="008821A3">
              <w:t>To undertake such duties outside normal working hours as may be required by the nature of the service.</w:t>
            </w:r>
          </w:p>
          <w:p w14:paraId="79794358" w14:textId="6D57D5AE" w:rsidR="008565B8" w:rsidRPr="00DC7382" w:rsidRDefault="008565B8" w:rsidP="00DC7382">
            <w:pPr>
              <w:pStyle w:val="ListParagraph"/>
              <w:numPr>
                <w:ilvl w:val="0"/>
                <w:numId w:val="30"/>
              </w:numPr>
              <w:jc w:val="both"/>
            </w:pPr>
            <w:r w:rsidRPr="008821A3">
              <w:t>To operate from Home, any office, depot or operational base located within the Borough as may be required.</w:t>
            </w:r>
          </w:p>
          <w:p w14:paraId="3B5AA99C" w14:textId="07CC3A56" w:rsidR="008565B8" w:rsidRPr="00DC7382" w:rsidRDefault="00DC7382" w:rsidP="00DC7382">
            <w:pPr>
              <w:pStyle w:val="ListParagraph"/>
              <w:numPr>
                <w:ilvl w:val="0"/>
                <w:numId w:val="30"/>
              </w:numPr>
              <w:jc w:val="both"/>
            </w:pPr>
            <w:r>
              <w:t xml:space="preserve">May be required to </w:t>
            </w:r>
            <w:r w:rsidR="008565B8" w:rsidRPr="008821A3">
              <w:t>participate in the out of hours emergency call-out service.</w:t>
            </w:r>
            <w:r>
              <w:t xml:space="preserve"> </w:t>
            </w:r>
          </w:p>
          <w:p w14:paraId="77749AC9" w14:textId="7B9EE064" w:rsidR="008565B8" w:rsidRPr="00DC7382" w:rsidRDefault="008565B8" w:rsidP="00DC7382">
            <w:pPr>
              <w:pStyle w:val="ListParagraph"/>
              <w:numPr>
                <w:ilvl w:val="0"/>
                <w:numId w:val="30"/>
              </w:numPr>
              <w:jc w:val="both"/>
            </w:pPr>
            <w:r w:rsidRPr="008821A3">
              <w:t>The jobholder must carry out his or her duties with full regard to the Council’s Equal Opportunities Policy.</w:t>
            </w:r>
          </w:p>
          <w:p w14:paraId="2525BA37" w14:textId="77FBFE9D" w:rsidR="008565B8" w:rsidRPr="00DC7382" w:rsidRDefault="008565B8" w:rsidP="00DC7382">
            <w:pPr>
              <w:pStyle w:val="ListParagraph"/>
              <w:numPr>
                <w:ilvl w:val="0"/>
                <w:numId w:val="30"/>
              </w:numPr>
              <w:jc w:val="both"/>
            </w:pPr>
            <w:r w:rsidRPr="008821A3">
              <w:t>The jobholder must carry out his or her duties with full regard to TMBC’s Health and Safety Policy.</w:t>
            </w:r>
          </w:p>
          <w:p w14:paraId="59A48356" w14:textId="50B83543" w:rsidR="008565B8" w:rsidRPr="00DC7382" w:rsidRDefault="008565B8" w:rsidP="00DC7382">
            <w:pPr>
              <w:pStyle w:val="ListParagraph"/>
              <w:numPr>
                <w:ilvl w:val="0"/>
                <w:numId w:val="30"/>
              </w:numPr>
              <w:jc w:val="both"/>
            </w:pPr>
            <w:r w:rsidRPr="008821A3">
              <w:t>To perform any other duties that corresponds reasonably to the general character of the post and is commensurate with its level of responsibility.</w:t>
            </w:r>
          </w:p>
          <w:p w14:paraId="5C30BA94" w14:textId="61355BF1" w:rsidR="008565B8" w:rsidRPr="00DC7382" w:rsidRDefault="008565B8" w:rsidP="00DC7382">
            <w:pPr>
              <w:pStyle w:val="ListParagraph"/>
              <w:numPr>
                <w:ilvl w:val="0"/>
                <w:numId w:val="30"/>
              </w:numPr>
              <w:jc w:val="both"/>
            </w:pPr>
            <w:r w:rsidRPr="008821A3">
              <w:t>To maintain the custody and care of working standards/equipment.</w:t>
            </w:r>
          </w:p>
          <w:p w14:paraId="50248B4F" w14:textId="00048A4E" w:rsidR="008565B8" w:rsidRPr="00DC7382" w:rsidRDefault="008565B8" w:rsidP="00DC7382">
            <w:pPr>
              <w:pStyle w:val="ListParagraph"/>
              <w:numPr>
                <w:ilvl w:val="0"/>
                <w:numId w:val="30"/>
              </w:numPr>
              <w:jc w:val="both"/>
            </w:pPr>
            <w:r w:rsidRPr="008821A3">
              <w:lastRenderedPageBreak/>
              <w:t>To responsibly carry out Environmental Health Officer’s statutory duties.</w:t>
            </w:r>
          </w:p>
          <w:p w14:paraId="3BE257C7" w14:textId="3D42BA5A" w:rsidR="008565B8" w:rsidRPr="00DC7382" w:rsidRDefault="008565B8" w:rsidP="00DC7382">
            <w:pPr>
              <w:pStyle w:val="ListParagraph"/>
              <w:numPr>
                <w:ilvl w:val="0"/>
                <w:numId w:val="30"/>
              </w:numPr>
              <w:jc w:val="both"/>
            </w:pPr>
            <w:r w:rsidRPr="008821A3">
              <w:t>To develop customer care and continual improvement throughout the Service</w:t>
            </w:r>
          </w:p>
          <w:p w14:paraId="546273AC" w14:textId="0D67D12A" w:rsidR="008565B8" w:rsidRPr="00DC7382" w:rsidRDefault="008565B8" w:rsidP="00DC7382">
            <w:pPr>
              <w:pStyle w:val="ListParagraph"/>
              <w:numPr>
                <w:ilvl w:val="0"/>
                <w:numId w:val="30"/>
              </w:numPr>
              <w:jc w:val="both"/>
            </w:pPr>
            <w:r w:rsidRPr="008821A3">
              <w:t>To maintain and enact personal qualities to develop strengthen the Section’s team and appraise systems to ensure a highly motivated, expert and committed workforce is maintained.</w:t>
            </w:r>
          </w:p>
          <w:p w14:paraId="73A9CF14" w14:textId="0B34CD9B" w:rsidR="008565B8" w:rsidRPr="00DC7382" w:rsidRDefault="008565B8" w:rsidP="00DC7382">
            <w:pPr>
              <w:pStyle w:val="ListParagraph"/>
              <w:numPr>
                <w:ilvl w:val="0"/>
                <w:numId w:val="30"/>
              </w:numPr>
              <w:jc w:val="both"/>
            </w:pPr>
            <w:r w:rsidRPr="008821A3">
              <w:t>To supervise and monitor the performance of officers attached to the Section.</w:t>
            </w:r>
            <w:r w:rsidRPr="008821A3">
              <w:tab/>
            </w:r>
          </w:p>
          <w:p w14:paraId="6ACD26EE" w14:textId="278530BC" w:rsidR="008565B8" w:rsidRPr="00DC7382" w:rsidRDefault="008565B8" w:rsidP="00DC7382">
            <w:pPr>
              <w:pStyle w:val="ListParagraph"/>
              <w:numPr>
                <w:ilvl w:val="0"/>
                <w:numId w:val="30"/>
              </w:numPr>
              <w:jc w:val="both"/>
            </w:pPr>
            <w:r w:rsidRPr="008821A3">
              <w:t>To undertake and participate in training of</w:t>
            </w:r>
            <w:r w:rsidR="00DC7382">
              <w:t xml:space="preserve"> relevant </w:t>
            </w:r>
            <w:r w:rsidRPr="008821A3">
              <w:t>staff.</w:t>
            </w:r>
          </w:p>
          <w:p w14:paraId="5D79175D" w14:textId="74D3CE62" w:rsidR="008565B8" w:rsidRPr="00DC7382" w:rsidRDefault="008565B8" w:rsidP="00DC7382">
            <w:pPr>
              <w:pStyle w:val="ListParagraph"/>
              <w:numPr>
                <w:ilvl w:val="0"/>
                <w:numId w:val="30"/>
              </w:numPr>
              <w:jc w:val="both"/>
            </w:pPr>
            <w:r w:rsidRPr="008821A3">
              <w:t>To be responsible for computers and electronic monitoring and measuring equipment which may be provided to carry out the functions of the post.</w:t>
            </w:r>
          </w:p>
          <w:p w14:paraId="4E9255E4" w14:textId="4D8102B6" w:rsidR="003F43E2" w:rsidRPr="008821A3" w:rsidRDefault="008565B8" w:rsidP="008821A3">
            <w:pPr>
              <w:pStyle w:val="ListParagraph"/>
              <w:numPr>
                <w:ilvl w:val="0"/>
                <w:numId w:val="30"/>
              </w:numPr>
              <w:jc w:val="both"/>
            </w:pPr>
            <w:r w:rsidRPr="008821A3">
              <w:t>To contribute to the achievement of all parts of the Section’s Business Plan.</w:t>
            </w:r>
          </w:p>
          <w:p w14:paraId="61206335" w14:textId="77777777" w:rsidR="00F871CF" w:rsidRPr="008821A3" w:rsidRDefault="00F871CF" w:rsidP="006C4666">
            <w:pPr>
              <w:pStyle w:val="NoSpacing"/>
              <w:jc w:val="both"/>
              <w:rPr>
                <w:rFonts w:ascii="Arial" w:hAnsi="Arial" w:cs="Arial"/>
                <w:sz w:val="20"/>
                <w:szCs w:val="20"/>
              </w:rPr>
            </w:pPr>
          </w:p>
          <w:p w14:paraId="5EF5F70D" w14:textId="37555EBE" w:rsidR="00DA2EA9" w:rsidRPr="008821A3" w:rsidRDefault="003F43E2" w:rsidP="006C4666">
            <w:pPr>
              <w:pStyle w:val="NoSpacing"/>
              <w:jc w:val="both"/>
              <w:rPr>
                <w:rFonts w:ascii="Arial" w:hAnsi="Arial" w:cs="Arial"/>
                <w:sz w:val="20"/>
                <w:szCs w:val="20"/>
              </w:rPr>
            </w:pPr>
            <w:r w:rsidRPr="008821A3">
              <w:rPr>
                <w:rFonts w:ascii="Arial" w:hAnsi="Arial" w:cs="Arial"/>
                <w:sz w:val="20"/>
                <w:szCs w:val="20"/>
              </w:rPr>
              <w:t xml:space="preserve">The duties may vary from time to time without changing the nature of the post or the level of responsibility, and the post holder may also be required to carry out any other duties appropriate to the grading of the post. </w:t>
            </w:r>
          </w:p>
        </w:tc>
      </w:tr>
    </w:tbl>
    <w:p w14:paraId="10DA15C6" w14:textId="77777777" w:rsidR="00423B17" w:rsidRPr="008821A3" w:rsidRDefault="00423B17" w:rsidP="00D56541">
      <w:pPr>
        <w:spacing w:line="276" w:lineRule="auto"/>
        <w:jc w:val="both"/>
        <w:rPr>
          <w:rFonts w:ascii="Arial" w:eastAsiaTheme="minorHAnsi" w:hAnsi="Arial" w:cs="Arial"/>
          <w:b/>
        </w:rPr>
      </w:pPr>
    </w:p>
    <w:p w14:paraId="1981FEFC" w14:textId="77777777" w:rsidR="00D56541" w:rsidRDefault="00D56541" w:rsidP="00D56541">
      <w:pPr>
        <w:spacing w:line="276" w:lineRule="auto"/>
        <w:jc w:val="both"/>
        <w:rPr>
          <w:rFonts w:ascii="Arial" w:eastAsiaTheme="minorHAnsi" w:hAnsi="Arial" w:cs="Arial"/>
          <w:b/>
        </w:rPr>
      </w:pPr>
    </w:p>
    <w:p w14:paraId="0F7542C6" w14:textId="77777777" w:rsidR="008821A3" w:rsidRPr="00D05B58" w:rsidRDefault="008821A3"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Pr="00596780" w:rsidRDefault="00D56541" w:rsidP="00596780">
            <w:pPr>
              <w:rPr>
                <w:rFonts w:ascii="Arial" w:eastAsiaTheme="minorHAnsi" w:hAnsi="Arial" w:cs="Arial"/>
                <w:b/>
                <w:sz w:val="22"/>
                <w:szCs w:val="22"/>
              </w:rPr>
            </w:pPr>
            <w:r w:rsidRPr="00596780">
              <w:rPr>
                <w:rFonts w:ascii="Arial" w:eastAsiaTheme="minorHAnsi" w:hAnsi="Arial" w:cs="Arial"/>
                <w:b/>
                <w:sz w:val="22"/>
                <w:szCs w:val="22"/>
              </w:rPr>
              <w:t>Your essential qualifications</w:t>
            </w:r>
          </w:p>
          <w:p w14:paraId="1E23D0C1" w14:textId="77777777" w:rsidR="00DA2EA9" w:rsidRDefault="00DA2EA9" w:rsidP="00DA2EA9">
            <w:pPr>
              <w:rPr>
                <w:rFonts w:ascii="Arial" w:eastAsiaTheme="minorHAnsi" w:hAnsi="Arial" w:cs="Arial"/>
                <w:b/>
              </w:rPr>
            </w:pPr>
          </w:p>
          <w:p w14:paraId="5C8C404A" w14:textId="77777777" w:rsidR="008565B8" w:rsidRDefault="008565B8" w:rsidP="009412BA">
            <w:pPr>
              <w:pStyle w:val="ListParagraph"/>
              <w:numPr>
                <w:ilvl w:val="0"/>
                <w:numId w:val="29"/>
              </w:numPr>
              <w:rPr>
                <w:rFonts w:eastAsiaTheme="minorHAnsi"/>
                <w:bCs/>
              </w:rPr>
            </w:pPr>
            <w:r w:rsidRPr="008565B8">
              <w:rPr>
                <w:rFonts w:eastAsiaTheme="minorHAnsi"/>
                <w:bCs/>
              </w:rPr>
              <w:t>BSc in Environmental Health or equivalent qualification recognised by the Institution of Environmental Health Officers</w:t>
            </w:r>
          </w:p>
          <w:p w14:paraId="38CDEB1F" w14:textId="322E9BC8" w:rsidR="008821A3" w:rsidRPr="00596780" w:rsidRDefault="007A3F47" w:rsidP="00596780">
            <w:pPr>
              <w:rPr>
                <w:rFonts w:ascii="Arial" w:hAnsi="Arial" w:cs="Arial"/>
                <w:b/>
                <w:sz w:val="22"/>
                <w:szCs w:val="22"/>
              </w:rPr>
            </w:pPr>
            <w:r w:rsidRPr="00596780">
              <w:rPr>
                <w:rFonts w:ascii="Arial" w:hAnsi="Arial" w:cs="Arial"/>
                <w:b/>
                <w:sz w:val="22"/>
                <w:szCs w:val="22"/>
              </w:rPr>
              <w:t>Your essential skills, knowledge and experience</w:t>
            </w:r>
          </w:p>
          <w:p w14:paraId="496AD09A" w14:textId="77777777" w:rsidR="008821A3" w:rsidRPr="008821A3" w:rsidRDefault="008821A3" w:rsidP="008821A3">
            <w:pPr>
              <w:rPr>
                <w:rFonts w:ascii="Arial" w:hAnsi="Arial" w:cs="Arial"/>
                <w:bCs/>
              </w:rPr>
            </w:pPr>
          </w:p>
          <w:p w14:paraId="7E3E9F71" w14:textId="70456B34" w:rsidR="008821A3" w:rsidRPr="008821A3" w:rsidRDefault="008821A3" w:rsidP="008821A3">
            <w:pPr>
              <w:pStyle w:val="ListParagraph"/>
              <w:numPr>
                <w:ilvl w:val="0"/>
                <w:numId w:val="29"/>
              </w:numPr>
              <w:rPr>
                <w:bCs/>
              </w:rPr>
            </w:pPr>
            <w:r w:rsidRPr="008821A3">
              <w:rPr>
                <w:bCs/>
              </w:rPr>
              <w:t>Knowledge of Tameside’s Values and Priorities</w:t>
            </w:r>
          </w:p>
          <w:p w14:paraId="4377AF42" w14:textId="77777777" w:rsidR="008821A3" w:rsidRPr="008821A3" w:rsidRDefault="008821A3" w:rsidP="008821A3">
            <w:pPr>
              <w:pStyle w:val="ListParagraph"/>
              <w:numPr>
                <w:ilvl w:val="0"/>
                <w:numId w:val="29"/>
              </w:numPr>
              <w:rPr>
                <w:bCs/>
              </w:rPr>
            </w:pPr>
            <w:r w:rsidRPr="008821A3">
              <w:rPr>
                <w:bCs/>
              </w:rPr>
              <w:t>Computer applications</w:t>
            </w:r>
          </w:p>
          <w:p w14:paraId="618B3E88" w14:textId="6EADBBE9" w:rsidR="008821A3" w:rsidRPr="008821A3" w:rsidRDefault="008821A3" w:rsidP="008821A3">
            <w:pPr>
              <w:pStyle w:val="ListParagraph"/>
              <w:numPr>
                <w:ilvl w:val="0"/>
                <w:numId w:val="29"/>
              </w:numPr>
              <w:rPr>
                <w:bCs/>
              </w:rPr>
            </w:pPr>
            <w:r w:rsidRPr="008821A3">
              <w:rPr>
                <w:bCs/>
              </w:rPr>
              <w:t xml:space="preserve">Legal Process of PACE </w:t>
            </w:r>
          </w:p>
          <w:p w14:paraId="35EAD327" w14:textId="77777777" w:rsidR="008821A3" w:rsidRPr="008821A3" w:rsidRDefault="008821A3" w:rsidP="008821A3">
            <w:pPr>
              <w:pStyle w:val="ListParagraph"/>
              <w:numPr>
                <w:ilvl w:val="0"/>
                <w:numId w:val="29"/>
              </w:numPr>
              <w:rPr>
                <w:bCs/>
              </w:rPr>
            </w:pPr>
            <w:r w:rsidRPr="008821A3">
              <w:rPr>
                <w:bCs/>
              </w:rPr>
              <w:t>Specialised areas of Environmental Health</w:t>
            </w:r>
          </w:p>
          <w:p w14:paraId="0CB360A7" w14:textId="77777777" w:rsidR="008821A3" w:rsidRPr="008821A3" w:rsidRDefault="008821A3" w:rsidP="008821A3">
            <w:pPr>
              <w:pStyle w:val="ListParagraph"/>
              <w:numPr>
                <w:ilvl w:val="0"/>
                <w:numId w:val="29"/>
              </w:numPr>
              <w:rPr>
                <w:bCs/>
              </w:rPr>
            </w:pPr>
            <w:r w:rsidRPr="008821A3">
              <w:rPr>
                <w:bCs/>
              </w:rPr>
              <w:t>Knowledge and practical experience of investigation techniques</w:t>
            </w:r>
          </w:p>
          <w:p w14:paraId="588FA635" w14:textId="77777777" w:rsidR="008821A3" w:rsidRPr="008821A3" w:rsidRDefault="008821A3" w:rsidP="008821A3">
            <w:pPr>
              <w:pStyle w:val="ListParagraph"/>
              <w:numPr>
                <w:ilvl w:val="0"/>
                <w:numId w:val="29"/>
              </w:numPr>
              <w:rPr>
                <w:bCs/>
              </w:rPr>
            </w:pPr>
            <w:r w:rsidRPr="008821A3">
              <w:rPr>
                <w:bCs/>
              </w:rPr>
              <w:t>Interpretative skills (i.e. understanding Legislation, etc)</w:t>
            </w:r>
          </w:p>
          <w:p w14:paraId="78457D51" w14:textId="77777777" w:rsidR="008821A3" w:rsidRPr="008821A3" w:rsidRDefault="008821A3" w:rsidP="008821A3">
            <w:pPr>
              <w:pStyle w:val="ListParagraph"/>
              <w:numPr>
                <w:ilvl w:val="0"/>
                <w:numId w:val="29"/>
              </w:numPr>
              <w:rPr>
                <w:bCs/>
              </w:rPr>
            </w:pPr>
            <w:r w:rsidRPr="008821A3">
              <w:rPr>
                <w:bCs/>
              </w:rPr>
              <w:t>Knowledge of Locality and Local Issues</w:t>
            </w:r>
          </w:p>
          <w:p w14:paraId="1CE596F8" w14:textId="77777777" w:rsidR="008821A3" w:rsidRPr="008821A3" w:rsidRDefault="008821A3" w:rsidP="008821A3">
            <w:pPr>
              <w:pStyle w:val="ListParagraph"/>
              <w:numPr>
                <w:ilvl w:val="0"/>
                <w:numId w:val="29"/>
              </w:numPr>
              <w:rPr>
                <w:bCs/>
              </w:rPr>
            </w:pPr>
            <w:r w:rsidRPr="008821A3">
              <w:rPr>
                <w:bCs/>
              </w:rPr>
              <w:t>Experience of Local Government organisation</w:t>
            </w:r>
          </w:p>
          <w:p w14:paraId="2EDD7C64" w14:textId="77777777" w:rsidR="008821A3" w:rsidRPr="008821A3" w:rsidRDefault="008821A3" w:rsidP="008821A3">
            <w:pPr>
              <w:pStyle w:val="ListParagraph"/>
              <w:numPr>
                <w:ilvl w:val="0"/>
                <w:numId w:val="29"/>
              </w:numPr>
              <w:rPr>
                <w:bCs/>
              </w:rPr>
            </w:pPr>
            <w:r w:rsidRPr="008821A3">
              <w:rPr>
                <w:bCs/>
              </w:rPr>
              <w:t>Practical experience in the field of Health and Safety</w:t>
            </w:r>
          </w:p>
          <w:p w14:paraId="01F9C912" w14:textId="77777777" w:rsidR="008821A3" w:rsidRPr="008821A3" w:rsidRDefault="008821A3" w:rsidP="008821A3">
            <w:pPr>
              <w:pStyle w:val="ListParagraph"/>
              <w:numPr>
                <w:ilvl w:val="0"/>
                <w:numId w:val="29"/>
              </w:numPr>
              <w:rPr>
                <w:bCs/>
              </w:rPr>
            </w:pPr>
            <w:r w:rsidRPr="008821A3">
              <w:rPr>
                <w:bCs/>
              </w:rPr>
              <w:t>Experience of preparing and presenting reports</w:t>
            </w:r>
          </w:p>
          <w:p w14:paraId="35546184" w14:textId="2A8BFFD4" w:rsidR="008821A3" w:rsidRPr="008821A3" w:rsidRDefault="008821A3" w:rsidP="008821A3">
            <w:pPr>
              <w:pStyle w:val="ListParagraph"/>
              <w:numPr>
                <w:ilvl w:val="0"/>
                <w:numId w:val="29"/>
              </w:numPr>
              <w:rPr>
                <w:bCs/>
              </w:rPr>
            </w:pPr>
            <w:r w:rsidRPr="008821A3">
              <w:rPr>
                <w:bCs/>
              </w:rPr>
              <w:t>Interviewing skills</w:t>
            </w:r>
          </w:p>
          <w:p w14:paraId="012DE47E" w14:textId="77777777" w:rsidR="008821A3" w:rsidRPr="008821A3" w:rsidRDefault="008821A3" w:rsidP="008821A3">
            <w:pPr>
              <w:pStyle w:val="ListParagraph"/>
              <w:numPr>
                <w:ilvl w:val="0"/>
                <w:numId w:val="29"/>
              </w:numPr>
              <w:rPr>
                <w:bCs/>
              </w:rPr>
            </w:pPr>
            <w:r w:rsidRPr="008821A3">
              <w:rPr>
                <w:bCs/>
              </w:rPr>
              <w:t>Experience of Local Government and its Organisations</w:t>
            </w:r>
          </w:p>
          <w:p w14:paraId="0DB0C8F5" w14:textId="77777777" w:rsidR="008821A3" w:rsidRPr="008821A3" w:rsidRDefault="008821A3" w:rsidP="008821A3">
            <w:pPr>
              <w:pStyle w:val="ListParagraph"/>
              <w:numPr>
                <w:ilvl w:val="0"/>
                <w:numId w:val="29"/>
              </w:numPr>
              <w:rPr>
                <w:bCs/>
              </w:rPr>
            </w:pPr>
            <w:r w:rsidRPr="008821A3">
              <w:rPr>
                <w:bCs/>
              </w:rPr>
              <w:t>Experience of Court Work</w:t>
            </w:r>
          </w:p>
          <w:p w14:paraId="4BC29BAF" w14:textId="77777777" w:rsidR="008821A3" w:rsidRPr="008821A3" w:rsidRDefault="008821A3" w:rsidP="008821A3">
            <w:pPr>
              <w:pStyle w:val="ListParagraph"/>
              <w:numPr>
                <w:ilvl w:val="0"/>
                <w:numId w:val="29"/>
              </w:numPr>
              <w:rPr>
                <w:bCs/>
              </w:rPr>
            </w:pPr>
            <w:r w:rsidRPr="008821A3">
              <w:rPr>
                <w:bCs/>
              </w:rPr>
              <w:t>Understanding of IT and related packages (i.e. Microsoft)</w:t>
            </w:r>
          </w:p>
          <w:p w14:paraId="03DB711A" w14:textId="77777777" w:rsidR="008821A3" w:rsidRPr="008821A3" w:rsidRDefault="008821A3" w:rsidP="008821A3">
            <w:pPr>
              <w:pStyle w:val="ListParagraph"/>
              <w:numPr>
                <w:ilvl w:val="0"/>
                <w:numId w:val="29"/>
              </w:numPr>
              <w:rPr>
                <w:bCs/>
              </w:rPr>
            </w:pPr>
            <w:r w:rsidRPr="008821A3">
              <w:rPr>
                <w:bCs/>
              </w:rPr>
              <w:t>Investigative and analytical skills</w:t>
            </w:r>
          </w:p>
          <w:p w14:paraId="148EB4D6" w14:textId="77777777" w:rsidR="008821A3" w:rsidRPr="008821A3" w:rsidRDefault="008821A3" w:rsidP="008821A3">
            <w:pPr>
              <w:pStyle w:val="ListParagraph"/>
              <w:numPr>
                <w:ilvl w:val="0"/>
                <w:numId w:val="29"/>
              </w:numPr>
              <w:rPr>
                <w:bCs/>
              </w:rPr>
            </w:pPr>
            <w:r w:rsidRPr="008821A3">
              <w:rPr>
                <w:bCs/>
              </w:rPr>
              <w:t>Excellent written and oral communication skills</w:t>
            </w:r>
          </w:p>
          <w:p w14:paraId="41BC26AC" w14:textId="77777777" w:rsidR="008821A3" w:rsidRPr="008821A3" w:rsidRDefault="008821A3" w:rsidP="008821A3">
            <w:pPr>
              <w:pStyle w:val="ListParagraph"/>
              <w:numPr>
                <w:ilvl w:val="0"/>
                <w:numId w:val="29"/>
              </w:numPr>
              <w:rPr>
                <w:bCs/>
              </w:rPr>
            </w:pPr>
            <w:r w:rsidRPr="008821A3">
              <w:rPr>
                <w:bCs/>
              </w:rPr>
              <w:t>Report Writing</w:t>
            </w:r>
          </w:p>
          <w:p w14:paraId="6A245F69" w14:textId="77777777" w:rsidR="008821A3" w:rsidRPr="008821A3" w:rsidRDefault="008821A3" w:rsidP="008821A3">
            <w:pPr>
              <w:pStyle w:val="ListParagraph"/>
              <w:numPr>
                <w:ilvl w:val="0"/>
                <w:numId w:val="29"/>
              </w:numPr>
              <w:rPr>
                <w:bCs/>
              </w:rPr>
            </w:pPr>
            <w:r w:rsidRPr="008821A3">
              <w:rPr>
                <w:bCs/>
              </w:rPr>
              <w:t>Presentation skills</w:t>
            </w:r>
          </w:p>
          <w:p w14:paraId="106D3190" w14:textId="77777777" w:rsidR="008821A3" w:rsidRPr="008821A3" w:rsidRDefault="008821A3" w:rsidP="008821A3">
            <w:pPr>
              <w:pStyle w:val="ListParagraph"/>
              <w:numPr>
                <w:ilvl w:val="0"/>
                <w:numId w:val="29"/>
              </w:numPr>
              <w:rPr>
                <w:bCs/>
              </w:rPr>
            </w:pPr>
            <w:r w:rsidRPr="008821A3">
              <w:rPr>
                <w:bCs/>
              </w:rPr>
              <w:t>Ability to plan and organise personal workloads and priorities</w:t>
            </w:r>
          </w:p>
          <w:p w14:paraId="481322CD" w14:textId="77777777" w:rsidR="008821A3" w:rsidRPr="008821A3" w:rsidRDefault="008821A3" w:rsidP="008821A3">
            <w:pPr>
              <w:pStyle w:val="ListParagraph"/>
              <w:numPr>
                <w:ilvl w:val="0"/>
                <w:numId w:val="29"/>
              </w:numPr>
              <w:rPr>
                <w:bCs/>
              </w:rPr>
            </w:pPr>
            <w:r w:rsidRPr="008821A3">
              <w:rPr>
                <w:bCs/>
              </w:rPr>
              <w:t>Work within the concept of customer care</w:t>
            </w:r>
          </w:p>
          <w:p w14:paraId="054E5B09" w14:textId="602F5E68" w:rsidR="008821A3" w:rsidRPr="008821A3" w:rsidRDefault="008821A3" w:rsidP="008821A3">
            <w:pPr>
              <w:pStyle w:val="ListParagraph"/>
              <w:numPr>
                <w:ilvl w:val="0"/>
                <w:numId w:val="29"/>
              </w:numPr>
              <w:rPr>
                <w:bCs/>
              </w:rPr>
            </w:pPr>
            <w:r w:rsidRPr="008821A3">
              <w:rPr>
                <w:bCs/>
              </w:rPr>
              <w:lastRenderedPageBreak/>
              <w:t>To effectively liaise with a variety of contacts</w:t>
            </w:r>
          </w:p>
          <w:p w14:paraId="68496B84" w14:textId="77777777" w:rsidR="008821A3" w:rsidRPr="008821A3" w:rsidRDefault="008821A3" w:rsidP="008821A3">
            <w:pPr>
              <w:pStyle w:val="ListParagraph"/>
              <w:numPr>
                <w:ilvl w:val="0"/>
                <w:numId w:val="29"/>
              </w:numPr>
              <w:rPr>
                <w:bCs/>
              </w:rPr>
            </w:pPr>
            <w:r w:rsidRPr="008821A3">
              <w:rPr>
                <w:bCs/>
              </w:rPr>
              <w:t>Ability to communicate effectively at all levels, as well as in non-technical terms to various audiences.</w:t>
            </w:r>
          </w:p>
          <w:p w14:paraId="63AE8CEE" w14:textId="77777777" w:rsidR="008821A3" w:rsidRPr="008821A3" w:rsidRDefault="008821A3" w:rsidP="008821A3">
            <w:pPr>
              <w:pStyle w:val="ListParagraph"/>
              <w:numPr>
                <w:ilvl w:val="0"/>
                <w:numId w:val="29"/>
              </w:numPr>
              <w:rPr>
                <w:bCs/>
              </w:rPr>
            </w:pPr>
            <w:r w:rsidRPr="008821A3">
              <w:rPr>
                <w:bCs/>
              </w:rPr>
              <w:t>Experience of working with people and external agencies both face to face and over the telephone</w:t>
            </w:r>
          </w:p>
          <w:p w14:paraId="3A616878" w14:textId="77777777" w:rsidR="008821A3" w:rsidRPr="008821A3" w:rsidRDefault="008821A3" w:rsidP="008821A3">
            <w:pPr>
              <w:pStyle w:val="ListParagraph"/>
              <w:numPr>
                <w:ilvl w:val="0"/>
                <w:numId w:val="29"/>
              </w:numPr>
              <w:rPr>
                <w:bCs/>
              </w:rPr>
            </w:pPr>
            <w:r w:rsidRPr="008821A3">
              <w:rPr>
                <w:bCs/>
              </w:rPr>
              <w:t>Be able to construct letters and reports that are clear, concise and are appropriate to the needs of the recipient, making full use of the technology available.</w:t>
            </w:r>
          </w:p>
          <w:p w14:paraId="45F18D8C" w14:textId="77777777" w:rsidR="008821A3" w:rsidRPr="008821A3" w:rsidRDefault="008821A3" w:rsidP="008821A3">
            <w:pPr>
              <w:rPr>
                <w:rFonts w:ascii="Arial" w:hAnsi="Arial" w:cs="Arial"/>
                <w:bCs/>
              </w:rPr>
            </w:pPr>
          </w:p>
          <w:p w14:paraId="5B3BF52F" w14:textId="07CAB60F" w:rsidR="008565B8" w:rsidRPr="008821A3" w:rsidRDefault="008565B8" w:rsidP="008821A3">
            <w:pPr>
              <w:rPr>
                <w:rFonts w:ascii="Arial" w:hAnsi="Arial" w:cs="Arial"/>
                <w:bCs/>
              </w:rPr>
            </w:pPr>
          </w:p>
          <w:p w14:paraId="5433FE5A" w14:textId="77777777" w:rsidR="007A3F47" w:rsidRPr="008821A3" w:rsidRDefault="007A3F47" w:rsidP="007A3F47">
            <w:pPr>
              <w:pStyle w:val="NoSpacing"/>
              <w:rPr>
                <w:rFonts w:ascii="Arial" w:hAnsi="Arial" w:cs="Arial"/>
                <w:b/>
                <w:sz w:val="20"/>
                <w:szCs w:val="20"/>
              </w:rPr>
            </w:pPr>
          </w:p>
          <w:p w14:paraId="107108F1" w14:textId="55AA344C" w:rsidR="00084507" w:rsidRPr="00DA2EA9" w:rsidRDefault="00084507" w:rsidP="008565B8"/>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lastRenderedPageBreak/>
        <w:drawing>
          <wp:inline distT="0" distB="0" distL="0" distR="0" wp14:anchorId="53B49F71" wp14:editId="535E341E">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8F27D" w14:textId="77777777" w:rsidR="00003405" w:rsidRDefault="00003405">
      <w:r>
        <w:separator/>
      </w:r>
    </w:p>
  </w:endnote>
  <w:endnote w:type="continuationSeparator" w:id="0">
    <w:p w14:paraId="1BA8CF58" w14:textId="77777777" w:rsidR="00003405" w:rsidRDefault="0000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1E50B" w14:textId="77777777" w:rsidR="00003405" w:rsidRDefault="00003405">
      <w:r>
        <w:separator/>
      </w:r>
    </w:p>
  </w:footnote>
  <w:footnote w:type="continuationSeparator" w:id="0">
    <w:p w14:paraId="3A6A88DE" w14:textId="77777777" w:rsidR="00003405" w:rsidRDefault="0000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E7BE7"/>
    <w:multiLevelType w:val="hybridMultilevel"/>
    <w:tmpl w:val="FE6C0214"/>
    <w:lvl w:ilvl="0" w:tplc="52E69E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3C2938"/>
    <w:multiLevelType w:val="hybridMultilevel"/>
    <w:tmpl w:val="21342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849B4"/>
    <w:multiLevelType w:val="hybridMultilevel"/>
    <w:tmpl w:val="AA60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7"/>
  </w:num>
  <w:num w:numId="2" w16cid:durableId="330835629">
    <w:abstractNumId w:val="15"/>
  </w:num>
  <w:num w:numId="3" w16cid:durableId="910774182">
    <w:abstractNumId w:val="20"/>
  </w:num>
  <w:num w:numId="4" w16cid:durableId="1169516636">
    <w:abstractNumId w:val="6"/>
  </w:num>
  <w:num w:numId="5" w16cid:durableId="1561987400">
    <w:abstractNumId w:val="28"/>
  </w:num>
  <w:num w:numId="6" w16cid:durableId="822551177">
    <w:abstractNumId w:val="12"/>
  </w:num>
  <w:num w:numId="7" w16cid:durableId="1673795497">
    <w:abstractNumId w:val="11"/>
  </w:num>
  <w:num w:numId="8" w16cid:durableId="316148995">
    <w:abstractNumId w:val="8"/>
  </w:num>
  <w:num w:numId="9" w16cid:durableId="1553230647">
    <w:abstractNumId w:val="30"/>
  </w:num>
  <w:num w:numId="10" w16cid:durableId="1134181701">
    <w:abstractNumId w:val="23"/>
  </w:num>
  <w:num w:numId="11" w16cid:durableId="1254784418">
    <w:abstractNumId w:val="22"/>
  </w:num>
  <w:num w:numId="12" w16cid:durableId="910382423">
    <w:abstractNumId w:val="3"/>
  </w:num>
  <w:num w:numId="13" w16cid:durableId="633295969">
    <w:abstractNumId w:val="10"/>
  </w:num>
  <w:num w:numId="14" w16cid:durableId="2089576544">
    <w:abstractNumId w:val="2"/>
  </w:num>
  <w:num w:numId="15" w16cid:durableId="1146505965">
    <w:abstractNumId w:val="25"/>
  </w:num>
  <w:num w:numId="16" w16cid:durableId="39017291">
    <w:abstractNumId w:val="0"/>
  </w:num>
  <w:num w:numId="17" w16cid:durableId="791481645">
    <w:abstractNumId w:val="1"/>
  </w:num>
  <w:num w:numId="18" w16cid:durableId="14116590">
    <w:abstractNumId w:val="17"/>
  </w:num>
  <w:num w:numId="19" w16cid:durableId="917061853">
    <w:abstractNumId w:val="24"/>
  </w:num>
  <w:num w:numId="20" w16cid:durableId="1447240105">
    <w:abstractNumId w:val="19"/>
  </w:num>
  <w:num w:numId="21" w16cid:durableId="201135883">
    <w:abstractNumId w:val="18"/>
  </w:num>
  <w:num w:numId="22" w16cid:durableId="1863351382">
    <w:abstractNumId w:val="27"/>
  </w:num>
  <w:num w:numId="23" w16cid:durableId="1181969303">
    <w:abstractNumId w:val="9"/>
  </w:num>
  <w:num w:numId="24" w16cid:durableId="1976137817">
    <w:abstractNumId w:val="16"/>
  </w:num>
  <w:num w:numId="25" w16cid:durableId="488668338">
    <w:abstractNumId w:val="5"/>
  </w:num>
  <w:num w:numId="26" w16cid:durableId="1271816828">
    <w:abstractNumId w:val="14"/>
  </w:num>
  <w:num w:numId="27" w16cid:durableId="385908043">
    <w:abstractNumId w:val="13"/>
  </w:num>
  <w:num w:numId="28" w16cid:durableId="2058700147">
    <w:abstractNumId w:val="29"/>
  </w:num>
  <w:num w:numId="29" w16cid:durableId="1628392738">
    <w:abstractNumId w:val="21"/>
  </w:num>
  <w:num w:numId="30" w16cid:durableId="914626827">
    <w:abstractNumId w:val="26"/>
  </w:num>
  <w:num w:numId="31" w16cid:durableId="1312711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03405"/>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56034"/>
    <w:rsid w:val="002677CF"/>
    <w:rsid w:val="002A649D"/>
    <w:rsid w:val="002B0A6B"/>
    <w:rsid w:val="002B39DB"/>
    <w:rsid w:val="00346FA9"/>
    <w:rsid w:val="00380BF9"/>
    <w:rsid w:val="003960BA"/>
    <w:rsid w:val="003A5FC8"/>
    <w:rsid w:val="003C19E5"/>
    <w:rsid w:val="003C2C86"/>
    <w:rsid w:val="003C3463"/>
    <w:rsid w:val="003D5A22"/>
    <w:rsid w:val="003F2166"/>
    <w:rsid w:val="003F43E2"/>
    <w:rsid w:val="00420A9F"/>
    <w:rsid w:val="00423B17"/>
    <w:rsid w:val="00426055"/>
    <w:rsid w:val="004319B9"/>
    <w:rsid w:val="004720FC"/>
    <w:rsid w:val="00472486"/>
    <w:rsid w:val="004B4859"/>
    <w:rsid w:val="004F645D"/>
    <w:rsid w:val="005511B6"/>
    <w:rsid w:val="00572999"/>
    <w:rsid w:val="00575844"/>
    <w:rsid w:val="00590885"/>
    <w:rsid w:val="00596780"/>
    <w:rsid w:val="005C4159"/>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D2651"/>
    <w:rsid w:val="007E6EA8"/>
    <w:rsid w:val="007F6B30"/>
    <w:rsid w:val="00850551"/>
    <w:rsid w:val="008565B8"/>
    <w:rsid w:val="008662E4"/>
    <w:rsid w:val="008821A3"/>
    <w:rsid w:val="008B187A"/>
    <w:rsid w:val="008D3E54"/>
    <w:rsid w:val="008E4247"/>
    <w:rsid w:val="009412BA"/>
    <w:rsid w:val="009D5F30"/>
    <w:rsid w:val="009E3071"/>
    <w:rsid w:val="00A00D3B"/>
    <w:rsid w:val="00A2179A"/>
    <w:rsid w:val="00A25F3B"/>
    <w:rsid w:val="00A3440B"/>
    <w:rsid w:val="00A61DDB"/>
    <w:rsid w:val="00A749ED"/>
    <w:rsid w:val="00AA3FBD"/>
    <w:rsid w:val="00AB5EF8"/>
    <w:rsid w:val="00AD5587"/>
    <w:rsid w:val="00B13534"/>
    <w:rsid w:val="00B54B36"/>
    <w:rsid w:val="00B65FFA"/>
    <w:rsid w:val="00BB537B"/>
    <w:rsid w:val="00BB78C2"/>
    <w:rsid w:val="00BD2D35"/>
    <w:rsid w:val="00BF087C"/>
    <w:rsid w:val="00C11CA2"/>
    <w:rsid w:val="00C53096"/>
    <w:rsid w:val="00C72E39"/>
    <w:rsid w:val="00C77AE9"/>
    <w:rsid w:val="00CC00CF"/>
    <w:rsid w:val="00CF0C6F"/>
    <w:rsid w:val="00CF3BDB"/>
    <w:rsid w:val="00D05B58"/>
    <w:rsid w:val="00D2555C"/>
    <w:rsid w:val="00D365E0"/>
    <w:rsid w:val="00D50FB9"/>
    <w:rsid w:val="00D56541"/>
    <w:rsid w:val="00D75C63"/>
    <w:rsid w:val="00DA2EA9"/>
    <w:rsid w:val="00DA73BE"/>
    <w:rsid w:val="00DC7382"/>
    <w:rsid w:val="00E07A4C"/>
    <w:rsid w:val="00E23922"/>
    <w:rsid w:val="00E437AF"/>
    <w:rsid w:val="00E52C4E"/>
    <w:rsid w:val="00E7168A"/>
    <w:rsid w:val="00EB6ACD"/>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9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Rebecca Strickland</cp:lastModifiedBy>
  <cp:revision>8</cp:revision>
  <dcterms:created xsi:type="dcterms:W3CDTF">2025-02-12T10:11:00Z</dcterms:created>
  <dcterms:modified xsi:type="dcterms:W3CDTF">2025-03-12T11:28:00Z</dcterms:modified>
</cp:coreProperties>
</file>