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3A3660F" w:rsidR="007672D6" w:rsidRPr="007C5451" w:rsidRDefault="007C5451" w:rsidP="007672D6">
            <w:pPr>
              <w:rPr>
                <w:rFonts w:ascii="Arial" w:hAnsi="Arial" w:cs="Arial"/>
                <w:bCs/>
                <w:sz w:val="22"/>
                <w:szCs w:val="22"/>
              </w:rPr>
            </w:pPr>
            <w:r w:rsidRPr="007C5451">
              <w:rPr>
                <w:rFonts w:ascii="Arial" w:eastAsia="Arial" w:hAnsi="Arial" w:cs="Arial"/>
                <w:bCs/>
                <w:color w:val="000000"/>
                <w:kern w:val="2"/>
                <w:sz w:val="22"/>
                <w:szCs w:val="24"/>
                <w:lang w:eastAsia="en-GB"/>
                <w14:ligatures w14:val="standardContextual"/>
              </w:rPr>
              <w:t>Strategic Director of Adult</w:t>
            </w:r>
            <w:r w:rsidR="00326295">
              <w:rPr>
                <w:rFonts w:ascii="Arial" w:eastAsia="Arial" w:hAnsi="Arial" w:cs="Arial"/>
                <w:bCs/>
                <w:color w:val="000000"/>
                <w:kern w:val="2"/>
                <w:sz w:val="22"/>
                <w:szCs w:val="24"/>
                <w:lang w:eastAsia="en-GB"/>
                <w14:ligatures w14:val="standardContextual"/>
              </w:rPr>
              <w:t xml:space="preserve"> Social Care and Health </w:t>
            </w:r>
            <w:r w:rsidRPr="007C5451">
              <w:rPr>
                <w:rFonts w:ascii="Arial" w:eastAsia="Arial" w:hAnsi="Arial" w:cs="Arial"/>
                <w:bCs/>
                <w:color w:val="000000"/>
                <w:kern w:val="2"/>
                <w:sz w:val="22"/>
                <w:szCs w:val="24"/>
                <w:lang w:eastAsia="en-GB"/>
                <w14:ligatures w14:val="standardContextual"/>
              </w:rPr>
              <w:t>(DASS)</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72ECC9F" w:rsidR="00194758" w:rsidRPr="007C5451" w:rsidRDefault="00782E47" w:rsidP="007672D6">
            <w:pPr>
              <w:rPr>
                <w:rFonts w:ascii="Arial" w:hAnsi="Arial" w:cs="Arial"/>
                <w:bCs/>
                <w:sz w:val="22"/>
                <w:szCs w:val="22"/>
              </w:rPr>
            </w:pPr>
            <w:r>
              <w:rPr>
                <w:rFonts w:ascii="Arial" w:hAnsi="Arial" w:cs="Arial"/>
                <w:bCs/>
                <w:sz w:val="22"/>
                <w:szCs w:val="22"/>
              </w:rPr>
              <w:t>N/A</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6A788E2" w:rsidR="007672D6" w:rsidRPr="007C5451" w:rsidRDefault="007C5451" w:rsidP="007672D6">
            <w:pPr>
              <w:rPr>
                <w:rFonts w:ascii="Arial" w:hAnsi="Arial" w:cs="Arial"/>
                <w:bCs/>
                <w:sz w:val="22"/>
                <w:szCs w:val="22"/>
              </w:rPr>
            </w:pPr>
            <w:r w:rsidRPr="007C5451">
              <w:rPr>
                <w:rFonts w:ascii="Arial" w:hAnsi="Arial" w:cs="Arial"/>
                <w:bCs/>
                <w:sz w:val="22"/>
                <w:szCs w:val="22"/>
              </w:rPr>
              <w:t>Adult</w:t>
            </w:r>
            <w:r w:rsidR="00326295">
              <w:rPr>
                <w:rFonts w:ascii="Arial" w:hAnsi="Arial" w:cs="Arial"/>
                <w:bCs/>
                <w:sz w:val="22"/>
                <w:szCs w:val="22"/>
              </w:rPr>
              <w:t xml:space="preserve"> Social Care and Health</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2A550F8E" w:rsidR="007672D6" w:rsidRPr="007C5451" w:rsidRDefault="00AB2534" w:rsidP="007672D6">
            <w:pPr>
              <w:rPr>
                <w:rFonts w:ascii="Arial" w:hAnsi="Arial" w:cs="Arial"/>
                <w:bCs/>
                <w:sz w:val="22"/>
                <w:szCs w:val="22"/>
              </w:rPr>
            </w:pPr>
            <w:r>
              <w:rPr>
                <w:rFonts w:ascii="Arial" w:hAnsi="Arial" w:cs="Arial"/>
                <w:bCs/>
                <w:sz w:val="22"/>
                <w:szCs w:val="22"/>
              </w:rPr>
              <w:t>Director Level 2</w:t>
            </w:r>
          </w:p>
        </w:tc>
      </w:tr>
      <w:tr w:rsidR="007672D6" w14:paraId="4100A211" w14:textId="77777777" w:rsidTr="007C5451">
        <w:trPr>
          <w:trHeight w:val="80"/>
        </w:trPr>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4E2AE0F" w:rsidR="007672D6" w:rsidRPr="007C5451" w:rsidRDefault="007C5451" w:rsidP="007672D6">
            <w:pPr>
              <w:rPr>
                <w:rFonts w:ascii="Arial" w:hAnsi="Arial" w:cs="Arial"/>
                <w:bCs/>
                <w:sz w:val="22"/>
                <w:szCs w:val="22"/>
              </w:rPr>
            </w:pPr>
            <w:r w:rsidRPr="007C5451">
              <w:rPr>
                <w:rFonts w:ascii="Arial" w:hAnsi="Arial" w:cs="Arial"/>
                <w:bCs/>
                <w:sz w:val="22"/>
                <w:szCs w:val="22"/>
              </w:rPr>
              <w:t>Chief Executive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3BCA308B" w14:textId="1DBF7070" w:rsidR="00B50AA0" w:rsidRDefault="00B50AA0" w:rsidP="00583242">
            <w:pPr>
              <w:jc w:val="both"/>
              <w:rPr>
                <w:rFonts w:ascii="Arial" w:hAnsi="Arial" w:cs="Arial"/>
                <w:bCs/>
                <w:sz w:val="22"/>
                <w:szCs w:val="22"/>
              </w:rPr>
            </w:pPr>
            <w:r>
              <w:rPr>
                <w:rFonts w:ascii="Arial" w:hAnsi="Arial" w:cs="Arial"/>
                <w:bCs/>
                <w:sz w:val="22"/>
                <w:szCs w:val="22"/>
              </w:rPr>
              <w:t>Summary:</w:t>
            </w:r>
          </w:p>
          <w:p w14:paraId="3CD3A075" w14:textId="77777777" w:rsidR="00B50AA0" w:rsidRDefault="00B50AA0" w:rsidP="00583242">
            <w:pPr>
              <w:jc w:val="both"/>
              <w:rPr>
                <w:rFonts w:ascii="Arial" w:hAnsi="Arial" w:cs="Arial"/>
                <w:bCs/>
                <w:sz w:val="22"/>
                <w:szCs w:val="22"/>
              </w:rPr>
            </w:pPr>
          </w:p>
          <w:p w14:paraId="2610A4E3" w14:textId="7AE1997C" w:rsidR="00583242" w:rsidRDefault="007C5451" w:rsidP="00583242">
            <w:pPr>
              <w:jc w:val="both"/>
              <w:rPr>
                <w:rFonts w:ascii="Arial" w:hAnsi="Arial" w:cs="Arial"/>
                <w:bCs/>
                <w:sz w:val="22"/>
                <w:szCs w:val="22"/>
              </w:rPr>
            </w:pPr>
            <w:r w:rsidRPr="00D03CC0">
              <w:rPr>
                <w:rFonts w:ascii="Arial" w:hAnsi="Arial" w:cs="Arial"/>
                <w:bCs/>
                <w:sz w:val="22"/>
                <w:szCs w:val="22"/>
              </w:rPr>
              <w:t>The post holder will provide</w:t>
            </w:r>
            <w:r w:rsidR="0027622D">
              <w:rPr>
                <w:rFonts w:ascii="Arial" w:hAnsi="Arial" w:cs="Arial"/>
                <w:bCs/>
                <w:sz w:val="22"/>
                <w:szCs w:val="22"/>
              </w:rPr>
              <w:t xml:space="preserve"> strategic and</w:t>
            </w:r>
            <w:r w:rsidRPr="00D03CC0">
              <w:rPr>
                <w:rFonts w:ascii="Arial" w:hAnsi="Arial" w:cs="Arial"/>
                <w:bCs/>
                <w:sz w:val="22"/>
                <w:szCs w:val="22"/>
              </w:rPr>
              <w:t xml:space="preserve"> </w:t>
            </w:r>
            <w:r w:rsidR="0027622D">
              <w:rPr>
                <w:rFonts w:ascii="Arial" w:hAnsi="Arial" w:cs="Arial"/>
                <w:bCs/>
                <w:sz w:val="22"/>
                <w:szCs w:val="22"/>
              </w:rPr>
              <w:t>t</w:t>
            </w:r>
            <w:r w:rsidRPr="00D03CC0">
              <w:rPr>
                <w:rFonts w:ascii="Arial" w:hAnsi="Arial" w:cs="Arial"/>
                <w:bCs/>
                <w:sz w:val="22"/>
                <w:szCs w:val="22"/>
              </w:rPr>
              <w:t xml:space="preserve">ransformational leadership </w:t>
            </w:r>
            <w:r w:rsidR="001C1044">
              <w:rPr>
                <w:rFonts w:ascii="Arial" w:hAnsi="Arial" w:cs="Arial"/>
                <w:bCs/>
                <w:sz w:val="22"/>
                <w:szCs w:val="22"/>
              </w:rPr>
              <w:t>across</w:t>
            </w:r>
            <w:r w:rsidRPr="00D03CC0">
              <w:rPr>
                <w:rFonts w:ascii="Arial" w:hAnsi="Arial" w:cs="Arial"/>
                <w:bCs/>
                <w:sz w:val="22"/>
                <w:szCs w:val="22"/>
              </w:rPr>
              <w:t xml:space="preserve"> Adult S</w:t>
            </w:r>
            <w:r w:rsidR="00C20CC1">
              <w:rPr>
                <w:rFonts w:ascii="Arial" w:hAnsi="Arial" w:cs="Arial"/>
                <w:bCs/>
                <w:sz w:val="22"/>
                <w:szCs w:val="22"/>
              </w:rPr>
              <w:t xml:space="preserve">ocial Care and </w:t>
            </w:r>
            <w:r w:rsidR="001C1044">
              <w:rPr>
                <w:rFonts w:ascii="Arial" w:hAnsi="Arial" w:cs="Arial"/>
                <w:bCs/>
                <w:sz w:val="22"/>
                <w:szCs w:val="22"/>
              </w:rPr>
              <w:t xml:space="preserve">Public </w:t>
            </w:r>
            <w:r w:rsidR="00C20CC1">
              <w:rPr>
                <w:rFonts w:ascii="Arial" w:hAnsi="Arial" w:cs="Arial"/>
                <w:bCs/>
                <w:sz w:val="22"/>
                <w:szCs w:val="22"/>
              </w:rPr>
              <w:t>Health</w:t>
            </w:r>
            <w:r w:rsidRPr="00D03CC0">
              <w:rPr>
                <w:rFonts w:ascii="Arial" w:hAnsi="Arial" w:cs="Arial"/>
                <w:bCs/>
                <w:sz w:val="22"/>
                <w:szCs w:val="22"/>
              </w:rPr>
              <w:t>, driving the delivery of high-quality</w:t>
            </w:r>
            <w:r w:rsidR="002D181E">
              <w:rPr>
                <w:rFonts w:ascii="Arial" w:hAnsi="Arial" w:cs="Arial"/>
                <w:bCs/>
                <w:sz w:val="22"/>
                <w:szCs w:val="22"/>
              </w:rPr>
              <w:t>, person-centred</w:t>
            </w:r>
            <w:r w:rsidRPr="00D03CC0">
              <w:rPr>
                <w:rFonts w:ascii="Arial" w:hAnsi="Arial" w:cs="Arial"/>
                <w:bCs/>
                <w:sz w:val="22"/>
                <w:szCs w:val="22"/>
              </w:rPr>
              <w:t xml:space="preserve"> social care services </w:t>
            </w:r>
            <w:r w:rsidR="0085302E">
              <w:rPr>
                <w:rFonts w:ascii="Arial" w:hAnsi="Arial" w:cs="Arial"/>
                <w:bCs/>
                <w:sz w:val="22"/>
                <w:szCs w:val="22"/>
              </w:rPr>
              <w:t>that promote independence, safeguard vulnerable adults and deliver improved outcomes for residents</w:t>
            </w:r>
            <w:r w:rsidR="00932F06">
              <w:rPr>
                <w:rFonts w:ascii="Arial" w:hAnsi="Arial" w:cs="Arial"/>
                <w:bCs/>
                <w:sz w:val="22"/>
                <w:szCs w:val="22"/>
              </w:rPr>
              <w:t>.</w:t>
            </w:r>
          </w:p>
          <w:p w14:paraId="405279E7" w14:textId="77777777" w:rsidR="00B50AA0" w:rsidRDefault="00B50AA0" w:rsidP="00583242">
            <w:pPr>
              <w:jc w:val="both"/>
              <w:rPr>
                <w:rFonts w:ascii="Arial" w:hAnsi="Arial" w:cs="Arial"/>
                <w:bCs/>
                <w:sz w:val="22"/>
                <w:szCs w:val="22"/>
              </w:rPr>
            </w:pPr>
          </w:p>
          <w:p w14:paraId="3E678646" w14:textId="77777777" w:rsidR="00583242" w:rsidRDefault="00932F06" w:rsidP="00583242">
            <w:pPr>
              <w:jc w:val="both"/>
              <w:rPr>
                <w:rFonts w:ascii="Arial" w:hAnsi="Arial" w:cs="Arial"/>
                <w:bCs/>
                <w:sz w:val="22"/>
                <w:szCs w:val="22"/>
              </w:rPr>
            </w:pPr>
            <w:r>
              <w:rPr>
                <w:rFonts w:ascii="Arial" w:hAnsi="Arial" w:cs="Arial"/>
                <w:bCs/>
                <w:sz w:val="22"/>
                <w:szCs w:val="22"/>
              </w:rPr>
              <w:t>The Strategic Director of Adult Social Care and Health</w:t>
            </w:r>
            <w:r w:rsidR="00426746">
              <w:rPr>
                <w:rFonts w:ascii="Arial" w:hAnsi="Arial" w:cs="Arial"/>
                <w:bCs/>
                <w:sz w:val="22"/>
                <w:szCs w:val="22"/>
              </w:rPr>
              <w:t xml:space="preserve"> will work collaboratively with </w:t>
            </w:r>
            <w:r w:rsidR="00FD3616">
              <w:rPr>
                <w:rFonts w:ascii="Arial" w:hAnsi="Arial" w:cs="Arial"/>
                <w:bCs/>
                <w:sz w:val="22"/>
                <w:szCs w:val="22"/>
              </w:rPr>
              <w:t>system partners, including health services, the Integrated Care Board</w:t>
            </w:r>
            <w:r w:rsidR="00BD22FE">
              <w:rPr>
                <w:rFonts w:ascii="Arial" w:hAnsi="Arial" w:cs="Arial"/>
                <w:bCs/>
                <w:sz w:val="22"/>
                <w:szCs w:val="22"/>
              </w:rPr>
              <w:t>, the voluntary, community, faith and social enterprise sectors</w:t>
            </w:r>
            <w:r w:rsidR="00B17094">
              <w:rPr>
                <w:rFonts w:ascii="Arial" w:hAnsi="Arial" w:cs="Arial"/>
                <w:bCs/>
                <w:sz w:val="22"/>
                <w:szCs w:val="22"/>
              </w:rPr>
              <w:t>, the Greater Manchester Combined Authority and other public agencies</w:t>
            </w:r>
            <w:r w:rsidR="00AB17FF">
              <w:rPr>
                <w:rFonts w:ascii="Arial" w:hAnsi="Arial" w:cs="Arial"/>
                <w:bCs/>
                <w:sz w:val="22"/>
                <w:szCs w:val="22"/>
              </w:rPr>
              <w:t xml:space="preserve">, to drive integrated approaches and </w:t>
            </w:r>
            <w:r w:rsidR="00A26E5D">
              <w:rPr>
                <w:rFonts w:ascii="Arial" w:hAnsi="Arial" w:cs="Arial"/>
                <w:bCs/>
                <w:sz w:val="22"/>
                <w:szCs w:val="22"/>
              </w:rPr>
              <w:t>shape strategic</w:t>
            </w:r>
            <w:r w:rsidR="008C5D37">
              <w:rPr>
                <w:rFonts w:ascii="Arial" w:hAnsi="Arial" w:cs="Arial"/>
                <w:bCs/>
                <w:sz w:val="22"/>
                <w:szCs w:val="22"/>
              </w:rPr>
              <w:t xml:space="preserve"> priorities about the wider health and social care system. </w:t>
            </w:r>
          </w:p>
          <w:p w14:paraId="33F6EB54" w14:textId="77777777" w:rsidR="00B50AA0" w:rsidRDefault="00B50AA0" w:rsidP="00583242">
            <w:pPr>
              <w:jc w:val="both"/>
              <w:rPr>
                <w:rFonts w:ascii="Arial" w:hAnsi="Arial" w:cs="Arial"/>
                <w:bCs/>
                <w:sz w:val="22"/>
                <w:szCs w:val="22"/>
              </w:rPr>
            </w:pPr>
          </w:p>
          <w:p w14:paraId="4E9255E4" w14:textId="744CB924" w:rsidR="003F43E2" w:rsidRDefault="008C5D37" w:rsidP="00583242">
            <w:pPr>
              <w:jc w:val="both"/>
              <w:rPr>
                <w:rFonts w:ascii="Arial" w:hAnsi="Arial" w:cs="Arial"/>
                <w:bCs/>
                <w:sz w:val="22"/>
                <w:szCs w:val="22"/>
              </w:rPr>
            </w:pPr>
            <w:r>
              <w:rPr>
                <w:rFonts w:ascii="Arial" w:hAnsi="Arial" w:cs="Arial"/>
                <w:bCs/>
                <w:sz w:val="22"/>
                <w:szCs w:val="22"/>
              </w:rPr>
              <w:t xml:space="preserve">As a key member of the Council’s Corporate Leadership </w:t>
            </w:r>
            <w:r w:rsidR="00192B1A">
              <w:rPr>
                <w:rFonts w:ascii="Arial" w:hAnsi="Arial" w:cs="Arial"/>
                <w:bCs/>
                <w:sz w:val="22"/>
                <w:szCs w:val="22"/>
              </w:rPr>
              <w:t>T</w:t>
            </w:r>
            <w:r>
              <w:rPr>
                <w:rFonts w:ascii="Arial" w:hAnsi="Arial" w:cs="Arial"/>
                <w:bCs/>
                <w:sz w:val="22"/>
                <w:szCs w:val="22"/>
              </w:rPr>
              <w:t>eam</w:t>
            </w:r>
            <w:r w:rsidR="00B22F94">
              <w:rPr>
                <w:rFonts w:ascii="Arial" w:hAnsi="Arial" w:cs="Arial"/>
                <w:bCs/>
                <w:sz w:val="22"/>
                <w:szCs w:val="22"/>
              </w:rPr>
              <w:t>, the post holder will</w:t>
            </w:r>
            <w:r w:rsidR="00C875D2">
              <w:rPr>
                <w:rFonts w:ascii="Arial" w:hAnsi="Arial" w:cs="Arial"/>
                <w:bCs/>
                <w:sz w:val="22"/>
                <w:szCs w:val="22"/>
              </w:rPr>
              <w:t xml:space="preserve"> </w:t>
            </w:r>
            <w:r w:rsidR="00192B1A">
              <w:rPr>
                <w:rFonts w:ascii="Arial" w:hAnsi="Arial" w:cs="Arial"/>
                <w:bCs/>
                <w:sz w:val="22"/>
                <w:szCs w:val="22"/>
              </w:rPr>
              <w:t xml:space="preserve">contribute to the Council’s overall </w:t>
            </w:r>
            <w:r w:rsidR="00402A44">
              <w:rPr>
                <w:rFonts w:ascii="Arial" w:hAnsi="Arial" w:cs="Arial"/>
                <w:bCs/>
                <w:sz w:val="22"/>
                <w:szCs w:val="22"/>
              </w:rPr>
              <w:t xml:space="preserve">strategic direction, championing its values, and ensuring that adult social care and health services align with corporate objectives, deliver best value and </w:t>
            </w:r>
            <w:r w:rsidR="00583242">
              <w:rPr>
                <w:rFonts w:ascii="Arial" w:hAnsi="Arial" w:cs="Arial"/>
                <w:bCs/>
                <w:sz w:val="22"/>
                <w:szCs w:val="22"/>
              </w:rPr>
              <w:t>uphold statutory duties.</w:t>
            </w:r>
          </w:p>
          <w:p w14:paraId="25925C09" w14:textId="77777777" w:rsidR="00B50AA0" w:rsidRPr="00D03CC0" w:rsidRDefault="00B50AA0" w:rsidP="00583242">
            <w:pPr>
              <w:jc w:val="both"/>
              <w:rPr>
                <w:rFonts w:cs="Arial"/>
                <w:b/>
                <w:sz w:val="22"/>
                <w:szCs w:val="22"/>
              </w:rPr>
            </w:pPr>
          </w:p>
          <w:p w14:paraId="68487C58" w14:textId="77777777" w:rsidR="007C5451" w:rsidRPr="00D03CC0" w:rsidRDefault="007C5451" w:rsidP="007C5451">
            <w:pPr>
              <w:rPr>
                <w:rFonts w:ascii="Arial" w:hAnsi="Arial" w:cs="Arial"/>
                <w:sz w:val="22"/>
                <w:szCs w:val="22"/>
              </w:rPr>
            </w:pPr>
            <w:r w:rsidRPr="00D03CC0">
              <w:rPr>
                <w:rFonts w:ascii="Arial" w:hAnsi="Arial" w:cs="Arial"/>
                <w:sz w:val="22"/>
                <w:szCs w:val="22"/>
              </w:rPr>
              <w:t>Primary Role:</w:t>
            </w:r>
          </w:p>
          <w:p w14:paraId="3FD735BA" w14:textId="77777777" w:rsidR="007C5451" w:rsidRPr="00D03CC0" w:rsidRDefault="007C5451" w:rsidP="007C5451">
            <w:pPr>
              <w:rPr>
                <w:rFonts w:ascii="Arial" w:hAnsi="Arial" w:cs="Arial"/>
                <w:sz w:val="22"/>
                <w:szCs w:val="22"/>
              </w:rPr>
            </w:pPr>
            <w:bookmarkStart w:id="0" w:name="_Hlk222242076"/>
          </w:p>
          <w:p w14:paraId="30FF0C70" w14:textId="1BCF47D3" w:rsidR="005F7C72" w:rsidRPr="00D03CC0" w:rsidRDefault="007C5451" w:rsidP="005F7C72">
            <w:pPr>
              <w:pStyle w:val="ListParagraph"/>
              <w:numPr>
                <w:ilvl w:val="0"/>
                <w:numId w:val="29"/>
              </w:numPr>
              <w:spacing w:after="8" w:line="249" w:lineRule="auto"/>
              <w:ind w:hanging="370"/>
              <w:jc w:val="both"/>
            </w:pPr>
            <w:r w:rsidRPr="00D03CC0">
              <w:t>To work collaboratively</w:t>
            </w:r>
            <w:r w:rsidR="00D964A6">
              <w:t xml:space="preserve"> as a member of the Corporate Leadership Team</w:t>
            </w:r>
            <w:r w:rsidRPr="00D03CC0">
              <w:t xml:space="preserve"> with colleagues and partners to ensure delivery of the Council’s Vision; Corporate Plan; and </w:t>
            </w:r>
            <w:r w:rsidR="005D2109">
              <w:t>act in accordance with the Council’s STRIVE values</w:t>
            </w:r>
            <w:r w:rsidR="00F34FC1">
              <w:t>.</w:t>
            </w:r>
          </w:p>
          <w:p w14:paraId="59C7D959" w14:textId="77777777" w:rsidR="005F7C72" w:rsidRPr="00D03CC0" w:rsidRDefault="005F7C72" w:rsidP="005F7C72">
            <w:pPr>
              <w:pStyle w:val="ListParagraph"/>
              <w:spacing w:after="8" w:line="249" w:lineRule="auto"/>
              <w:ind w:left="705"/>
              <w:jc w:val="both"/>
            </w:pPr>
          </w:p>
          <w:p w14:paraId="126BB4D4" w14:textId="77777777" w:rsidR="007C5451" w:rsidRDefault="007C5451" w:rsidP="007C5451">
            <w:pPr>
              <w:numPr>
                <w:ilvl w:val="0"/>
                <w:numId w:val="29"/>
              </w:numPr>
              <w:spacing w:after="8" w:line="249" w:lineRule="auto"/>
              <w:ind w:hanging="360"/>
              <w:jc w:val="both"/>
              <w:rPr>
                <w:rFonts w:ascii="Arial" w:hAnsi="Arial" w:cs="Arial"/>
                <w:sz w:val="22"/>
                <w:szCs w:val="22"/>
              </w:rPr>
            </w:pPr>
            <w:r w:rsidRPr="00D03CC0">
              <w:rPr>
                <w:rFonts w:ascii="Arial" w:hAnsi="Arial" w:cs="Arial"/>
                <w:sz w:val="22"/>
                <w:szCs w:val="22"/>
              </w:rPr>
              <w:t>To drive forward the Adult Social Care Strategy to ensure that the people of Tameside live well at home for as long as possible, with Adult Social Care plans and workforce strategy focused on independence, prevention, and high</w:t>
            </w:r>
            <w:r w:rsidRPr="00D03CC0">
              <w:rPr>
                <w:rFonts w:ascii="Arial" w:hAnsi="Arial" w:cs="Arial"/>
                <w:sz w:val="22"/>
                <w:szCs w:val="22"/>
              </w:rPr>
              <w:noBreakHyphen/>
              <w:t>quality, person</w:t>
            </w:r>
            <w:r w:rsidRPr="00D03CC0">
              <w:rPr>
                <w:rFonts w:ascii="Arial" w:hAnsi="Arial" w:cs="Arial"/>
                <w:sz w:val="22"/>
                <w:szCs w:val="22"/>
              </w:rPr>
              <w:noBreakHyphen/>
              <w:t>centred care and support.</w:t>
            </w:r>
          </w:p>
          <w:p w14:paraId="67BF0771" w14:textId="77777777" w:rsidR="00BE3A4A" w:rsidRDefault="00BE3A4A" w:rsidP="00BE3A4A"/>
          <w:p w14:paraId="7A995782" w14:textId="5FA91F92" w:rsidR="00BE3A4A" w:rsidRPr="00D03CC0" w:rsidRDefault="00BE3A4A" w:rsidP="007C5451">
            <w:pPr>
              <w:numPr>
                <w:ilvl w:val="0"/>
                <w:numId w:val="29"/>
              </w:numPr>
              <w:spacing w:after="8" w:line="249" w:lineRule="auto"/>
              <w:ind w:hanging="360"/>
              <w:jc w:val="both"/>
              <w:rPr>
                <w:rFonts w:ascii="Arial" w:hAnsi="Arial" w:cs="Arial"/>
                <w:sz w:val="22"/>
                <w:szCs w:val="22"/>
              </w:rPr>
            </w:pPr>
            <w:r>
              <w:rPr>
                <w:rFonts w:ascii="Arial" w:hAnsi="Arial" w:cs="Arial"/>
                <w:sz w:val="22"/>
                <w:szCs w:val="22"/>
              </w:rPr>
              <w:t xml:space="preserve">To provide strategic leadership to </w:t>
            </w:r>
            <w:r w:rsidR="0008065F">
              <w:rPr>
                <w:rFonts w:ascii="Arial" w:hAnsi="Arial" w:cs="Arial"/>
                <w:sz w:val="22"/>
                <w:szCs w:val="22"/>
              </w:rPr>
              <w:t>Public Health</w:t>
            </w:r>
            <w:r w:rsidR="00A923C7">
              <w:rPr>
                <w:rFonts w:ascii="Arial" w:hAnsi="Arial" w:cs="Arial"/>
                <w:sz w:val="22"/>
                <w:szCs w:val="22"/>
              </w:rPr>
              <w:t xml:space="preserve"> in collaboration with the Director of Public Health</w:t>
            </w:r>
          </w:p>
          <w:p w14:paraId="4A8F8FB8" w14:textId="77777777" w:rsidR="005F7C72" w:rsidRPr="00D03CC0" w:rsidRDefault="005F7C72" w:rsidP="005F7C72">
            <w:pPr>
              <w:spacing w:after="8" w:line="249" w:lineRule="auto"/>
              <w:jc w:val="both"/>
              <w:rPr>
                <w:rFonts w:ascii="Arial" w:hAnsi="Arial" w:cs="Arial"/>
                <w:sz w:val="22"/>
                <w:szCs w:val="22"/>
              </w:rPr>
            </w:pPr>
          </w:p>
          <w:p w14:paraId="4E1942E1" w14:textId="1E6810F8" w:rsidR="00422DDB" w:rsidRDefault="00CC6565" w:rsidP="007C5451">
            <w:pPr>
              <w:pStyle w:val="ListParagraph"/>
              <w:numPr>
                <w:ilvl w:val="0"/>
                <w:numId w:val="29"/>
              </w:numPr>
              <w:spacing w:after="350" w:line="259" w:lineRule="auto"/>
              <w:ind w:hanging="370"/>
            </w:pPr>
            <w:r>
              <w:t xml:space="preserve">To work </w:t>
            </w:r>
            <w:r w:rsidR="006C7C21">
              <w:t>strategically as a system leader</w:t>
            </w:r>
            <w:r>
              <w:t xml:space="preserve"> across health and social care partners to ensure </w:t>
            </w:r>
            <w:r w:rsidR="006C7C21">
              <w:t xml:space="preserve">the effective delivery of health and </w:t>
            </w:r>
            <w:r w:rsidR="00DF5062">
              <w:t>care provision for residents</w:t>
            </w:r>
          </w:p>
          <w:p w14:paraId="5FF3DD68" w14:textId="77777777" w:rsidR="00DF5062" w:rsidRDefault="00DF5062" w:rsidP="00DF5062">
            <w:pPr>
              <w:pStyle w:val="ListParagraph"/>
            </w:pPr>
          </w:p>
          <w:bookmarkEnd w:id="0"/>
          <w:p w14:paraId="1760C08B" w14:textId="77777777" w:rsidR="00DF5062" w:rsidRDefault="00DF5062" w:rsidP="00DF5062">
            <w:pPr>
              <w:pStyle w:val="ListParagraph"/>
              <w:numPr>
                <w:ilvl w:val="0"/>
                <w:numId w:val="29"/>
              </w:numPr>
              <w:spacing w:after="350" w:line="259" w:lineRule="auto"/>
              <w:ind w:hanging="370"/>
            </w:pPr>
            <w:r w:rsidRPr="00D03CC0">
              <w:t xml:space="preserve">The postholder fulfils the statutory responsibilities of the Director of Adult Social Services (DASS), ensuring adult social care services meet legislative requirements, deliver excellent outcomes, and safeguard vulnerable people. </w:t>
            </w:r>
          </w:p>
          <w:p w14:paraId="10BB131C" w14:textId="77777777" w:rsidR="00DF5062" w:rsidRDefault="00DF5062" w:rsidP="00DF5062">
            <w:pPr>
              <w:pStyle w:val="ListParagraph"/>
            </w:pPr>
          </w:p>
          <w:p w14:paraId="4CA8A6A8" w14:textId="77777777" w:rsidR="00DF5062" w:rsidRDefault="00DF5062" w:rsidP="00DF5062">
            <w:pPr>
              <w:spacing w:after="350" w:line="259" w:lineRule="auto"/>
            </w:pPr>
          </w:p>
          <w:p w14:paraId="6D704008" w14:textId="77777777" w:rsidR="00DF5062" w:rsidRDefault="00DF5062" w:rsidP="005F7C72">
            <w:pPr>
              <w:pStyle w:val="ListParagraph"/>
              <w:spacing w:after="350" w:line="259" w:lineRule="auto"/>
              <w:ind w:left="0"/>
              <w:rPr>
                <w:b/>
              </w:rPr>
            </w:pPr>
          </w:p>
          <w:p w14:paraId="475C7FC9" w14:textId="0C0D1877" w:rsidR="007C5451" w:rsidRPr="00D03CC0" w:rsidRDefault="007C5451" w:rsidP="005F7C72">
            <w:pPr>
              <w:pStyle w:val="ListParagraph"/>
              <w:spacing w:after="350" w:line="259" w:lineRule="auto"/>
              <w:ind w:left="0"/>
            </w:pPr>
            <w:r w:rsidRPr="00D03CC0">
              <w:rPr>
                <w:b/>
              </w:rPr>
              <w:t xml:space="preserve">Key Responsibilities:  </w:t>
            </w:r>
          </w:p>
          <w:p w14:paraId="0595E4FB" w14:textId="77777777" w:rsidR="00E80B36"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Responsible for the strategic leadership of Adult Social </w:t>
            </w:r>
            <w:r w:rsidR="00DF5062">
              <w:rPr>
                <w:rFonts w:ascii="Arial" w:hAnsi="Arial" w:cs="Arial"/>
                <w:sz w:val="22"/>
                <w:szCs w:val="22"/>
              </w:rPr>
              <w:t>Care and Health</w:t>
            </w:r>
            <w:r w:rsidR="00B37DBF">
              <w:rPr>
                <w:rFonts w:ascii="Arial" w:hAnsi="Arial" w:cs="Arial"/>
                <w:sz w:val="22"/>
                <w:szCs w:val="22"/>
              </w:rPr>
              <w:t>,</w:t>
            </w:r>
            <w:r w:rsidRPr="00D03CC0">
              <w:rPr>
                <w:rFonts w:ascii="Arial" w:hAnsi="Arial" w:cs="Arial"/>
                <w:sz w:val="22"/>
                <w:szCs w:val="22"/>
              </w:rPr>
              <w:t xml:space="preserve"> which includes Public Health</w:t>
            </w:r>
            <w:r w:rsidR="00B37DBF">
              <w:rPr>
                <w:rFonts w:ascii="Arial" w:hAnsi="Arial" w:cs="Arial"/>
                <w:sz w:val="22"/>
                <w:szCs w:val="22"/>
              </w:rPr>
              <w:t xml:space="preserve">, ensuring that statutory responsibilities are </w:t>
            </w:r>
            <w:r w:rsidR="00E80B36">
              <w:rPr>
                <w:rFonts w:ascii="Arial" w:hAnsi="Arial" w:cs="Arial"/>
                <w:sz w:val="22"/>
                <w:szCs w:val="22"/>
              </w:rPr>
              <w:t>delivered efficiently and effectively.</w:t>
            </w:r>
          </w:p>
          <w:p w14:paraId="1AD8AA03" w14:textId="77777777" w:rsidR="00E80B36" w:rsidRDefault="00E80B36" w:rsidP="00E80B36">
            <w:pPr>
              <w:spacing w:after="8" w:line="249" w:lineRule="auto"/>
              <w:ind w:left="705"/>
              <w:jc w:val="both"/>
              <w:rPr>
                <w:rFonts w:ascii="Arial" w:hAnsi="Arial" w:cs="Arial"/>
                <w:sz w:val="22"/>
                <w:szCs w:val="22"/>
              </w:rPr>
            </w:pPr>
          </w:p>
          <w:p w14:paraId="429F1B42" w14:textId="78BB8AC2" w:rsidR="007C5451" w:rsidRPr="00D03CC0" w:rsidRDefault="003258DD" w:rsidP="005F7C72">
            <w:pPr>
              <w:numPr>
                <w:ilvl w:val="0"/>
                <w:numId w:val="34"/>
              </w:numPr>
              <w:spacing w:after="8" w:line="249" w:lineRule="auto"/>
              <w:ind w:hanging="360"/>
              <w:jc w:val="both"/>
              <w:rPr>
                <w:rFonts w:ascii="Arial" w:hAnsi="Arial" w:cs="Arial"/>
                <w:sz w:val="22"/>
                <w:szCs w:val="22"/>
              </w:rPr>
            </w:pPr>
            <w:r>
              <w:rPr>
                <w:rFonts w:ascii="Arial" w:hAnsi="Arial" w:cs="Arial"/>
                <w:sz w:val="22"/>
                <w:szCs w:val="22"/>
              </w:rPr>
              <w:t>T</w:t>
            </w:r>
            <w:r w:rsidR="007C5451" w:rsidRPr="00D03CC0">
              <w:rPr>
                <w:rFonts w:ascii="Arial" w:hAnsi="Arial" w:cs="Arial"/>
                <w:sz w:val="22"/>
                <w:szCs w:val="22"/>
              </w:rPr>
              <w:t xml:space="preserve">o work in partnership with the </w:t>
            </w:r>
            <w:r>
              <w:rPr>
                <w:rFonts w:ascii="Arial" w:hAnsi="Arial" w:cs="Arial"/>
                <w:sz w:val="22"/>
                <w:szCs w:val="22"/>
              </w:rPr>
              <w:t>Corporate</w:t>
            </w:r>
            <w:r w:rsidR="007C5451" w:rsidRPr="00D03CC0">
              <w:rPr>
                <w:rFonts w:ascii="Arial" w:hAnsi="Arial" w:cs="Arial"/>
                <w:sz w:val="22"/>
                <w:szCs w:val="22"/>
              </w:rPr>
              <w:t xml:space="preserve"> Leadership Team and Elected Members to shape and drive the delivery of the Council’s priorities, strategies and policies.</w:t>
            </w:r>
          </w:p>
          <w:p w14:paraId="2AA4069A" w14:textId="77777777" w:rsidR="005F7C72" w:rsidRPr="00D03CC0" w:rsidRDefault="005F7C72" w:rsidP="005F7C72">
            <w:pPr>
              <w:spacing w:after="8" w:line="249" w:lineRule="auto"/>
              <w:ind w:left="705"/>
              <w:jc w:val="both"/>
              <w:rPr>
                <w:rFonts w:ascii="Arial" w:hAnsi="Arial" w:cs="Arial"/>
                <w:sz w:val="22"/>
                <w:szCs w:val="22"/>
              </w:rPr>
            </w:pPr>
          </w:p>
          <w:p w14:paraId="6CE599A0" w14:textId="379553FF" w:rsidR="007C5451" w:rsidRPr="00D03CC0" w:rsidRDefault="007C5451" w:rsidP="005F7C72">
            <w:pPr>
              <w:pStyle w:val="ListParagraph"/>
              <w:numPr>
                <w:ilvl w:val="0"/>
                <w:numId w:val="34"/>
              </w:numPr>
              <w:spacing w:after="0" w:line="240" w:lineRule="auto"/>
              <w:ind w:hanging="360"/>
              <w:jc w:val="both"/>
              <w:rPr>
                <w:rFonts w:eastAsia="Times New Roman"/>
              </w:rPr>
            </w:pPr>
            <w:r w:rsidRPr="00D03CC0">
              <w:rPr>
                <w:rFonts w:eastAsia="Times New Roman"/>
              </w:rPr>
              <w:t xml:space="preserve">To promote partnership and integrated service provision across the </w:t>
            </w:r>
            <w:r w:rsidR="005C6C41">
              <w:rPr>
                <w:rFonts w:eastAsia="Times New Roman"/>
              </w:rPr>
              <w:t xml:space="preserve">health and social care </w:t>
            </w:r>
            <w:r w:rsidRPr="00D03CC0">
              <w:rPr>
                <w:rFonts w:eastAsia="Times New Roman"/>
              </w:rPr>
              <w:t>system, including</w:t>
            </w:r>
            <w:r w:rsidR="00EF6BBC">
              <w:rPr>
                <w:rFonts w:eastAsia="Times New Roman"/>
              </w:rPr>
              <w:t>;</w:t>
            </w:r>
            <w:r w:rsidRPr="00D03CC0">
              <w:rPr>
                <w:rFonts w:eastAsia="Times New Roman"/>
              </w:rPr>
              <w:t xml:space="preserve"> adults, children, young people, families and carers</w:t>
            </w:r>
            <w:r w:rsidR="00EF6BBC">
              <w:rPr>
                <w:rFonts w:eastAsia="Times New Roman"/>
              </w:rPr>
              <w:t>,</w:t>
            </w:r>
            <w:r w:rsidRPr="00D03CC0">
              <w:rPr>
                <w:rFonts w:eastAsia="Times New Roman"/>
              </w:rPr>
              <w:t xml:space="preserve"> the police</w:t>
            </w:r>
            <w:r w:rsidR="00EF6BBC">
              <w:rPr>
                <w:rFonts w:eastAsia="Times New Roman"/>
              </w:rPr>
              <w:t>,</w:t>
            </w:r>
            <w:r w:rsidRPr="00D03CC0">
              <w:rPr>
                <w:rFonts w:eastAsia="Times New Roman"/>
              </w:rPr>
              <w:t xml:space="preserve"> the Integrated Care Board</w:t>
            </w:r>
            <w:r w:rsidR="00EF6BBC">
              <w:rPr>
                <w:rFonts w:eastAsia="Times New Roman"/>
              </w:rPr>
              <w:t xml:space="preserve">, </w:t>
            </w:r>
            <w:r w:rsidRPr="00D03CC0">
              <w:rPr>
                <w:rFonts w:eastAsia="Times New Roman"/>
              </w:rPr>
              <w:t>Health partners</w:t>
            </w:r>
            <w:r w:rsidR="00EF6BBC">
              <w:rPr>
                <w:rFonts w:eastAsia="Times New Roman"/>
              </w:rPr>
              <w:t>,</w:t>
            </w:r>
            <w:r w:rsidRPr="00D03CC0">
              <w:rPr>
                <w:rFonts w:eastAsia="Times New Roman"/>
              </w:rPr>
              <w:t xml:space="preserve"> Council Directorates</w:t>
            </w:r>
            <w:r w:rsidR="00EF6BBC">
              <w:rPr>
                <w:rFonts w:eastAsia="Times New Roman"/>
              </w:rPr>
              <w:t xml:space="preserve">, housing, </w:t>
            </w:r>
            <w:r w:rsidRPr="00D03CC0">
              <w:rPr>
                <w:rFonts w:eastAsia="Times New Roman"/>
              </w:rPr>
              <w:t>public service agencies; voluntary</w:t>
            </w:r>
            <w:r w:rsidR="00596AB0">
              <w:rPr>
                <w:rFonts w:eastAsia="Times New Roman"/>
              </w:rPr>
              <w:t xml:space="preserve">, </w:t>
            </w:r>
            <w:r w:rsidRPr="00D03CC0">
              <w:rPr>
                <w:rFonts w:eastAsia="Times New Roman"/>
              </w:rPr>
              <w:t>community</w:t>
            </w:r>
            <w:r w:rsidR="00596AB0">
              <w:rPr>
                <w:rFonts w:eastAsia="Times New Roman"/>
              </w:rPr>
              <w:t>, faith and social enterprise</w:t>
            </w:r>
            <w:r w:rsidRPr="00D03CC0">
              <w:rPr>
                <w:rFonts w:eastAsia="Times New Roman"/>
              </w:rPr>
              <w:t xml:space="preserve"> sector organisations; local networks, locality partnerships and providers.</w:t>
            </w:r>
          </w:p>
          <w:p w14:paraId="5613486E" w14:textId="77777777" w:rsidR="005F7C72" w:rsidRPr="00D03CC0" w:rsidRDefault="005F7C72" w:rsidP="005F7C72">
            <w:pPr>
              <w:jc w:val="both"/>
              <w:rPr>
                <w:sz w:val="22"/>
                <w:szCs w:val="22"/>
              </w:rPr>
            </w:pPr>
          </w:p>
          <w:p w14:paraId="3CE9FDD6" w14:textId="77777777" w:rsidR="005F7C72"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Ensure the leadership and strategic management of the service, setting policy, strategy and performance targets for the service.</w:t>
            </w:r>
          </w:p>
          <w:p w14:paraId="3F43897C" w14:textId="46FB9759" w:rsidR="007C5451" w:rsidRPr="00D03CC0" w:rsidRDefault="007C5451" w:rsidP="005F7C72">
            <w:pPr>
              <w:spacing w:after="8" w:line="249" w:lineRule="auto"/>
              <w:jc w:val="both"/>
              <w:rPr>
                <w:rFonts w:ascii="Arial" w:hAnsi="Arial" w:cs="Arial"/>
                <w:sz w:val="22"/>
                <w:szCs w:val="22"/>
              </w:rPr>
            </w:pPr>
            <w:r w:rsidRPr="00D03CC0">
              <w:rPr>
                <w:rFonts w:ascii="Arial" w:hAnsi="Arial" w:cs="Arial"/>
                <w:sz w:val="22"/>
                <w:szCs w:val="22"/>
              </w:rPr>
              <w:t xml:space="preserve">  </w:t>
            </w:r>
          </w:p>
          <w:p w14:paraId="1CFE255A" w14:textId="5D947764"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Provide strong, effective leadership to ensure the efficient and effective delivery of services within the resources available, and line with priorities and the budget outlined within the </w:t>
            </w:r>
            <w:r w:rsidR="00596AB0" w:rsidRPr="00D03CC0">
              <w:rPr>
                <w:rFonts w:ascii="Arial" w:hAnsi="Arial" w:cs="Arial"/>
                <w:sz w:val="22"/>
                <w:szCs w:val="22"/>
              </w:rPr>
              <w:t>Medium-Term</w:t>
            </w:r>
            <w:r w:rsidRPr="00D03CC0">
              <w:rPr>
                <w:rFonts w:ascii="Arial" w:hAnsi="Arial" w:cs="Arial"/>
                <w:sz w:val="22"/>
                <w:szCs w:val="22"/>
              </w:rPr>
              <w:t xml:space="preserve"> Financial Strategy. </w:t>
            </w:r>
          </w:p>
          <w:p w14:paraId="59AE0F71" w14:textId="77777777" w:rsidR="005F7C72" w:rsidRPr="00D03CC0" w:rsidRDefault="005F7C72" w:rsidP="005F7C72">
            <w:pPr>
              <w:spacing w:after="8" w:line="249" w:lineRule="auto"/>
              <w:jc w:val="both"/>
              <w:rPr>
                <w:rFonts w:ascii="Arial" w:hAnsi="Arial" w:cs="Arial"/>
                <w:sz w:val="22"/>
                <w:szCs w:val="22"/>
              </w:rPr>
            </w:pPr>
          </w:p>
          <w:p w14:paraId="5CEBB639" w14:textId="4A231337" w:rsidR="007C5451" w:rsidRPr="00D03CC0" w:rsidRDefault="007C5451" w:rsidP="005F7C72">
            <w:pPr>
              <w:pStyle w:val="ListParagraph"/>
              <w:numPr>
                <w:ilvl w:val="0"/>
                <w:numId w:val="34"/>
              </w:numPr>
              <w:spacing w:after="0" w:line="240" w:lineRule="auto"/>
              <w:ind w:hanging="360"/>
              <w:jc w:val="both"/>
              <w:rPr>
                <w:rFonts w:eastAsia="Times New Roman"/>
              </w:rPr>
            </w:pPr>
            <w:r w:rsidRPr="00D03CC0">
              <w:rPr>
                <w:rFonts w:eastAsia="Times New Roman"/>
              </w:rPr>
              <w:t>Provide visible and accountable leadership for Adult S</w:t>
            </w:r>
            <w:r w:rsidR="00CC466A">
              <w:rPr>
                <w:rFonts w:eastAsia="Times New Roman"/>
              </w:rPr>
              <w:t>ocial Care and Health</w:t>
            </w:r>
            <w:r w:rsidRPr="00D03CC0">
              <w:rPr>
                <w:rFonts w:eastAsia="Times New Roman"/>
              </w:rPr>
              <w:t>, driving improved outcomes for adults, carers and communities, and ensuring the delivery of safe, effective and person</w:t>
            </w:r>
            <w:r w:rsidRPr="00D03CC0">
              <w:rPr>
                <w:rFonts w:eastAsia="Times New Roman"/>
              </w:rPr>
              <w:noBreakHyphen/>
              <w:t>centred services in line with the Care Act and Tameside’s Living Well at Home vision.</w:t>
            </w:r>
          </w:p>
          <w:p w14:paraId="02C2FE26" w14:textId="77777777" w:rsidR="005F7C72" w:rsidRPr="00D03CC0" w:rsidRDefault="005F7C72" w:rsidP="005F7C72">
            <w:pPr>
              <w:jc w:val="both"/>
              <w:rPr>
                <w:sz w:val="22"/>
                <w:szCs w:val="22"/>
              </w:rPr>
            </w:pPr>
          </w:p>
          <w:p w14:paraId="59BAA250" w14:textId="7F8DA931" w:rsidR="007C5451" w:rsidRDefault="007C5451" w:rsidP="005F7C72">
            <w:pPr>
              <w:pStyle w:val="ListParagraph"/>
              <w:numPr>
                <w:ilvl w:val="0"/>
                <w:numId w:val="34"/>
              </w:numPr>
              <w:spacing w:after="0" w:line="240" w:lineRule="auto"/>
              <w:ind w:hanging="360"/>
              <w:jc w:val="both"/>
              <w:rPr>
                <w:rFonts w:eastAsia="Times New Roman"/>
              </w:rPr>
            </w:pPr>
            <w:r w:rsidRPr="00D03CC0">
              <w:rPr>
                <w:rFonts w:eastAsia="Times New Roman"/>
              </w:rPr>
              <w:t xml:space="preserve">To promote support that enables adults and carers to contribute positively to their communities, and to strengthen the links between targeted adult social care </w:t>
            </w:r>
            <w:r w:rsidR="00F87F21">
              <w:rPr>
                <w:rFonts w:eastAsia="Times New Roman"/>
              </w:rPr>
              <w:t xml:space="preserve"> and health </w:t>
            </w:r>
            <w:r w:rsidRPr="00D03CC0">
              <w:rPr>
                <w:rFonts w:eastAsia="Times New Roman"/>
              </w:rPr>
              <w:t>services, universal prevention, community</w:t>
            </w:r>
            <w:r w:rsidRPr="00D03CC0">
              <w:rPr>
                <w:rFonts w:eastAsia="Times New Roman"/>
              </w:rPr>
              <w:noBreakHyphen/>
              <w:t>based support and the independent and voluntary sector.</w:t>
            </w:r>
          </w:p>
          <w:p w14:paraId="24122060" w14:textId="77777777" w:rsidR="00F87F21" w:rsidRPr="00F87F21" w:rsidRDefault="00F87F21" w:rsidP="00F87F21">
            <w:pPr>
              <w:pStyle w:val="ListParagraph"/>
              <w:rPr>
                <w:rFonts w:eastAsia="Times New Roman"/>
              </w:rPr>
            </w:pPr>
          </w:p>
          <w:p w14:paraId="67F1CFB2" w14:textId="120F17B3"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To develop innovative and creative approaches to service delivery that </w:t>
            </w:r>
            <w:r w:rsidR="00224000">
              <w:rPr>
                <w:rFonts w:ascii="Arial" w:hAnsi="Arial" w:cs="Arial"/>
                <w:sz w:val="22"/>
                <w:szCs w:val="22"/>
              </w:rPr>
              <w:t>focus on person-centred solutions</w:t>
            </w:r>
            <w:r w:rsidRPr="00D03CC0">
              <w:rPr>
                <w:rFonts w:ascii="Arial" w:hAnsi="Arial" w:cs="Arial"/>
                <w:sz w:val="22"/>
                <w:szCs w:val="22"/>
              </w:rPr>
              <w:t xml:space="preserve">. </w:t>
            </w:r>
          </w:p>
          <w:p w14:paraId="1FA9BA9B" w14:textId="77777777" w:rsidR="005F7C72" w:rsidRPr="00D03CC0" w:rsidRDefault="005F7C72" w:rsidP="005F7C72">
            <w:pPr>
              <w:spacing w:after="8" w:line="249" w:lineRule="auto"/>
              <w:ind w:left="345"/>
              <w:jc w:val="both"/>
              <w:rPr>
                <w:rFonts w:ascii="Arial" w:hAnsi="Arial" w:cs="Arial"/>
                <w:sz w:val="22"/>
                <w:szCs w:val="22"/>
              </w:rPr>
            </w:pPr>
          </w:p>
          <w:p w14:paraId="3EEFD98E" w14:textId="77777777" w:rsidR="00A130D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Develop and foster effective relationships, communication</w:t>
            </w:r>
            <w:r w:rsidR="00A130D0">
              <w:rPr>
                <w:rFonts w:ascii="Arial" w:hAnsi="Arial" w:cs="Arial"/>
                <w:sz w:val="22"/>
                <w:szCs w:val="22"/>
              </w:rPr>
              <w:t>s</w:t>
            </w:r>
            <w:r w:rsidRPr="00D03CC0">
              <w:rPr>
                <w:rFonts w:ascii="Arial" w:hAnsi="Arial" w:cs="Arial"/>
                <w:sz w:val="22"/>
                <w:szCs w:val="22"/>
              </w:rPr>
              <w:t xml:space="preserve"> and involvement of other services, partners and stakeholders, to ensure the provision and delivery of integrated services. </w:t>
            </w:r>
          </w:p>
          <w:p w14:paraId="1279F647" w14:textId="77777777" w:rsidR="00A130D0" w:rsidRDefault="00A130D0" w:rsidP="00A130D0">
            <w:pPr>
              <w:pStyle w:val="ListParagraph"/>
            </w:pPr>
          </w:p>
          <w:p w14:paraId="42B9CA70" w14:textId="63BE869F"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To monitor and evaluate the effectiveness of </w:t>
            </w:r>
            <w:r w:rsidR="003935FC">
              <w:rPr>
                <w:rFonts w:ascii="Arial" w:hAnsi="Arial" w:cs="Arial"/>
                <w:sz w:val="22"/>
                <w:szCs w:val="22"/>
              </w:rPr>
              <w:t xml:space="preserve">strategic </w:t>
            </w:r>
            <w:r w:rsidRPr="00D03CC0">
              <w:rPr>
                <w:rFonts w:ascii="Arial" w:hAnsi="Arial" w:cs="Arial"/>
                <w:sz w:val="22"/>
                <w:szCs w:val="22"/>
              </w:rPr>
              <w:t xml:space="preserve">partnership arrangements to ensure they are efficient and achieve the agreed outcomes.  </w:t>
            </w:r>
          </w:p>
          <w:p w14:paraId="3F2B9A79" w14:textId="77777777" w:rsidR="005F7C72" w:rsidRPr="00D03CC0" w:rsidRDefault="005F7C72" w:rsidP="005F7C72">
            <w:pPr>
              <w:spacing w:after="8" w:line="249" w:lineRule="auto"/>
              <w:jc w:val="both"/>
              <w:rPr>
                <w:rFonts w:ascii="Arial" w:hAnsi="Arial" w:cs="Arial"/>
                <w:sz w:val="22"/>
                <w:szCs w:val="22"/>
              </w:rPr>
            </w:pPr>
          </w:p>
          <w:p w14:paraId="6C97FE4E" w14:textId="0664F5AD"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Contribute to the overall management</w:t>
            </w:r>
            <w:r w:rsidR="003935FC">
              <w:rPr>
                <w:rFonts w:ascii="Arial" w:hAnsi="Arial" w:cs="Arial"/>
                <w:sz w:val="22"/>
                <w:szCs w:val="22"/>
              </w:rPr>
              <w:t xml:space="preserve"> and leadership</w:t>
            </w:r>
            <w:r w:rsidRPr="00D03CC0">
              <w:rPr>
                <w:rFonts w:ascii="Arial" w:hAnsi="Arial" w:cs="Arial"/>
                <w:sz w:val="22"/>
                <w:szCs w:val="22"/>
              </w:rPr>
              <w:t xml:space="preserve"> of the Council ensuring that the Council continually improves and delivers high quality services meeting the needs of our </w:t>
            </w:r>
            <w:r w:rsidR="00C448F0">
              <w:rPr>
                <w:rFonts w:ascii="Arial" w:hAnsi="Arial" w:cs="Arial"/>
                <w:sz w:val="22"/>
                <w:szCs w:val="22"/>
              </w:rPr>
              <w:t>residents</w:t>
            </w:r>
            <w:r w:rsidRPr="00D03CC0">
              <w:rPr>
                <w:rFonts w:ascii="Arial" w:hAnsi="Arial" w:cs="Arial"/>
                <w:sz w:val="22"/>
                <w:szCs w:val="22"/>
              </w:rPr>
              <w:t xml:space="preserve">. </w:t>
            </w:r>
          </w:p>
          <w:p w14:paraId="20328DC0" w14:textId="77777777" w:rsidR="005F7C72" w:rsidRPr="00D03CC0" w:rsidRDefault="005F7C72" w:rsidP="005F7C72">
            <w:pPr>
              <w:spacing w:after="8" w:line="249" w:lineRule="auto"/>
              <w:jc w:val="both"/>
              <w:rPr>
                <w:rFonts w:ascii="Arial" w:hAnsi="Arial" w:cs="Arial"/>
                <w:sz w:val="22"/>
                <w:szCs w:val="22"/>
              </w:rPr>
            </w:pPr>
          </w:p>
          <w:p w14:paraId="1E03EB74" w14:textId="311DA1F3"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lastRenderedPageBreak/>
              <w:t xml:space="preserve">Actively contribute to the setting and implementation of the Councils </w:t>
            </w:r>
            <w:r w:rsidR="00C448F0">
              <w:rPr>
                <w:rFonts w:ascii="Arial" w:hAnsi="Arial" w:cs="Arial"/>
                <w:sz w:val="22"/>
                <w:szCs w:val="22"/>
              </w:rPr>
              <w:t>and the Bo</w:t>
            </w:r>
            <w:r w:rsidR="00D47ECF">
              <w:rPr>
                <w:rFonts w:ascii="Arial" w:hAnsi="Arial" w:cs="Arial"/>
                <w:sz w:val="22"/>
                <w:szCs w:val="22"/>
              </w:rPr>
              <w:t xml:space="preserve">roughs </w:t>
            </w:r>
            <w:r w:rsidRPr="00D03CC0">
              <w:rPr>
                <w:rFonts w:ascii="Arial" w:hAnsi="Arial" w:cs="Arial"/>
                <w:sz w:val="22"/>
                <w:szCs w:val="22"/>
              </w:rPr>
              <w:t xml:space="preserve">overall strategic vision, direction, policies and objectives. </w:t>
            </w:r>
          </w:p>
          <w:p w14:paraId="356267E6" w14:textId="77777777" w:rsidR="005F7C72" w:rsidRPr="00D03CC0" w:rsidRDefault="005F7C72" w:rsidP="005F7C72">
            <w:pPr>
              <w:spacing w:after="8" w:line="249" w:lineRule="auto"/>
              <w:jc w:val="both"/>
              <w:rPr>
                <w:rFonts w:ascii="Arial" w:hAnsi="Arial" w:cs="Arial"/>
                <w:sz w:val="22"/>
                <w:szCs w:val="22"/>
              </w:rPr>
            </w:pPr>
          </w:p>
          <w:p w14:paraId="176C7106" w14:textId="77777777" w:rsidR="007C5451" w:rsidRPr="00D03CC0" w:rsidRDefault="007C5451" w:rsidP="005F7C72">
            <w:pPr>
              <w:pStyle w:val="ListParagraph"/>
              <w:numPr>
                <w:ilvl w:val="0"/>
                <w:numId w:val="34"/>
              </w:numPr>
              <w:spacing w:after="0" w:line="240" w:lineRule="auto"/>
              <w:ind w:hanging="360"/>
              <w:jc w:val="both"/>
              <w:rPr>
                <w:rFonts w:eastAsia="Times New Roman"/>
              </w:rPr>
            </w:pPr>
            <w:r w:rsidRPr="00D03CC0">
              <w:rPr>
                <w:rFonts w:eastAsia="Times New Roman"/>
              </w:rPr>
              <w:t>Ensure that adult safeguarding arrangements, processes and practices are robust, effective and compliant with statutory duties, promoting a culture of safety, accountability and continuous learning.</w:t>
            </w:r>
          </w:p>
          <w:p w14:paraId="2686B55E" w14:textId="77777777" w:rsidR="005F7C72" w:rsidRPr="00D03CC0" w:rsidRDefault="005F7C72" w:rsidP="005F7C72">
            <w:pPr>
              <w:jc w:val="both"/>
              <w:rPr>
                <w:sz w:val="22"/>
                <w:szCs w:val="22"/>
              </w:rPr>
            </w:pPr>
          </w:p>
          <w:p w14:paraId="3638A947" w14:textId="1968D160"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To develop high performing teams in an environment where </w:t>
            </w:r>
            <w:r w:rsidR="00146587">
              <w:rPr>
                <w:rFonts w:ascii="Arial" w:hAnsi="Arial" w:cs="Arial"/>
                <w:sz w:val="22"/>
                <w:szCs w:val="22"/>
              </w:rPr>
              <w:t>colleaues’</w:t>
            </w:r>
            <w:r w:rsidRPr="00D03CC0">
              <w:rPr>
                <w:rFonts w:ascii="Arial" w:hAnsi="Arial" w:cs="Arial"/>
                <w:sz w:val="22"/>
                <w:szCs w:val="22"/>
              </w:rPr>
              <w:t xml:space="preserve"> skills, knowledge and strengths are developed, enhanced and appropriately deployed. </w:t>
            </w:r>
          </w:p>
          <w:p w14:paraId="6B4D86F9" w14:textId="77777777" w:rsidR="005F7C72" w:rsidRPr="00D03CC0" w:rsidRDefault="005F7C72" w:rsidP="005F7C72">
            <w:pPr>
              <w:spacing w:after="8" w:line="249" w:lineRule="auto"/>
              <w:jc w:val="both"/>
              <w:rPr>
                <w:rFonts w:ascii="Arial" w:hAnsi="Arial" w:cs="Arial"/>
                <w:sz w:val="22"/>
                <w:szCs w:val="22"/>
              </w:rPr>
            </w:pPr>
          </w:p>
          <w:p w14:paraId="36C2E82D" w14:textId="77777777" w:rsidR="007C5451" w:rsidRPr="00D03CC0" w:rsidRDefault="007C5451" w:rsidP="005F7C72">
            <w:pPr>
              <w:pStyle w:val="ListParagraph"/>
              <w:numPr>
                <w:ilvl w:val="0"/>
                <w:numId w:val="34"/>
              </w:numPr>
              <w:spacing w:after="0" w:line="240" w:lineRule="auto"/>
              <w:ind w:hanging="360"/>
              <w:jc w:val="both"/>
              <w:rPr>
                <w:rFonts w:eastAsia="Times New Roman"/>
              </w:rPr>
            </w:pPr>
            <w:r w:rsidRPr="00D03CC0">
              <w:rPr>
                <w:rFonts w:eastAsia="Times New Roman"/>
              </w:rPr>
              <w:t>Provide system leadership and champion the rights and voices of adults and carers, embedding co</w:t>
            </w:r>
            <w:r w:rsidRPr="00D03CC0">
              <w:rPr>
                <w:rFonts w:eastAsia="Times New Roman"/>
              </w:rPr>
              <w:noBreakHyphen/>
              <w:t>production and person</w:t>
            </w:r>
            <w:r w:rsidRPr="00D03CC0">
              <w:rPr>
                <w:rFonts w:eastAsia="Times New Roman"/>
              </w:rPr>
              <w:noBreakHyphen/>
              <w:t>centred approaches so that people’s experiences influence service design, improvement and outcomes.</w:t>
            </w:r>
          </w:p>
          <w:p w14:paraId="7448291E" w14:textId="77777777" w:rsidR="005F7C72" w:rsidRPr="00D03CC0" w:rsidRDefault="005F7C72" w:rsidP="005F7C72">
            <w:pPr>
              <w:jc w:val="both"/>
              <w:rPr>
                <w:sz w:val="22"/>
                <w:szCs w:val="22"/>
              </w:rPr>
            </w:pPr>
          </w:p>
          <w:p w14:paraId="6E51E8F3" w14:textId="77777777"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Provide effective and engaging leadership, acting with openness, honesty and integrity and instilling a clear sense of direction, priority and pace. </w:t>
            </w:r>
          </w:p>
          <w:p w14:paraId="639F717B" w14:textId="77777777" w:rsidR="005F7C72" w:rsidRPr="00D03CC0" w:rsidRDefault="005F7C72" w:rsidP="005F7C72">
            <w:pPr>
              <w:spacing w:after="8" w:line="249" w:lineRule="auto"/>
              <w:jc w:val="both"/>
              <w:rPr>
                <w:rFonts w:ascii="Arial" w:hAnsi="Arial" w:cs="Arial"/>
                <w:sz w:val="22"/>
                <w:szCs w:val="22"/>
              </w:rPr>
            </w:pPr>
          </w:p>
          <w:p w14:paraId="5762B3FA" w14:textId="6550A6B3"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Work with elected members in the formulation and review of service policies and priorities to ensure the Councils strategic objectives and statutory obligations are delivered. </w:t>
            </w:r>
          </w:p>
          <w:p w14:paraId="4FC6B5F1" w14:textId="77777777" w:rsidR="005F7C72" w:rsidRPr="00D03CC0" w:rsidRDefault="005F7C72" w:rsidP="005F7C72">
            <w:pPr>
              <w:spacing w:after="8" w:line="249" w:lineRule="auto"/>
              <w:jc w:val="both"/>
              <w:rPr>
                <w:rFonts w:ascii="Arial" w:hAnsi="Arial" w:cs="Arial"/>
                <w:sz w:val="22"/>
                <w:szCs w:val="22"/>
              </w:rPr>
            </w:pPr>
          </w:p>
          <w:p w14:paraId="009F67D9" w14:textId="77777777"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To act as a “champion” in respect of corporate matters ensuring organisational culture and change are embedded within service delivery. </w:t>
            </w:r>
          </w:p>
          <w:p w14:paraId="7E0C1A90" w14:textId="77777777" w:rsidR="005F7C72" w:rsidRPr="00D03CC0" w:rsidRDefault="005F7C72" w:rsidP="005F7C72">
            <w:pPr>
              <w:spacing w:after="8" w:line="249" w:lineRule="auto"/>
              <w:jc w:val="both"/>
              <w:rPr>
                <w:rFonts w:ascii="Arial" w:hAnsi="Arial" w:cs="Arial"/>
                <w:sz w:val="22"/>
                <w:szCs w:val="22"/>
              </w:rPr>
            </w:pPr>
          </w:p>
          <w:p w14:paraId="7E5FA421" w14:textId="38050332"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To contribute to, and implement, effective commissioning arrangements</w:t>
            </w:r>
            <w:r w:rsidR="005F7C72" w:rsidRPr="00D03CC0">
              <w:rPr>
                <w:rFonts w:ascii="Arial" w:hAnsi="Arial" w:cs="Arial"/>
                <w:sz w:val="22"/>
                <w:szCs w:val="22"/>
              </w:rPr>
              <w:t>.</w:t>
            </w:r>
          </w:p>
          <w:p w14:paraId="5F62D0AB" w14:textId="77777777" w:rsidR="005F7C72" w:rsidRPr="00D03CC0" w:rsidRDefault="005F7C72" w:rsidP="005F7C72">
            <w:pPr>
              <w:spacing w:after="8" w:line="249" w:lineRule="auto"/>
              <w:jc w:val="both"/>
              <w:rPr>
                <w:rFonts w:ascii="Arial" w:hAnsi="Arial" w:cs="Arial"/>
                <w:sz w:val="22"/>
                <w:szCs w:val="22"/>
              </w:rPr>
            </w:pPr>
          </w:p>
          <w:p w14:paraId="36287DF3" w14:textId="250EF43A"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Undertake a lead strategic role to support the work of </w:t>
            </w:r>
            <w:r w:rsidR="002C091B">
              <w:rPr>
                <w:rFonts w:ascii="Arial" w:hAnsi="Arial" w:cs="Arial"/>
                <w:sz w:val="22"/>
                <w:szCs w:val="22"/>
              </w:rPr>
              <w:t xml:space="preserve">key strategic </w:t>
            </w:r>
            <w:r w:rsidR="00812ECE">
              <w:rPr>
                <w:rFonts w:ascii="Arial" w:hAnsi="Arial" w:cs="Arial"/>
                <w:sz w:val="22"/>
                <w:szCs w:val="22"/>
              </w:rPr>
              <w:t>partners, including the Greater Manchester Combined Authority.</w:t>
            </w:r>
          </w:p>
          <w:p w14:paraId="3F324707" w14:textId="77777777" w:rsidR="005F7C72" w:rsidRPr="00D03CC0" w:rsidRDefault="005F7C72" w:rsidP="005F7C72">
            <w:pPr>
              <w:spacing w:after="8" w:line="249" w:lineRule="auto"/>
              <w:jc w:val="both"/>
              <w:rPr>
                <w:rFonts w:ascii="Arial" w:hAnsi="Arial" w:cs="Arial"/>
                <w:sz w:val="22"/>
                <w:szCs w:val="22"/>
              </w:rPr>
            </w:pPr>
          </w:p>
          <w:p w14:paraId="4A74B150" w14:textId="77777777"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To ensure all activities and services, are delivered in line with the public sector equality duty and, where possible, eradicate all forms of discrimination.  </w:t>
            </w:r>
          </w:p>
          <w:p w14:paraId="61B20C41" w14:textId="77777777" w:rsidR="005F7C72" w:rsidRPr="00D03CC0" w:rsidRDefault="005F7C72" w:rsidP="005F7C72">
            <w:pPr>
              <w:spacing w:after="8" w:line="249" w:lineRule="auto"/>
              <w:jc w:val="both"/>
              <w:rPr>
                <w:rFonts w:ascii="Arial" w:hAnsi="Arial" w:cs="Arial"/>
                <w:sz w:val="22"/>
                <w:szCs w:val="22"/>
              </w:rPr>
            </w:pPr>
          </w:p>
          <w:p w14:paraId="79C32253" w14:textId="77777777" w:rsidR="007C5451" w:rsidRPr="00D03CC0" w:rsidRDefault="007C5451" w:rsidP="005F7C72">
            <w:pPr>
              <w:numPr>
                <w:ilvl w:val="0"/>
                <w:numId w:val="34"/>
              </w:numPr>
              <w:spacing w:after="8" w:line="249" w:lineRule="auto"/>
              <w:ind w:hanging="360"/>
              <w:jc w:val="both"/>
              <w:rPr>
                <w:rFonts w:ascii="Arial" w:hAnsi="Arial" w:cs="Arial"/>
                <w:sz w:val="22"/>
                <w:szCs w:val="22"/>
              </w:rPr>
            </w:pPr>
            <w:r w:rsidRPr="00D03CC0">
              <w:rPr>
                <w:rFonts w:ascii="Arial" w:hAnsi="Arial" w:cs="Arial"/>
                <w:sz w:val="22"/>
                <w:szCs w:val="22"/>
              </w:rPr>
              <w:t xml:space="preserve">To perform any other duties that corresponds reasonably with the general character of the post and is commensurate with its level of responsibility.  </w:t>
            </w:r>
          </w:p>
          <w:p w14:paraId="2C44F8CE" w14:textId="77777777" w:rsidR="005F7C72" w:rsidRPr="00D03CC0" w:rsidRDefault="005F7C72" w:rsidP="005F7C72">
            <w:pPr>
              <w:spacing w:after="8" w:line="249" w:lineRule="auto"/>
              <w:jc w:val="both"/>
              <w:rPr>
                <w:rFonts w:ascii="Arial" w:hAnsi="Arial" w:cs="Arial"/>
                <w:sz w:val="22"/>
                <w:szCs w:val="22"/>
              </w:rPr>
            </w:pPr>
          </w:p>
          <w:p w14:paraId="75681196" w14:textId="6D51AE58" w:rsidR="005F7C72" w:rsidRDefault="007C5451" w:rsidP="00D80568">
            <w:pPr>
              <w:numPr>
                <w:ilvl w:val="0"/>
                <w:numId w:val="34"/>
              </w:numPr>
              <w:spacing w:after="282" w:line="249" w:lineRule="auto"/>
              <w:ind w:hanging="360"/>
              <w:jc w:val="both"/>
              <w:rPr>
                <w:rFonts w:ascii="Arial" w:hAnsi="Arial" w:cs="Arial"/>
                <w:sz w:val="22"/>
                <w:szCs w:val="22"/>
              </w:rPr>
            </w:pPr>
            <w:r w:rsidRPr="00D03CC0">
              <w:rPr>
                <w:rFonts w:ascii="Arial" w:hAnsi="Arial" w:cs="Arial"/>
                <w:sz w:val="22"/>
                <w:szCs w:val="22"/>
              </w:rPr>
              <w:t xml:space="preserve">Ensure spending is contained within budget allocations and delivers best value for money; maximise income and deploy resources in a business-like way. </w:t>
            </w:r>
          </w:p>
          <w:p w14:paraId="72B5DFE4" w14:textId="4F39CCE4" w:rsidR="0082598C" w:rsidRDefault="0082598C" w:rsidP="00D80568">
            <w:pPr>
              <w:numPr>
                <w:ilvl w:val="0"/>
                <w:numId w:val="34"/>
              </w:numPr>
              <w:spacing w:after="282" w:line="249" w:lineRule="auto"/>
              <w:ind w:hanging="360"/>
              <w:jc w:val="both"/>
              <w:rPr>
                <w:rFonts w:ascii="Arial" w:hAnsi="Arial" w:cs="Arial"/>
                <w:sz w:val="22"/>
                <w:szCs w:val="22"/>
              </w:rPr>
            </w:pPr>
            <w:r>
              <w:rPr>
                <w:rFonts w:ascii="Arial" w:hAnsi="Arial" w:cs="Arial"/>
                <w:sz w:val="22"/>
                <w:szCs w:val="22"/>
              </w:rPr>
              <w:t>T</w:t>
            </w:r>
            <w:r w:rsidR="006D45AC">
              <w:rPr>
                <w:rFonts w:ascii="Arial" w:hAnsi="Arial" w:cs="Arial"/>
                <w:sz w:val="22"/>
                <w:szCs w:val="22"/>
              </w:rPr>
              <w:t xml:space="preserve">o </w:t>
            </w:r>
            <w:r w:rsidR="00D65F22">
              <w:rPr>
                <w:rFonts w:ascii="Arial" w:hAnsi="Arial" w:cs="Arial"/>
                <w:sz w:val="22"/>
                <w:szCs w:val="22"/>
              </w:rPr>
              <w:t xml:space="preserve">lead oversight of Adult Social Care and Health performance </w:t>
            </w:r>
            <w:r w:rsidR="004C4C3C">
              <w:rPr>
                <w:rFonts w:ascii="Arial" w:hAnsi="Arial" w:cs="Arial"/>
                <w:sz w:val="22"/>
                <w:szCs w:val="22"/>
              </w:rPr>
              <w:t>and risk, ensuring that appropriate responses and solutions are developed to drive continuous improvement.</w:t>
            </w:r>
          </w:p>
          <w:p w14:paraId="4DC58ADC" w14:textId="3C7CB80C" w:rsidR="00794D6A" w:rsidRPr="00D80568" w:rsidRDefault="00794D6A" w:rsidP="00D80568">
            <w:pPr>
              <w:numPr>
                <w:ilvl w:val="0"/>
                <w:numId w:val="34"/>
              </w:numPr>
              <w:spacing w:after="282" w:line="249" w:lineRule="auto"/>
              <w:ind w:hanging="360"/>
              <w:jc w:val="both"/>
              <w:rPr>
                <w:rFonts w:ascii="Arial" w:hAnsi="Arial" w:cs="Arial"/>
                <w:sz w:val="22"/>
                <w:szCs w:val="22"/>
              </w:rPr>
            </w:pPr>
            <w:r>
              <w:rPr>
                <w:rFonts w:ascii="Arial" w:hAnsi="Arial" w:cs="Arial"/>
                <w:sz w:val="22"/>
                <w:szCs w:val="22"/>
              </w:rPr>
              <w:t xml:space="preserve">To contribute to the Gold command structure of the Council’s emergency planning and </w:t>
            </w:r>
            <w:r w:rsidR="0082598C">
              <w:rPr>
                <w:rFonts w:ascii="Arial" w:hAnsi="Arial" w:cs="Arial"/>
                <w:sz w:val="22"/>
                <w:szCs w:val="22"/>
              </w:rPr>
              <w:t>resilience functions.</w:t>
            </w:r>
          </w:p>
          <w:p w14:paraId="4ED166D2" w14:textId="77777777" w:rsidR="00812ECE" w:rsidRDefault="00812ECE" w:rsidP="005F7C72">
            <w:pPr>
              <w:spacing w:after="276" w:line="314" w:lineRule="auto"/>
              <w:rPr>
                <w:rFonts w:ascii="Arial" w:hAnsi="Arial" w:cs="Arial"/>
                <w:sz w:val="22"/>
                <w:szCs w:val="22"/>
              </w:rPr>
            </w:pPr>
          </w:p>
          <w:p w14:paraId="2683FBD4" w14:textId="77777777" w:rsidR="00812ECE" w:rsidRDefault="00812ECE" w:rsidP="005F7C72">
            <w:pPr>
              <w:spacing w:after="276" w:line="314" w:lineRule="auto"/>
              <w:rPr>
                <w:rFonts w:ascii="Arial" w:hAnsi="Arial" w:cs="Arial"/>
                <w:sz w:val="22"/>
                <w:szCs w:val="22"/>
              </w:rPr>
            </w:pPr>
          </w:p>
          <w:p w14:paraId="0C3662B3" w14:textId="77777777" w:rsidR="00812ECE" w:rsidRDefault="00812ECE" w:rsidP="005F7C72">
            <w:pPr>
              <w:spacing w:after="276" w:line="314" w:lineRule="auto"/>
              <w:rPr>
                <w:rFonts w:ascii="Arial" w:hAnsi="Arial" w:cs="Arial"/>
                <w:sz w:val="22"/>
                <w:szCs w:val="22"/>
              </w:rPr>
            </w:pPr>
          </w:p>
          <w:p w14:paraId="59199469" w14:textId="72FF0BD9" w:rsidR="005F7C72" w:rsidRPr="00D03CC0" w:rsidRDefault="005F7C72" w:rsidP="005F7C72">
            <w:pPr>
              <w:spacing w:after="276" w:line="314" w:lineRule="auto"/>
              <w:rPr>
                <w:rFonts w:ascii="Arial" w:hAnsi="Arial" w:cs="Arial"/>
                <w:sz w:val="22"/>
                <w:szCs w:val="22"/>
              </w:rPr>
            </w:pPr>
            <w:r w:rsidRPr="00D03CC0">
              <w:rPr>
                <w:rFonts w:ascii="Arial" w:hAnsi="Arial" w:cs="Arial"/>
                <w:sz w:val="22"/>
                <w:szCs w:val="22"/>
              </w:rPr>
              <w:lastRenderedPageBreak/>
              <w:t>Key Service Areas and Functions under the remit of the</w:t>
            </w:r>
            <w:r w:rsidRPr="00D03CC0">
              <w:rPr>
                <w:rFonts w:ascii="Arial" w:hAnsi="Arial" w:cs="Arial"/>
                <w:b/>
                <w:sz w:val="22"/>
                <w:szCs w:val="22"/>
              </w:rPr>
              <w:t xml:space="preserve"> </w:t>
            </w:r>
            <w:r w:rsidRPr="00D03CC0">
              <w:rPr>
                <w:rFonts w:ascii="Arial" w:hAnsi="Arial" w:cs="Arial"/>
                <w:bCs/>
                <w:sz w:val="22"/>
                <w:szCs w:val="22"/>
              </w:rPr>
              <w:t>Strategic</w:t>
            </w:r>
            <w:r w:rsidRPr="00D03CC0">
              <w:rPr>
                <w:rFonts w:ascii="Arial" w:hAnsi="Arial" w:cs="Arial"/>
                <w:b/>
                <w:sz w:val="22"/>
                <w:szCs w:val="22"/>
              </w:rPr>
              <w:t xml:space="preserve"> </w:t>
            </w:r>
            <w:r w:rsidRPr="00D03CC0">
              <w:rPr>
                <w:rFonts w:ascii="Arial" w:hAnsi="Arial" w:cs="Arial"/>
                <w:sz w:val="22"/>
                <w:szCs w:val="22"/>
              </w:rPr>
              <w:t xml:space="preserve">Director of Adult </w:t>
            </w:r>
            <w:r w:rsidR="00812ECE">
              <w:rPr>
                <w:rFonts w:ascii="Arial" w:hAnsi="Arial" w:cs="Arial"/>
                <w:sz w:val="22"/>
                <w:szCs w:val="22"/>
              </w:rPr>
              <w:t>Social Care and Health</w:t>
            </w:r>
            <w:r w:rsidRPr="00D03CC0">
              <w:rPr>
                <w:rFonts w:ascii="Arial" w:hAnsi="Arial" w:cs="Arial"/>
                <w:sz w:val="22"/>
                <w:szCs w:val="22"/>
              </w:rPr>
              <w:t xml:space="preserve">. </w:t>
            </w:r>
            <w:r w:rsidR="00812ECE" w:rsidRPr="00812ECE">
              <w:rPr>
                <w:rFonts w:ascii="Arial" w:hAnsi="Arial" w:cs="Arial"/>
                <w:i/>
                <w:iCs/>
                <w:sz w:val="22"/>
                <w:szCs w:val="22"/>
              </w:rPr>
              <w:t>(</w:t>
            </w:r>
            <w:r w:rsidRPr="00812ECE">
              <w:rPr>
                <w:rFonts w:ascii="Arial" w:hAnsi="Arial" w:cs="Arial"/>
                <w:i/>
                <w:iCs/>
                <w:sz w:val="22"/>
                <w:szCs w:val="22"/>
              </w:rPr>
              <w:t>This is not an exhaustive list</w:t>
            </w:r>
            <w:r w:rsidR="00812ECE" w:rsidRPr="00812ECE">
              <w:rPr>
                <w:rFonts w:ascii="Arial" w:hAnsi="Arial" w:cs="Arial"/>
                <w:i/>
                <w:iCs/>
                <w:sz w:val="22"/>
                <w:szCs w:val="22"/>
              </w:rPr>
              <w:t>)</w:t>
            </w:r>
            <w:r w:rsidRPr="00D03CC0">
              <w:rPr>
                <w:rFonts w:ascii="Arial" w:hAnsi="Arial" w:cs="Arial"/>
                <w:sz w:val="22"/>
                <w:szCs w:val="22"/>
              </w:rPr>
              <w:t xml:space="preserve">  </w:t>
            </w:r>
          </w:p>
          <w:p w14:paraId="57FE86C3" w14:textId="77777777" w:rsidR="005F7C72" w:rsidRPr="00D03CC0" w:rsidRDefault="005F7C72" w:rsidP="005F7C72">
            <w:pPr>
              <w:spacing w:after="276" w:line="314" w:lineRule="auto"/>
              <w:rPr>
                <w:rFonts w:ascii="Arial" w:hAnsi="Arial" w:cs="Arial"/>
                <w:sz w:val="22"/>
                <w:szCs w:val="22"/>
              </w:rPr>
            </w:pPr>
          </w:p>
          <w:tbl>
            <w:tblPr>
              <w:tblStyle w:val="TableGrid"/>
              <w:tblpPr w:leftFromText="180" w:rightFromText="180" w:vertAnchor="text" w:horzAnchor="margin" w:tblpXSpec="center" w:tblpY="-256"/>
              <w:tblOverlap w:val="never"/>
              <w:tblW w:w="8606" w:type="dxa"/>
              <w:tblLook w:val="04A0" w:firstRow="1" w:lastRow="0" w:firstColumn="1" w:lastColumn="0" w:noHBand="0" w:noVBand="1"/>
            </w:tblPr>
            <w:tblGrid>
              <w:gridCol w:w="2594"/>
              <w:gridCol w:w="6012"/>
            </w:tblGrid>
            <w:tr w:rsidR="005F7C72" w:rsidRPr="00D03CC0" w14:paraId="7F9B1DDC" w14:textId="77777777" w:rsidTr="005F7C72">
              <w:trPr>
                <w:trHeight w:val="661"/>
              </w:trPr>
              <w:tc>
                <w:tcPr>
                  <w:tcW w:w="2594" w:type="dxa"/>
                </w:tcPr>
                <w:p w14:paraId="7DB5C243" w14:textId="28CFC8D8" w:rsidR="005F7C72" w:rsidRPr="00D03CC0" w:rsidRDefault="005F7C72" w:rsidP="005F7C72">
                  <w:pPr>
                    <w:spacing w:after="309"/>
                    <w:rPr>
                      <w:rFonts w:ascii="Arial" w:hAnsi="Arial" w:cs="Arial"/>
                      <w:sz w:val="22"/>
                      <w:szCs w:val="22"/>
                    </w:rPr>
                  </w:pPr>
                  <w:r w:rsidRPr="00D03CC0">
                    <w:rPr>
                      <w:rFonts w:ascii="Arial" w:hAnsi="Arial" w:cs="Arial"/>
                      <w:sz w:val="22"/>
                      <w:szCs w:val="22"/>
                    </w:rPr>
                    <w:t>All Age Commissioning</w:t>
                  </w:r>
                </w:p>
              </w:tc>
              <w:tc>
                <w:tcPr>
                  <w:tcW w:w="6012" w:type="dxa"/>
                </w:tcPr>
                <w:p w14:paraId="40EA8272" w14:textId="4E26CF40" w:rsidR="005F7C72" w:rsidRPr="00D03CC0" w:rsidRDefault="005F7C72" w:rsidP="005F7C72">
                  <w:pPr>
                    <w:spacing w:after="309"/>
                    <w:rPr>
                      <w:rFonts w:ascii="Arial" w:hAnsi="Arial" w:cs="Arial"/>
                      <w:sz w:val="22"/>
                      <w:szCs w:val="22"/>
                    </w:rPr>
                  </w:pPr>
                  <w:r w:rsidRPr="00D03CC0">
                    <w:rPr>
                      <w:rFonts w:ascii="Arial" w:hAnsi="Arial" w:cs="Arial"/>
                      <w:sz w:val="22"/>
                      <w:szCs w:val="22"/>
                    </w:rPr>
                    <w:t xml:space="preserve">Adult Commissioning </w:t>
                  </w:r>
                  <w:r w:rsidR="00812ECE">
                    <w:rPr>
                      <w:rFonts w:ascii="Arial" w:hAnsi="Arial" w:cs="Arial"/>
                      <w:sz w:val="22"/>
                      <w:szCs w:val="22"/>
                    </w:rPr>
                    <w:t>and</w:t>
                  </w:r>
                  <w:r w:rsidRPr="00D03CC0">
                    <w:rPr>
                      <w:rFonts w:ascii="Arial" w:hAnsi="Arial" w:cs="Arial"/>
                      <w:sz w:val="22"/>
                      <w:szCs w:val="22"/>
                    </w:rPr>
                    <w:t xml:space="preserve"> Homes for All, Children’s Commissioning</w:t>
                  </w:r>
                </w:p>
              </w:tc>
            </w:tr>
            <w:tr w:rsidR="005F7C72" w:rsidRPr="00D03CC0" w14:paraId="23B8F2DE" w14:textId="77777777" w:rsidTr="005F7C72">
              <w:trPr>
                <w:trHeight w:val="661"/>
              </w:trPr>
              <w:tc>
                <w:tcPr>
                  <w:tcW w:w="2594" w:type="dxa"/>
                </w:tcPr>
                <w:p w14:paraId="7CD587F0" w14:textId="77777777" w:rsidR="005F7C72" w:rsidRPr="00D03CC0" w:rsidRDefault="005F7C72" w:rsidP="005F7C72">
                  <w:pPr>
                    <w:spacing w:after="309"/>
                    <w:rPr>
                      <w:rFonts w:ascii="Arial" w:hAnsi="Arial" w:cs="Arial"/>
                      <w:sz w:val="22"/>
                      <w:szCs w:val="22"/>
                    </w:rPr>
                  </w:pPr>
                  <w:r w:rsidRPr="00D03CC0">
                    <w:rPr>
                      <w:rFonts w:ascii="Arial" w:hAnsi="Arial" w:cs="Arial"/>
                      <w:sz w:val="22"/>
                      <w:szCs w:val="22"/>
                    </w:rPr>
                    <w:t>Public Health</w:t>
                  </w:r>
                </w:p>
              </w:tc>
              <w:tc>
                <w:tcPr>
                  <w:tcW w:w="6012" w:type="dxa"/>
                </w:tcPr>
                <w:p w14:paraId="26CD0EAE" w14:textId="342ED967" w:rsidR="005F7C72" w:rsidRPr="00D03CC0" w:rsidRDefault="005F7C72" w:rsidP="005F7C72">
                  <w:pPr>
                    <w:spacing w:after="309"/>
                    <w:rPr>
                      <w:rFonts w:ascii="Arial" w:hAnsi="Arial" w:cs="Arial"/>
                      <w:sz w:val="22"/>
                      <w:szCs w:val="22"/>
                    </w:rPr>
                  </w:pPr>
                  <w:r w:rsidRPr="00D03CC0">
                    <w:rPr>
                      <w:rFonts w:ascii="Arial" w:hAnsi="Arial" w:cs="Arial"/>
                      <w:sz w:val="22"/>
                      <w:szCs w:val="22"/>
                    </w:rPr>
                    <w:t>Be Well Team, Public Health Core Team, G</w:t>
                  </w:r>
                  <w:r w:rsidR="00F138B9">
                    <w:rPr>
                      <w:rFonts w:ascii="Arial" w:hAnsi="Arial" w:cs="Arial"/>
                      <w:sz w:val="22"/>
                      <w:szCs w:val="22"/>
                    </w:rPr>
                    <w:t xml:space="preserve">reater </w:t>
                  </w:r>
                  <w:r w:rsidRPr="00D03CC0">
                    <w:rPr>
                      <w:rFonts w:ascii="Arial" w:hAnsi="Arial" w:cs="Arial"/>
                      <w:sz w:val="22"/>
                      <w:szCs w:val="22"/>
                    </w:rPr>
                    <w:t>M</w:t>
                  </w:r>
                  <w:r w:rsidR="00F138B9">
                    <w:rPr>
                      <w:rFonts w:ascii="Arial" w:hAnsi="Arial" w:cs="Arial"/>
                      <w:sz w:val="22"/>
                      <w:szCs w:val="22"/>
                    </w:rPr>
                    <w:t>anchester</w:t>
                  </w:r>
                  <w:r w:rsidRPr="00D03CC0">
                    <w:rPr>
                      <w:rFonts w:ascii="Arial" w:hAnsi="Arial" w:cs="Arial"/>
                      <w:sz w:val="22"/>
                      <w:szCs w:val="22"/>
                    </w:rPr>
                    <w:t xml:space="preserve"> Sexual Health Network Team </w:t>
                  </w:r>
                </w:p>
              </w:tc>
            </w:tr>
            <w:tr w:rsidR="005F7C72" w:rsidRPr="00D03CC0" w14:paraId="6A7FC70E" w14:textId="77777777" w:rsidTr="005F7C72">
              <w:trPr>
                <w:trHeight w:val="661"/>
              </w:trPr>
              <w:tc>
                <w:tcPr>
                  <w:tcW w:w="2594" w:type="dxa"/>
                </w:tcPr>
                <w:p w14:paraId="0949F755" w14:textId="7FB4771C" w:rsidR="005F7C72" w:rsidRPr="00D03CC0" w:rsidRDefault="005F7C72" w:rsidP="005F7C72">
                  <w:pPr>
                    <w:spacing w:after="309"/>
                    <w:rPr>
                      <w:rFonts w:ascii="Arial" w:hAnsi="Arial" w:cs="Arial"/>
                      <w:sz w:val="22"/>
                      <w:szCs w:val="22"/>
                    </w:rPr>
                  </w:pPr>
                  <w:r w:rsidRPr="00D03CC0">
                    <w:rPr>
                      <w:rFonts w:ascii="Arial" w:hAnsi="Arial" w:cs="Arial"/>
                      <w:sz w:val="22"/>
                      <w:szCs w:val="22"/>
                    </w:rPr>
                    <w:t xml:space="preserve">Integrated Care </w:t>
                  </w:r>
                  <w:r w:rsidR="00F138B9">
                    <w:rPr>
                      <w:rFonts w:ascii="Arial" w:hAnsi="Arial" w:cs="Arial"/>
                      <w:sz w:val="22"/>
                      <w:szCs w:val="22"/>
                    </w:rPr>
                    <w:t>and</w:t>
                  </w:r>
                  <w:r w:rsidRPr="00D03CC0">
                    <w:rPr>
                      <w:rFonts w:ascii="Arial" w:hAnsi="Arial" w:cs="Arial"/>
                      <w:sz w:val="22"/>
                      <w:szCs w:val="22"/>
                    </w:rPr>
                    <w:t xml:space="preserve"> Support </w:t>
                  </w:r>
                </w:p>
              </w:tc>
              <w:tc>
                <w:tcPr>
                  <w:tcW w:w="6012" w:type="dxa"/>
                </w:tcPr>
                <w:p w14:paraId="75A232B2" w14:textId="0209BB2B" w:rsidR="005F7C72" w:rsidRPr="00D03CC0" w:rsidRDefault="005F7C72" w:rsidP="005F7C72">
                  <w:pPr>
                    <w:spacing w:after="309"/>
                    <w:rPr>
                      <w:rFonts w:ascii="Arial" w:hAnsi="Arial" w:cs="Arial"/>
                      <w:sz w:val="22"/>
                      <w:szCs w:val="22"/>
                    </w:rPr>
                  </w:pPr>
                  <w:r w:rsidRPr="00D03CC0">
                    <w:rPr>
                      <w:rFonts w:ascii="Arial" w:hAnsi="Arial" w:cs="Arial"/>
                      <w:sz w:val="22"/>
                      <w:szCs w:val="22"/>
                    </w:rPr>
                    <w:t xml:space="preserve">Neighbourhood Teams, Early Support Advice Hub </w:t>
                  </w:r>
                  <w:r w:rsidR="00F138B9">
                    <w:rPr>
                      <w:rFonts w:ascii="Arial" w:hAnsi="Arial" w:cs="Arial"/>
                      <w:sz w:val="22"/>
                      <w:szCs w:val="22"/>
                    </w:rPr>
                    <w:t>and</w:t>
                  </w:r>
                  <w:r w:rsidRPr="00D03CC0">
                    <w:rPr>
                      <w:rFonts w:ascii="Arial" w:hAnsi="Arial" w:cs="Arial"/>
                      <w:sz w:val="22"/>
                      <w:szCs w:val="22"/>
                    </w:rPr>
                    <w:t xml:space="preserve"> Carers, Integrated Urgent Care Team (Acute and Community), Reablement, Occupational Therapy and Manual Handling, Sensory Services</w:t>
                  </w:r>
                </w:p>
              </w:tc>
            </w:tr>
            <w:tr w:rsidR="005F7C72" w:rsidRPr="00D03CC0" w14:paraId="139DC328" w14:textId="77777777" w:rsidTr="005F7C72">
              <w:trPr>
                <w:trHeight w:val="661"/>
              </w:trPr>
              <w:tc>
                <w:tcPr>
                  <w:tcW w:w="2594" w:type="dxa"/>
                </w:tcPr>
                <w:p w14:paraId="43044F9C" w14:textId="518ED558" w:rsidR="005F7C72" w:rsidRPr="00D03CC0" w:rsidRDefault="005F7C72" w:rsidP="005F7C72">
                  <w:pPr>
                    <w:spacing w:after="309"/>
                    <w:rPr>
                      <w:rFonts w:ascii="Arial" w:hAnsi="Arial" w:cs="Arial"/>
                      <w:sz w:val="22"/>
                      <w:szCs w:val="22"/>
                    </w:rPr>
                  </w:pPr>
                  <w:r w:rsidRPr="00D03CC0">
                    <w:rPr>
                      <w:rFonts w:ascii="Arial" w:hAnsi="Arial" w:cs="Arial"/>
                      <w:sz w:val="22"/>
                      <w:szCs w:val="22"/>
                    </w:rPr>
                    <w:t xml:space="preserve">Learning Disabilities, Autism </w:t>
                  </w:r>
                  <w:r w:rsidR="00F138B9">
                    <w:rPr>
                      <w:rFonts w:ascii="Arial" w:hAnsi="Arial" w:cs="Arial"/>
                      <w:sz w:val="22"/>
                      <w:szCs w:val="22"/>
                    </w:rPr>
                    <w:t>and</w:t>
                  </w:r>
                  <w:r w:rsidRPr="00D03CC0">
                    <w:rPr>
                      <w:rFonts w:ascii="Arial" w:hAnsi="Arial" w:cs="Arial"/>
                      <w:sz w:val="22"/>
                      <w:szCs w:val="22"/>
                    </w:rPr>
                    <w:t xml:space="preserve"> Mental Health</w:t>
                  </w:r>
                </w:p>
              </w:tc>
              <w:tc>
                <w:tcPr>
                  <w:tcW w:w="6012" w:type="dxa"/>
                </w:tcPr>
                <w:p w14:paraId="176EE040" w14:textId="5B4E5618" w:rsidR="005F7C72" w:rsidRPr="00D03CC0" w:rsidRDefault="005F7C72" w:rsidP="005F7C72">
                  <w:pPr>
                    <w:spacing w:after="309"/>
                    <w:rPr>
                      <w:rFonts w:ascii="Arial" w:hAnsi="Arial" w:cs="Arial"/>
                      <w:sz w:val="22"/>
                      <w:szCs w:val="22"/>
                    </w:rPr>
                  </w:pPr>
                  <w:r w:rsidRPr="00D03CC0">
                    <w:rPr>
                      <w:rFonts w:ascii="Arial" w:hAnsi="Arial" w:cs="Arial"/>
                      <w:sz w:val="22"/>
                      <w:szCs w:val="22"/>
                    </w:rPr>
                    <w:t>A</w:t>
                  </w:r>
                  <w:r w:rsidR="00F138B9">
                    <w:rPr>
                      <w:rFonts w:ascii="Arial" w:hAnsi="Arial" w:cs="Arial"/>
                      <w:sz w:val="22"/>
                      <w:szCs w:val="22"/>
                    </w:rPr>
                    <w:t>dult Social Care</w:t>
                  </w:r>
                  <w:r w:rsidRPr="00D03CC0">
                    <w:rPr>
                      <w:rFonts w:ascii="Arial" w:hAnsi="Arial" w:cs="Arial"/>
                      <w:sz w:val="22"/>
                      <w:szCs w:val="22"/>
                    </w:rPr>
                    <w:t xml:space="preserve"> Mental Health Team, A</w:t>
                  </w:r>
                  <w:r w:rsidR="001C2196">
                    <w:rPr>
                      <w:rFonts w:ascii="Arial" w:hAnsi="Arial" w:cs="Arial"/>
                      <w:sz w:val="22"/>
                      <w:szCs w:val="22"/>
                    </w:rPr>
                    <w:t xml:space="preserve">pproved </w:t>
                  </w:r>
                  <w:r w:rsidRPr="00D03CC0">
                    <w:rPr>
                      <w:rFonts w:ascii="Arial" w:hAnsi="Arial" w:cs="Arial"/>
                      <w:sz w:val="22"/>
                      <w:szCs w:val="22"/>
                    </w:rPr>
                    <w:t>M</w:t>
                  </w:r>
                  <w:r w:rsidR="001C2196">
                    <w:rPr>
                      <w:rFonts w:ascii="Arial" w:hAnsi="Arial" w:cs="Arial"/>
                      <w:sz w:val="22"/>
                      <w:szCs w:val="22"/>
                    </w:rPr>
                    <w:t xml:space="preserve">ental </w:t>
                  </w:r>
                  <w:r w:rsidRPr="00D03CC0">
                    <w:rPr>
                      <w:rFonts w:ascii="Arial" w:hAnsi="Arial" w:cs="Arial"/>
                      <w:sz w:val="22"/>
                      <w:szCs w:val="22"/>
                    </w:rPr>
                    <w:t>H</w:t>
                  </w:r>
                  <w:r w:rsidR="001C2196">
                    <w:rPr>
                      <w:rFonts w:ascii="Arial" w:hAnsi="Arial" w:cs="Arial"/>
                      <w:sz w:val="22"/>
                      <w:szCs w:val="22"/>
                    </w:rPr>
                    <w:t xml:space="preserve">ealth </w:t>
                  </w:r>
                  <w:r w:rsidRPr="00D03CC0">
                    <w:rPr>
                      <w:rFonts w:ascii="Arial" w:hAnsi="Arial" w:cs="Arial"/>
                      <w:sz w:val="22"/>
                      <w:szCs w:val="22"/>
                    </w:rPr>
                    <w:t>P</w:t>
                  </w:r>
                  <w:r w:rsidR="001C2196">
                    <w:rPr>
                      <w:rFonts w:ascii="Arial" w:hAnsi="Arial" w:cs="Arial"/>
                      <w:sz w:val="22"/>
                      <w:szCs w:val="22"/>
                    </w:rPr>
                    <w:t>rofessional</w:t>
                  </w:r>
                  <w:r w:rsidRPr="00D03CC0">
                    <w:rPr>
                      <w:rFonts w:ascii="Arial" w:hAnsi="Arial" w:cs="Arial"/>
                      <w:sz w:val="22"/>
                      <w:szCs w:val="22"/>
                    </w:rPr>
                    <w:t xml:space="preserve"> Coordination </w:t>
                  </w:r>
                  <w:r w:rsidR="00F138B9">
                    <w:rPr>
                      <w:rFonts w:ascii="Arial" w:hAnsi="Arial" w:cs="Arial"/>
                      <w:sz w:val="22"/>
                      <w:szCs w:val="22"/>
                    </w:rPr>
                    <w:t>and</w:t>
                  </w:r>
                  <w:r w:rsidRPr="00D03CC0">
                    <w:rPr>
                      <w:rFonts w:ascii="Arial" w:hAnsi="Arial" w:cs="Arial"/>
                      <w:sz w:val="22"/>
                      <w:szCs w:val="22"/>
                    </w:rPr>
                    <w:t xml:space="preserve"> Mental Health, Learning Disabilities </w:t>
                  </w:r>
                  <w:r w:rsidR="00410178">
                    <w:rPr>
                      <w:rFonts w:ascii="Arial" w:hAnsi="Arial" w:cs="Arial"/>
                      <w:sz w:val="22"/>
                      <w:szCs w:val="22"/>
                    </w:rPr>
                    <w:t>and</w:t>
                  </w:r>
                  <w:r w:rsidRPr="00D03CC0">
                    <w:rPr>
                      <w:rFonts w:ascii="Arial" w:hAnsi="Arial" w:cs="Arial"/>
                      <w:sz w:val="22"/>
                      <w:szCs w:val="22"/>
                    </w:rPr>
                    <w:t xml:space="preserve"> Autism Team, Community Response </w:t>
                  </w:r>
                  <w:r w:rsidR="00410178">
                    <w:rPr>
                      <w:rFonts w:ascii="Arial" w:hAnsi="Arial" w:cs="Arial"/>
                      <w:sz w:val="22"/>
                      <w:szCs w:val="22"/>
                    </w:rPr>
                    <w:t>and</w:t>
                  </w:r>
                  <w:r w:rsidRPr="00D03CC0">
                    <w:rPr>
                      <w:rFonts w:ascii="Arial" w:hAnsi="Arial" w:cs="Arial"/>
                      <w:sz w:val="22"/>
                      <w:szCs w:val="22"/>
                    </w:rPr>
                    <w:t xml:space="preserve"> Control, Independent Living </w:t>
                  </w:r>
                  <w:r w:rsidR="00410178">
                    <w:rPr>
                      <w:rFonts w:ascii="Arial" w:hAnsi="Arial" w:cs="Arial"/>
                      <w:sz w:val="22"/>
                      <w:szCs w:val="22"/>
                    </w:rPr>
                    <w:t>and</w:t>
                  </w:r>
                  <w:r w:rsidRPr="00D03CC0">
                    <w:rPr>
                      <w:rFonts w:ascii="Arial" w:hAnsi="Arial" w:cs="Arial"/>
                      <w:sz w:val="22"/>
                      <w:szCs w:val="22"/>
                    </w:rPr>
                    <w:t xml:space="preserve"> Support, Shared Lives</w:t>
                  </w:r>
                </w:p>
              </w:tc>
            </w:tr>
            <w:tr w:rsidR="005F7C72" w:rsidRPr="00D03CC0" w14:paraId="081F0357" w14:textId="77777777" w:rsidTr="005F7C72">
              <w:trPr>
                <w:trHeight w:val="661"/>
              </w:trPr>
              <w:tc>
                <w:tcPr>
                  <w:tcW w:w="2594" w:type="dxa"/>
                </w:tcPr>
                <w:p w14:paraId="26548915" w14:textId="73860ADF" w:rsidR="005F7C72" w:rsidRPr="00D03CC0" w:rsidRDefault="005F7C72" w:rsidP="005F7C72">
                  <w:pPr>
                    <w:spacing w:after="309"/>
                    <w:rPr>
                      <w:rFonts w:ascii="Arial" w:hAnsi="Arial" w:cs="Arial"/>
                      <w:sz w:val="22"/>
                      <w:szCs w:val="22"/>
                    </w:rPr>
                  </w:pPr>
                  <w:r w:rsidRPr="00D03CC0">
                    <w:rPr>
                      <w:rFonts w:ascii="Arial" w:hAnsi="Arial" w:cs="Arial"/>
                      <w:sz w:val="22"/>
                      <w:szCs w:val="22"/>
                    </w:rPr>
                    <w:t xml:space="preserve">Safeguarding, Quality </w:t>
                  </w:r>
                  <w:r w:rsidR="00410178">
                    <w:rPr>
                      <w:rFonts w:ascii="Arial" w:hAnsi="Arial" w:cs="Arial"/>
                      <w:sz w:val="22"/>
                      <w:szCs w:val="22"/>
                    </w:rPr>
                    <w:t>and</w:t>
                  </w:r>
                  <w:r w:rsidRPr="00D03CC0">
                    <w:rPr>
                      <w:rFonts w:ascii="Arial" w:hAnsi="Arial" w:cs="Arial"/>
                      <w:sz w:val="22"/>
                      <w:szCs w:val="22"/>
                    </w:rPr>
                    <w:t xml:space="preserve"> Practice</w:t>
                  </w:r>
                </w:p>
              </w:tc>
              <w:tc>
                <w:tcPr>
                  <w:tcW w:w="6012" w:type="dxa"/>
                </w:tcPr>
                <w:p w14:paraId="141BC346" w14:textId="5C29E350" w:rsidR="005F7C72" w:rsidRPr="00D03CC0" w:rsidRDefault="005F7C72" w:rsidP="005F7C72">
                  <w:pPr>
                    <w:spacing w:after="309"/>
                    <w:rPr>
                      <w:rFonts w:ascii="Arial" w:hAnsi="Arial" w:cs="Arial"/>
                      <w:sz w:val="22"/>
                      <w:szCs w:val="22"/>
                    </w:rPr>
                  </w:pPr>
                  <w:r w:rsidRPr="00D03CC0">
                    <w:rPr>
                      <w:rFonts w:ascii="Arial" w:hAnsi="Arial" w:cs="Arial"/>
                      <w:sz w:val="22"/>
                      <w:szCs w:val="22"/>
                    </w:rPr>
                    <w:t xml:space="preserve">Adults Safeguarding Partnership Board, Mental Capacity Act Team, Quality </w:t>
                  </w:r>
                  <w:r w:rsidR="00410178">
                    <w:rPr>
                      <w:rFonts w:ascii="Arial" w:hAnsi="Arial" w:cs="Arial"/>
                      <w:sz w:val="22"/>
                      <w:szCs w:val="22"/>
                    </w:rPr>
                    <w:t>and</w:t>
                  </w:r>
                  <w:r w:rsidRPr="00D03CC0">
                    <w:rPr>
                      <w:rFonts w:ascii="Arial" w:hAnsi="Arial" w:cs="Arial"/>
                      <w:sz w:val="22"/>
                      <w:szCs w:val="22"/>
                    </w:rPr>
                    <w:t xml:space="preserve"> Practice, Safeguarding</w:t>
                  </w:r>
                </w:p>
              </w:tc>
            </w:tr>
          </w:tbl>
          <w:p w14:paraId="47990304" w14:textId="77777777" w:rsidR="005F7C72" w:rsidRPr="00D03CC0" w:rsidRDefault="005F7C72" w:rsidP="005F7C72">
            <w:pPr>
              <w:spacing w:after="282" w:line="249" w:lineRule="auto"/>
              <w:jc w:val="both"/>
              <w:rPr>
                <w:rFonts w:ascii="Arial" w:hAnsi="Arial" w:cs="Arial"/>
                <w:sz w:val="22"/>
                <w:szCs w:val="22"/>
              </w:rPr>
            </w:pPr>
          </w:p>
          <w:p w14:paraId="5EF5F70D" w14:textId="23423452" w:rsidR="00DA2EA9" w:rsidRPr="005F7C72" w:rsidRDefault="003F43E2" w:rsidP="006C4666">
            <w:pPr>
              <w:pStyle w:val="NoSpacing"/>
              <w:jc w:val="both"/>
              <w:rPr>
                <w:rFonts w:ascii="Arial" w:hAnsi="Arial" w:cs="Arial"/>
                <w:sz w:val="20"/>
                <w:szCs w:val="20"/>
              </w:rPr>
            </w:pPr>
            <w:r w:rsidRPr="00D03CC0">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7C5451" w:rsidRPr="00DA2EA9" w14:paraId="5B70AD30" w14:textId="77777777" w:rsidTr="003A5FC8">
        <w:trPr>
          <w:trHeight w:val="523"/>
        </w:trPr>
        <w:tc>
          <w:tcPr>
            <w:tcW w:w="9475" w:type="dxa"/>
          </w:tcPr>
          <w:p w14:paraId="24441CC0" w14:textId="77777777" w:rsidR="007C5451" w:rsidRPr="00D03CC0" w:rsidRDefault="007C5451" w:rsidP="007C5451">
            <w:pPr>
              <w:spacing w:line="259" w:lineRule="auto"/>
              <w:rPr>
                <w:rFonts w:ascii="Arial" w:hAnsi="Arial" w:cs="Arial"/>
                <w:sz w:val="22"/>
                <w:szCs w:val="22"/>
              </w:rPr>
            </w:pPr>
            <w:r w:rsidRPr="00D03CC0">
              <w:rPr>
                <w:rFonts w:ascii="Arial" w:hAnsi="Arial" w:cs="Arial"/>
                <w:b/>
                <w:sz w:val="22"/>
                <w:szCs w:val="22"/>
              </w:rPr>
              <w:t xml:space="preserve"> </w:t>
            </w:r>
          </w:p>
          <w:p w14:paraId="640FB8A1" w14:textId="77777777" w:rsidR="007C5451" w:rsidRPr="00D03CC0" w:rsidRDefault="007C5451" w:rsidP="007C5451">
            <w:pPr>
              <w:spacing w:line="259" w:lineRule="auto"/>
              <w:rPr>
                <w:rFonts w:ascii="Arial" w:hAnsi="Arial" w:cs="Arial"/>
                <w:sz w:val="22"/>
                <w:szCs w:val="22"/>
              </w:rPr>
            </w:pPr>
            <w:r w:rsidRPr="00D03CC0">
              <w:rPr>
                <w:rFonts w:ascii="Arial" w:hAnsi="Arial" w:cs="Arial"/>
                <w:b/>
                <w:sz w:val="22"/>
                <w:szCs w:val="22"/>
              </w:rPr>
              <w:t xml:space="preserve">Part One - Qualifications and Experience </w:t>
            </w:r>
          </w:p>
          <w:p w14:paraId="4A2AF23F" w14:textId="77777777" w:rsidR="007C5451" w:rsidRPr="00D03CC0" w:rsidRDefault="007C5451" w:rsidP="007C5451">
            <w:pPr>
              <w:spacing w:after="1" w:line="259" w:lineRule="auto"/>
              <w:rPr>
                <w:rFonts w:ascii="Arial" w:hAnsi="Arial" w:cs="Arial"/>
                <w:sz w:val="22"/>
                <w:szCs w:val="22"/>
              </w:rPr>
            </w:pPr>
            <w:r w:rsidRPr="00D03CC0">
              <w:rPr>
                <w:rFonts w:ascii="Arial" w:hAnsi="Arial" w:cs="Arial"/>
                <w:sz w:val="22"/>
                <w:szCs w:val="22"/>
              </w:rPr>
              <w:t xml:space="preserve"> </w:t>
            </w:r>
          </w:p>
          <w:p w14:paraId="6C9C3B18" w14:textId="24EF4F59" w:rsidR="007C5451" w:rsidRPr="00D03CC0" w:rsidRDefault="007C5451" w:rsidP="007C5451">
            <w:pPr>
              <w:numPr>
                <w:ilvl w:val="0"/>
                <w:numId w:val="30"/>
              </w:numPr>
              <w:spacing w:line="241" w:lineRule="auto"/>
              <w:ind w:hanging="360"/>
              <w:jc w:val="both"/>
              <w:rPr>
                <w:rFonts w:ascii="Arial" w:hAnsi="Arial" w:cs="Arial"/>
                <w:sz w:val="22"/>
                <w:szCs w:val="22"/>
              </w:rPr>
            </w:pPr>
            <w:r w:rsidRPr="00D03CC0">
              <w:rPr>
                <w:rFonts w:ascii="Arial" w:hAnsi="Arial" w:cs="Arial"/>
                <w:sz w:val="22"/>
                <w:szCs w:val="22"/>
              </w:rPr>
              <w:t xml:space="preserve">A relevant social work </w:t>
            </w:r>
            <w:r w:rsidR="00A71E9B">
              <w:rPr>
                <w:rFonts w:ascii="Arial" w:hAnsi="Arial" w:cs="Arial"/>
                <w:sz w:val="22"/>
                <w:szCs w:val="22"/>
              </w:rPr>
              <w:t xml:space="preserve">or equivalent </w:t>
            </w:r>
            <w:r w:rsidRPr="00D03CC0">
              <w:rPr>
                <w:rFonts w:ascii="Arial" w:hAnsi="Arial" w:cs="Arial"/>
                <w:sz w:val="22"/>
                <w:szCs w:val="22"/>
              </w:rPr>
              <w:t xml:space="preserve">qualification </w:t>
            </w:r>
            <w:r w:rsidRPr="00A71E9B">
              <w:rPr>
                <w:rFonts w:ascii="Arial" w:hAnsi="Arial" w:cs="Arial"/>
                <w:b/>
                <w:bCs/>
                <w:sz w:val="22"/>
                <w:szCs w:val="22"/>
              </w:rPr>
              <w:t>or</w:t>
            </w:r>
            <w:r w:rsidRPr="00D03CC0">
              <w:rPr>
                <w:rFonts w:ascii="Arial" w:hAnsi="Arial" w:cs="Arial"/>
                <w:sz w:val="22"/>
                <w:szCs w:val="22"/>
              </w:rPr>
              <w:t xml:space="preserve"> relevant senior experience with oversight of </w:t>
            </w:r>
            <w:r w:rsidR="00C90A9A">
              <w:rPr>
                <w:rFonts w:ascii="Arial" w:hAnsi="Arial" w:cs="Arial"/>
                <w:sz w:val="22"/>
                <w:szCs w:val="22"/>
              </w:rPr>
              <w:t xml:space="preserve">either </w:t>
            </w:r>
            <w:r w:rsidRPr="00D03CC0">
              <w:rPr>
                <w:rFonts w:ascii="Arial" w:hAnsi="Arial" w:cs="Arial"/>
                <w:sz w:val="22"/>
                <w:szCs w:val="22"/>
              </w:rPr>
              <w:t>adult social care</w:t>
            </w:r>
            <w:r w:rsidR="003142C5">
              <w:rPr>
                <w:rFonts w:ascii="Arial" w:hAnsi="Arial" w:cs="Arial"/>
                <w:sz w:val="22"/>
                <w:szCs w:val="22"/>
              </w:rPr>
              <w:t>, public health or health</w:t>
            </w:r>
            <w:r w:rsidR="00386F04">
              <w:rPr>
                <w:rFonts w:ascii="Arial" w:hAnsi="Arial" w:cs="Arial"/>
                <w:sz w:val="22"/>
                <w:szCs w:val="22"/>
              </w:rPr>
              <w:t xml:space="preserve">, </w:t>
            </w:r>
            <w:r w:rsidRPr="00D03CC0">
              <w:rPr>
                <w:rFonts w:ascii="Arial" w:hAnsi="Arial" w:cs="Arial"/>
                <w:sz w:val="22"/>
                <w:szCs w:val="22"/>
              </w:rPr>
              <w:t xml:space="preserve">and evidence of continuous professional development.  </w:t>
            </w:r>
          </w:p>
          <w:p w14:paraId="4093EA40"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058E6DB3" w14:textId="77777777" w:rsidR="007C5451" w:rsidRPr="00D03CC0" w:rsidRDefault="007C5451" w:rsidP="007C5451">
            <w:pPr>
              <w:numPr>
                <w:ilvl w:val="0"/>
                <w:numId w:val="30"/>
              </w:numPr>
              <w:spacing w:after="2" w:line="238" w:lineRule="auto"/>
              <w:ind w:hanging="360"/>
              <w:jc w:val="both"/>
              <w:rPr>
                <w:rFonts w:ascii="Arial" w:hAnsi="Arial" w:cs="Arial"/>
                <w:sz w:val="22"/>
                <w:szCs w:val="22"/>
              </w:rPr>
            </w:pPr>
            <w:r w:rsidRPr="00D03CC0">
              <w:rPr>
                <w:rFonts w:ascii="Arial" w:hAnsi="Arial" w:cs="Arial"/>
                <w:sz w:val="22"/>
                <w:szCs w:val="22"/>
              </w:rPr>
              <w:t xml:space="preserve">A successful track record of consistent achievement as a leader and senior manager in relevant services in a large complex organisation with a customer focus. </w:t>
            </w:r>
          </w:p>
          <w:p w14:paraId="44131457"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2B001CCE" w14:textId="77777777" w:rsidR="007C5451" w:rsidRPr="00D03CC0" w:rsidRDefault="007C5451" w:rsidP="007C5451">
            <w:pPr>
              <w:numPr>
                <w:ilvl w:val="0"/>
                <w:numId w:val="30"/>
              </w:numPr>
              <w:spacing w:after="4" w:line="239" w:lineRule="auto"/>
              <w:ind w:hanging="360"/>
              <w:jc w:val="both"/>
              <w:rPr>
                <w:rFonts w:ascii="Arial" w:hAnsi="Arial" w:cs="Arial"/>
                <w:sz w:val="22"/>
                <w:szCs w:val="22"/>
              </w:rPr>
            </w:pPr>
            <w:r w:rsidRPr="00D03CC0">
              <w:rPr>
                <w:rFonts w:ascii="Arial" w:hAnsi="Arial" w:cs="Arial"/>
                <w:sz w:val="22"/>
                <w:szCs w:val="22"/>
              </w:rPr>
              <w:t xml:space="preserve">A successful track record of corporate working and relevant strategy development and implementation. </w:t>
            </w:r>
          </w:p>
          <w:p w14:paraId="3E5DE473"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3311F2E9" w14:textId="77777777" w:rsidR="007C5451" w:rsidRPr="00D03CC0" w:rsidRDefault="007C5451" w:rsidP="007C5451">
            <w:pPr>
              <w:numPr>
                <w:ilvl w:val="0"/>
                <w:numId w:val="30"/>
              </w:numPr>
              <w:ind w:hanging="360"/>
              <w:jc w:val="both"/>
              <w:rPr>
                <w:rFonts w:ascii="Arial" w:hAnsi="Arial" w:cs="Arial"/>
                <w:sz w:val="22"/>
                <w:szCs w:val="22"/>
              </w:rPr>
            </w:pPr>
            <w:r w:rsidRPr="00D03CC0">
              <w:rPr>
                <w:rFonts w:ascii="Arial" w:hAnsi="Arial" w:cs="Arial"/>
                <w:sz w:val="22"/>
                <w:szCs w:val="22"/>
              </w:rPr>
              <w:t>Evidence of successful strategic and operational resource management on a comparable scale, including evaluating competing priorities within tight financial limits.</w:t>
            </w:r>
            <w:r w:rsidRPr="00D03CC0">
              <w:rPr>
                <w:rFonts w:ascii="Arial" w:hAnsi="Arial" w:cs="Arial"/>
                <w:b/>
                <w:sz w:val="22"/>
                <w:szCs w:val="22"/>
              </w:rPr>
              <w:t xml:space="preserve"> </w:t>
            </w:r>
            <w:r w:rsidRPr="00D03CC0">
              <w:rPr>
                <w:rFonts w:ascii="Arial" w:hAnsi="Arial" w:cs="Arial"/>
                <w:sz w:val="22"/>
                <w:szCs w:val="22"/>
              </w:rPr>
              <w:t xml:space="preserve"> </w:t>
            </w:r>
          </w:p>
          <w:p w14:paraId="52A09408" w14:textId="77777777" w:rsidR="007C5451" w:rsidRPr="00D03CC0" w:rsidRDefault="007C5451" w:rsidP="007C5451">
            <w:pPr>
              <w:spacing w:line="259" w:lineRule="auto"/>
              <w:rPr>
                <w:rFonts w:ascii="Arial" w:hAnsi="Arial" w:cs="Arial"/>
                <w:sz w:val="22"/>
                <w:szCs w:val="22"/>
              </w:rPr>
            </w:pPr>
            <w:r w:rsidRPr="00D03CC0">
              <w:rPr>
                <w:rFonts w:ascii="Arial" w:hAnsi="Arial" w:cs="Arial"/>
                <w:b/>
                <w:sz w:val="22"/>
                <w:szCs w:val="22"/>
              </w:rPr>
              <w:t xml:space="preserve"> </w:t>
            </w:r>
          </w:p>
          <w:p w14:paraId="755BEA5E" w14:textId="77777777" w:rsidR="007C5451" w:rsidRPr="00D03CC0" w:rsidRDefault="007C5451" w:rsidP="007C5451">
            <w:pPr>
              <w:numPr>
                <w:ilvl w:val="0"/>
                <w:numId w:val="30"/>
              </w:numPr>
              <w:spacing w:after="2" w:line="238" w:lineRule="auto"/>
              <w:ind w:hanging="360"/>
              <w:jc w:val="both"/>
              <w:rPr>
                <w:rFonts w:ascii="Arial" w:hAnsi="Arial" w:cs="Arial"/>
                <w:sz w:val="22"/>
                <w:szCs w:val="22"/>
              </w:rPr>
            </w:pPr>
            <w:r w:rsidRPr="00D03CC0">
              <w:rPr>
                <w:rFonts w:ascii="Arial" w:hAnsi="Arial" w:cs="Arial"/>
                <w:sz w:val="22"/>
                <w:szCs w:val="22"/>
              </w:rPr>
              <w:lastRenderedPageBreak/>
              <w:t xml:space="preserve">Successful experience of delivering performance improvement against relevant inspection and quality assurance frameworks. </w:t>
            </w:r>
          </w:p>
          <w:p w14:paraId="623B14D4"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0F9AEC73" w14:textId="77777777" w:rsidR="007C5451" w:rsidRPr="00D03CC0" w:rsidRDefault="007C5451" w:rsidP="007C5451">
            <w:pPr>
              <w:numPr>
                <w:ilvl w:val="0"/>
                <w:numId w:val="30"/>
              </w:numPr>
              <w:spacing w:after="1" w:line="239" w:lineRule="auto"/>
              <w:ind w:hanging="360"/>
              <w:jc w:val="both"/>
              <w:rPr>
                <w:rFonts w:ascii="Arial" w:hAnsi="Arial" w:cs="Arial"/>
                <w:sz w:val="22"/>
                <w:szCs w:val="22"/>
              </w:rPr>
            </w:pPr>
            <w:r w:rsidRPr="00D03CC0">
              <w:rPr>
                <w:rFonts w:ascii="Arial" w:hAnsi="Arial" w:cs="Arial"/>
                <w:sz w:val="22"/>
                <w:szCs w:val="22"/>
              </w:rPr>
              <w:t xml:space="preserve">Substantial expertise in effectively leading significant service improvement and delivering change initiatives, gaining commitment to exploit new opportunities which puts customers first, delivers high quality outcomes at reduced costs and values colleagues, customers, diverse communities and partners. </w:t>
            </w:r>
          </w:p>
          <w:p w14:paraId="456DACAD"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1B864BD5" w14:textId="41824BCF" w:rsidR="007C5451" w:rsidRPr="00D03CC0" w:rsidRDefault="007C5451" w:rsidP="007C5451">
            <w:pPr>
              <w:numPr>
                <w:ilvl w:val="0"/>
                <w:numId w:val="30"/>
              </w:numPr>
              <w:spacing w:after="2" w:line="238" w:lineRule="auto"/>
              <w:ind w:hanging="360"/>
              <w:jc w:val="both"/>
              <w:rPr>
                <w:rFonts w:ascii="Arial" w:hAnsi="Arial" w:cs="Arial"/>
                <w:sz w:val="22"/>
                <w:szCs w:val="22"/>
              </w:rPr>
            </w:pPr>
            <w:r w:rsidRPr="00D03CC0">
              <w:rPr>
                <w:rFonts w:ascii="Arial" w:hAnsi="Arial" w:cs="Arial"/>
                <w:sz w:val="22"/>
                <w:szCs w:val="22"/>
              </w:rPr>
              <w:t xml:space="preserve">Evidence of success in establishing a performance culture, including service planning, target setting, performance appraisal and the management and motivation of diverse groups </w:t>
            </w:r>
            <w:r w:rsidR="005D78C1">
              <w:rPr>
                <w:rFonts w:ascii="Arial" w:hAnsi="Arial" w:cs="Arial"/>
                <w:sz w:val="22"/>
                <w:szCs w:val="22"/>
              </w:rPr>
              <w:t>of colleagues</w:t>
            </w:r>
          </w:p>
          <w:p w14:paraId="0A17DBD6"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50594FB9" w14:textId="72D2FC0E" w:rsidR="007C5451" w:rsidRPr="00D03CC0" w:rsidRDefault="007C5451" w:rsidP="007C5451">
            <w:pPr>
              <w:numPr>
                <w:ilvl w:val="0"/>
                <w:numId w:val="30"/>
              </w:numPr>
              <w:spacing w:line="239" w:lineRule="auto"/>
              <w:ind w:hanging="360"/>
              <w:jc w:val="both"/>
              <w:rPr>
                <w:rFonts w:ascii="Arial" w:hAnsi="Arial" w:cs="Arial"/>
                <w:sz w:val="22"/>
                <w:szCs w:val="22"/>
              </w:rPr>
            </w:pPr>
            <w:r w:rsidRPr="00D03CC0">
              <w:rPr>
                <w:rFonts w:ascii="Arial" w:hAnsi="Arial" w:cs="Arial"/>
                <w:sz w:val="22"/>
                <w:szCs w:val="22"/>
              </w:rPr>
              <w:t xml:space="preserve">A track record of developing successful partnerships and enhancing reputation with a wide range of internal and external </w:t>
            </w:r>
            <w:r w:rsidR="00DF2C83">
              <w:rPr>
                <w:rFonts w:ascii="Arial" w:hAnsi="Arial" w:cs="Arial"/>
                <w:sz w:val="22"/>
                <w:szCs w:val="22"/>
              </w:rPr>
              <w:t>stakeholders</w:t>
            </w:r>
            <w:r w:rsidRPr="00D03CC0">
              <w:rPr>
                <w:rFonts w:ascii="Arial" w:hAnsi="Arial" w:cs="Arial"/>
                <w:sz w:val="22"/>
                <w:szCs w:val="22"/>
              </w:rPr>
              <w:t xml:space="preserve"> including health, police, </w:t>
            </w:r>
            <w:r w:rsidR="00DF2C83">
              <w:rPr>
                <w:rFonts w:ascii="Arial" w:hAnsi="Arial" w:cs="Arial"/>
                <w:sz w:val="22"/>
                <w:szCs w:val="22"/>
              </w:rPr>
              <w:t>education</w:t>
            </w:r>
            <w:r w:rsidRPr="00D03CC0">
              <w:rPr>
                <w:rFonts w:ascii="Arial" w:hAnsi="Arial" w:cs="Arial"/>
                <w:sz w:val="22"/>
                <w:szCs w:val="22"/>
              </w:rPr>
              <w:t xml:space="preserve">, </w:t>
            </w:r>
            <w:r w:rsidR="00DF2C83">
              <w:rPr>
                <w:rFonts w:ascii="Arial" w:hAnsi="Arial" w:cs="Arial"/>
                <w:sz w:val="22"/>
                <w:szCs w:val="22"/>
              </w:rPr>
              <w:t xml:space="preserve">other </w:t>
            </w:r>
            <w:r w:rsidRPr="00D03CC0">
              <w:rPr>
                <w:rFonts w:ascii="Arial" w:hAnsi="Arial" w:cs="Arial"/>
                <w:sz w:val="22"/>
                <w:szCs w:val="22"/>
              </w:rPr>
              <w:t xml:space="preserve">local authorities, private and third sectors and government departments and agencies.  </w:t>
            </w:r>
          </w:p>
          <w:p w14:paraId="0D5441C7"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746C3366" w14:textId="77777777" w:rsidR="007C5451" w:rsidRPr="00D03CC0" w:rsidRDefault="007C5451" w:rsidP="007C5451">
            <w:pPr>
              <w:numPr>
                <w:ilvl w:val="0"/>
                <w:numId w:val="30"/>
              </w:numPr>
              <w:spacing w:after="2" w:line="238" w:lineRule="auto"/>
              <w:ind w:hanging="360"/>
              <w:jc w:val="both"/>
              <w:rPr>
                <w:rFonts w:ascii="Arial" w:hAnsi="Arial" w:cs="Arial"/>
                <w:sz w:val="22"/>
                <w:szCs w:val="22"/>
              </w:rPr>
            </w:pPr>
            <w:r w:rsidRPr="00D03CC0">
              <w:rPr>
                <w:rFonts w:ascii="Arial" w:hAnsi="Arial" w:cs="Arial"/>
                <w:sz w:val="22"/>
                <w:szCs w:val="22"/>
              </w:rPr>
              <w:t xml:space="preserve">A track record of working effectively within a political environment, providing clear and balanced advice and guidance on strategic issues to achieve corporate and service objectives </w:t>
            </w:r>
          </w:p>
          <w:p w14:paraId="75FCD486"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7F721E46" w14:textId="77777777" w:rsidR="007C5451" w:rsidRPr="00D03CC0" w:rsidRDefault="007C5451" w:rsidP="007C5451">
            <w:pPr>
              <w:numPr>
                <w:ilvl w:val="0"/>
                <w:numId w:val="30"/>
              </w:numPr>
              <w:spacing w:after="15" w:line="225" w:lineRule="auto"/>
              <w:ind w:hanging="360"/>
              <w:jc w:val="both"/>
              <w:rPr>
                <w:rFonts w:ascii="Arial" w:hAnsi="Arial" w:cs="Arial"/>
                <w:sz w:val="22"/>
                <w:szCs w:val="22"/>
              </w:rPr>
            </w:pPr>
            <w:r w:rsidRPr="00D03CC0">
              <w:rPr>
                <w:rFonts w:ascii="Arial" w:hAnsi="Arial" w:cs="Arial"/>
                <w:sz w:val="22"/>
                <w:szCs w:val="22"/>
              </w:rPr>
              <w:t>Successful outcomes in promoting and delivering positive solutions to achieve diversity, tackling inequality and preventing discrimination.</w:t>
            </w:r>
            <w:r w:rsidRPr="00D03CC0">
              <w:rPr>
                <w:rFonts w:ascii="Arial" w:eastAsia="Calibri" w:hAnsi="Arial" w:cs="Arial"/>
                <w:sz w:val="22"/>
                <w:szCs w:val="22"/>
              </w:rPr>
              <w:t xml:space="preserve"> </w:t>
            </w:r>
            <w:r w:rsidRPr="00D03CC0">
              <w:rPr>
                <w:rFonts w:ascii="Arial" w:hAnsi="Arial" w:cs="Arial"/>
                <w:sz w:val="22"/>
                <w:szCs w:val="22"/>
              </w:rPr>
              <w:t xml:space="preserve"> </w:t>
            </w:r>
          </w:p>
          <w:p w14:paraId="0D7F8485" w14:textId="77777777" w:rsidR="007C5451" w:rsidRPr="00D03CC0" w:rsidRDefault="007C5451" w:rsidP="007C5451">
            <w:pPr>
              <w:rPr>
                <w:rFonts w:ascii="Arial" w:hAnsi="Arial" w:cs="Arial"/>
                <w:sz w:val="22"/>
                <w:szCs w:val="22"/>
              </w:rPr>
            </w:pPr>
          </w:p>
          <w:p w14:paraId="107108F1" w14:textId="55AA344C" w:rsidR="007C5451" w:rsidRPr="00D03CC0" w:rsidRDefault="007C5451" w:rsidP="007C5451">
            <w:pPr>
              <w:rPr>
                <w:rFonts w:ascii="Arial" w:hAnsi="Arial" w:cs="Arial"/>
                <w:sz w:val="22"/>
                <w:szCs w:val="22"/>
              </w:rPr>
            </w:pPr>
          </w:p>
        </w:tc>
      </w:tr>
      <w:tr w:rsidR="007C5451" w:rsidRPr="00DA2EA9" w14:paraId="6CDE205F" w14:textId="77777777" w:rsidTr="003A5FC8">
        <w:trPr>
          <w:trHeight w:val="523"/>
        </w:trPr>
        <w:tc>
          <w:tcPr>
            <w:tcW w:w="9475" w:type="dxa"/>
          </w:tcPr>
          <w:p w14:paraId="208CD9DE" w14:textId="77777777" w:rsidR="007C5451" w:rsidRPr="00D03CC0" w:rsidRDefault="007C5451" w:rsidP="007C5451">
            <w:pPr>
              <w:spacing w:line="259" w:lineRule="auto"/>
              <w:rPr>
                <w:rFonts w:ascii="Arial" w:hAnsi="Arial" w:cs="Arial"/>
                <w:sz w:val="22"/>
                <w:szCs w:val="22"/>
              </w:rPr>
            </w:pPr>
            <w:r w:rsidRPr="00D03CC0">
              <w:rPr>
                <w:rFonts w:ascii="Arial" w:hAnsi="Arial" w:cs="Arial"/>
                <w:b/>
                <w:sz w:val="22"/>
                <w:szCs w:val="22"/>
              </w:rPr>
              <w:lastRenderedPageBreak/>
              <w:t xml:space="preserve">Part Two - Knowledge Skills and Abilities </w:t>
            </w:r>
          </w:p>
          <w:p w14:paraId="568EEF24"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44791B95" w14:textId="7541FD5C" w:rsidR="007C5451" w:rsidRPr="00D03CC0" w:rsidRDefault="007C5451" w:rsidP="007C5451">
            <w:pPr>
              <w:numPr>
                <w:ilvl w:val="0"/>
                <w:numId w:val="31"/>
              </w:numPr>
              <w:ind w:right="62" w:hanging="360"/>
              <w:jc w:val="both"/>
              <w:rPr>
                <w:rFonts w:ascii="Arial" w:hAnsi="Arial" w:cs="Arial"/>
                <w:sz w:val="22"/>
                <w:szCs w:val="22"/>
              </w:rPr>
            </w:pPr>
            <w:r w:rsidRPr="00D03CC0">
              <w:rPr>
                <w:rFonts w:ascii="Arial" w:hAnsi="Arial" w:cs="Arial"/>
                <w:sz w:val="22"/>
                <w:szCs w:val="22"/>
              </w:rPr>
              <w:t>Ability to contribute effectively to the corporate</w:t>
            </w:r>
            <w:r w:rsidR="00C02736">
              <w:rPr>
                <w:rFonts w:ascii="Arial" w:hAnsi="Arial" w:cs="Arial"/>
                <w:sz w:val="22"/>
                <w:szCs w:val="22"/>
              </w:rPr>
              <w:t xml:space="preserve"> leadership</w:t>
            </w:r>
            <w:r w:rsidRPr="00D03CC0">
              <w:rPr>
                <w:rFonts w:ascii="Arial" w:hAnsi="Arial" w:cs="Arial"/>
                <w:sz w:val="22"/>
                <w:szCs w:val="22"/>
              </w:rPr>
              <w:t xml:space="preserve"> of the Council and </w:t>
            </w:r>
            <w:r w:rsidR="00555CFF">
              <w:rPr>
                <w:rFonts w:ascii="Arial" w:hAnsi="Arial" w:cs="Arial"/>
                <w:sz w:val="22"/>
                <w:szCs w:val="22"/>
              </w:rPr>
              <w:t xml:space="preserve">enabling and empowering </w:t>
            </w:r>
            <w:r w:rsidRPr="00D03CC0">
              <w:rPr>
                <w:rFonts w:ascii="Arial" w:hAnsi="Arial" w:cs="Arial"/>
                <w:sz w:val="22"/>
                <w:szCs w:val="22"/>
              </w:rPr>
              <w:t xml:space="preserve">others to </w:t>
            </w:r>
            <w:r w:rsidR="007B2506">
              <w:rPr>
                <w:rFonts w:ascii="Arial" w:hAnsi="Arial" w:cs="Arial"/>
                <w:sz w:val="22"/>
                <w:szCs w:val="22"/>
              </w:rPr>
              <w:t xml:space="preserve">successfully deliver </w:t>
            </w:r>
            <w:r w:rsidRPr="00D03CC0">
              <w:rPr>
                <w:rFonts w:ascii="Arial" w:hAnsi="Arial" w:cs="Arial"/>
                <w:sz w:val="22"/>
                <w:szCs w:val="22"/>
              </w:rPr>
              <w:t xml:space="preserve">corporate strategies, standards and priorities. </w:t>
            </w:r>
          </w:p>
          <w:p w14:paraId="7524055B" w14:textId="77777777" w:rsidR="007C5451" w:rsidRPr="00D03CC0" w:rsidRDefault="007C5451" w:rsidP="007C5451">
            <w:pPr>
              <w:spacing w:line="259" w:lineRule="auto"/>
              <w:ind w:left="713"/>
              <w:rPr>
                <w:rFonts w:ascii="Arial" w:hAnsi="Arial" w:cs="Arial"/>
                <w:sz w:val="22"/>
                <w:szCs w:val="22"/>
              </w:rPr>
            </w:pPr>
            <w:r w:rsidRPr="00D03CC0">
              <w:rPr>
                <w:rFonts w:ascii="Arial" w:hAnsi="Arial" w:cs="Arial"/>
                <w:sz w:val="22"/>
                <w:szCs w:val="22"/>
              </w:rPr>
              <w:t xml:space="preserve"> </w:t>
            </w:r>
          </w:p>
          <w:p w14:paraId="01EE7949" w14:textId="6A74D4EA" w:rsidR="007C5451" w:rsidRPr="00D03CC0" w:rsidRDefault="007C5451" w:rsidP="007C5451">
            <w:pPr>
              <w:numPr>
                <w:ilvl w:val="0"/>
                <w:numId w:val="31"/>
              </w:numPr>
              <w:spacing w:after="1" w:line="239" w:lineRule="auto"/>
              <w:ind w:right="62" w:hanging="360"/>
              <w:jc w:val="both"/>
              <w:rPr>
                <w:rFonts w:ascii="Arial" w:hAnsi="Arial" w:cs="Arial"/>
                <w:sz w:val="22"/>
                <w:szCs w:val="22"/>
              </w:rPr>
            </w:pPr>
            <w:r w:rsidRPr="00D03CC0">
              <w:rPr>
                <w:rFonts w:ascii="Arial" w:hAnsi="Arial" w:cs="Arial"/>
                <w:sz w:val="22"/>
                <w:szCs w:val="22"/>
              </w:rPr>
              <w:t>Outstanding interpersonal skills and the ability to establish positive working relationships with</w:t>
            </w:r>
            <w:r w:rsidR="007B2506">
              <w:rPr>
                <w:rFonts w:ascii="Arial" w:hAnsi="Arial" w:cs="Arial"/>
                <w:sz w:val="22"/>
                <w:szCs w:val="22"/>
              </w:rPr>
              <w:t xml:space="preserve"> colleagues</w:t>
            </w:r>
            <w:r w:rsidR="004330B8">
              <w:rPr>
                <w:rFonts w:ascii="Arial" w:hAnsi="Arial" w:cs="Arial"/>
                <w:sz w:val="22"/>
                <w:szCs w:val="22"/>
              </w:rPr>
              <w:t>,</w:t>
            </w:r>
            <w:r w:rsidRPr="00D03CC0">
              <w:rPr>
                <w:rFonts w:ascii="Arial" w:hAnsi="Arial" w:cs="Arial"/>
                <w:sz w:val="22"/>
                <w:szCs w:val="22"/>
              </w:rPr>
              <w:t xml:space="preserve"> elected members, partners, </w:t>
            </w:r>
            <w:r w:rsidR="000F282A">
              <w:rPr>
                <w:rFonts w:ascii="Arial" w:hAnsi="Arial" w:cs="Arial"/>
                <w:sz w:val="22"/>
                <w:szCs w:val="22"/>
              </w:rPr>
              <w:t xml:space="preserve">health and social care providers and </w:t>
            </w:r>
            <w:r w:rsidRPr="00D03CC0">
              <w:rPr>
                <w:rFonts w:ascii="Arial" w:hAnsi="Arial" w:cs="Arial"/>
                <w:sz w:val="22"/>
                <w:szCs w:val="22"/>
              </w:rPr>
              <w:t xml:space="preserve">community members </w:t>
            </w:r>
            <w:r w:rsidR="002B2A52" w:rsidRPr="00D03CC0">
              <w:rPr>
                <w:rFonts w:ascii="Arial" w:hAnsi="Arial" w:cs="Arial"/>
                <w:sz w:val="22"/>
                <w:szCs w:val="22"/>
              </w:rPr>
              <w:t>and to</w:t>
            </w:r>
            <w:r w:rsidRPr="00D03CC0">
              <w:rPr>
                <w:rFonts w:ascii="Arial" w:hAnsi="Arial" w:cs="Arial"/>
                <w:sz w:val="22"/>
                <w:szCs w:val="22"/>
              </w:rPr>
              <w:t xml:space="preserve"> generate confidence, trust and respect. </w:t>
            </w:r>
          </w:p>
          <w:p w14:paraId="34AF977F"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4F53C2E6" w14:textId="77DEAA69" w:rsidR="007C5451" w:rsidRPr="00D03CC0" w:rsidRDefault="007C5451" w:rsidP="007C5451">
            <w:pPr>
              <w:numPr>
                <w:ilvl w:val="0"/>
                <w:numId w:val="31"/>
              </w:numPr>
              <w:spacing w:line="239" w:lineRule="auto"/>
              <w:ind w:right="62" w:hanging="360"/>
              <w:jc w:val="both"/>
              <w:rPr>
                <w:rFonts w:ascii="Arial" w:hAnsi="Arial" w:cs="Arial"/>
                <w:sz w:val="22"/>
                <w:szCs w:val="22"/>
              </w:rPr>
            </w:pPr>
            <w:r w:rsidRPr="00D03CC0">
              <w:rPr>
                <w:rFonts w:ascii="Arial" w:hAnsi="Arial" w:cs="Arial"/>
                <w:sz w:val="22"/>
                <w:szCs w:val="22"/>
              </w:rPr>
              <w:t>Ability to provide visible and supportive leadership, empowering, enabling, motivati</w:t>
            </w:r>
            <w:r w:rsidR="002B2A52">
              <w:rPr>
                <w:rFonts w:ascii="Arial" w:hAnsi="Arial" w:cs="Arial"/>
                <w:sz w:val="22"/>
                <w:szCs w:val="22"/>
              </w:rPr>
              <w:t xml:space="preserve">ng </w:t>
            </w:r>
            <w:r w:rsidRPr="00D03CC0">
              <w:rPr>
                <w:rFonts w:ascii="Arial" w:hAnsi="Arial" w:cs="Arial"/>
                <w:sz w:val="22"/>
                <w:szCs w:val="22"/>
              </w:rPr>
              <w:t xml:space="preserve">and developing the </w:t>
            </w:r>
            <w:r w:rsidR="002B2A52">
              <w:rPr>
                <w:rFonts w:ascii="Arial" w:hAnsi="Arial" w:cs="Arial"/>
                <w:sz w:val="22"/>
                <w:szCs w:val="22"/>
              </w:rPr>
              <w:t>adult social care and health</w:t>
            </w:r>
            <w:r w:rsidRPr="00D03CC0">
              <w:rPr>
                <w:rFonts w:ascii="Arial" w:hAnsi="Arial" w:cs="Arial"/>
                <w:sz w:val="22"/>
                <w:szCs w:val="22"/>
              </w:rPr>
              <w:t xml:space="preserve"> workforce and fostering a positive organisational culture in line with the vision for Tameside. </w:t>
            </w:r>
          </w:p>
          <w:p w14:paraId="5B68C147"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5CCBA4D2" w14:textId="77777777" w:rsidR="007C5451" w:rsidRPr="00D03CC0" w:rsidRDefault="007C5451" w:rsidP="007C5451">
            <w:pPr>
              <w:numPr>
                <w:ilvl w:val="0"/>
                <w:numId w:val="31"/>
              </w:numPr>
              <w:spacing w:line="239" w:lineRule="auto"/>
              <w:ind w:right="62" w:hanging="360"/>
              <w:jc w:val="both"/>
              <w:rPr>
                <w:rFonts w:ascii="Arial" w:hAnsi="Arial" w:cs="Arial"/>
                <w:sz w:val="22"/>
                <w:szCs w:val="22"/>
              </w:rPr>
            </w:pPr>
            <w:r w:rsidRPr="00D03CC0">
              <w:rPr>
                <w:rFonts w:ascii="Arial" w:hAnsi="Arial" w:cs="Arial"/>
                <w:sz w:val="22"/>
                <w:szCs w:val="22"/>
              </w:rPr>
              <w:t xml:space="preserve">Ability to lead, motivate and develop the service management team and ensure they maintain a culture of change that is team based, performance driven and maintains the motivation of all employees. </w:t>
            </w:r>
          </w:p>
          <w:p w14:paraId="0B7EF8F0" w14:textId="77777777" w:rsidR="007C5451" w:rsidRPr="00D03CC0" w:rsidRDefault="007C5451" w:rsidP="007C5451">
            <w:pPr>
              <w:widowControl w:val="0"/>
              <w:spacing w:line="259" w:lineRule="auto"/>
              <w:rPr>
                <w:rFonts w:ascii="Arial" w:hAnsi="Arial" w:cs="Arial"/>
                <w:sz w:val="22"/>
                <w:szCs w:val="22"/>
              </w:rPr>
            </w:pPr>
            <w:r w:rsidRPr="00D03CC0">
              <w:rPr>
                <w:rFonts w:ascii="Arial" w:hAnsi="Arial" w:cs="Arial"/>
                <w:sz w:val="22"/>
                <w:szCs w:val="22"/>
              </w:rPr>
              <w:t xml:space="preserve"> </w:t>
            </w:r>
          </w:p>
          <w:p w14:paraId="2120D134" w14:textId="77777777" w:rsidR="007C5451" w:rsidRPr="00D03CC0" w:rsidRDefault="007C5451" w:rsidP="007C5451">
            <w:pPr>
              <w:numPr>
                <w:ilvl w:val="0"/>
                <w:numId w:val="32"/>
              </w:numPr>
              <w:ind w:hanging="360"/>
              <w:rPr>
                <w:rFonts w:ascii="Arial" w:hAnsi="Arial" w:cs="Arial"/>
                <w:sz w:val="22"/>
                <w:szCs w:val="22"/>
              </w:rPr>
            </w:pPr>
            <w:r w:rsidRPr="00D03CC0">
              <w:rPr>
                <w:rFonts w:ascii="Arial" w:hAnsi="Arial" w:cs="Arial"/>
                <w:sz w:val="22"/>
                <w:szCs w:val="22"/>
              </w:rPr>
              <w:t xml:space="preserve">Ability to lead multi-disciplinary staff at all levels, including during periods of substantial change and to achieve a highly accountable, performance. </w:t>
            </w:r>
          </w:p>
          <w:p w14:paraId="7DD8A042" w14:textId="6B326F84" w:rsidR="007C5451" w:rsidRPr="00D03CC0" w:rsidRDefault="007C5451" w:rsidP="007C5451">
            <w:pPr>
              <w:spacing w:line="259" w:lineRule="auto"/>
              <w:rPr>
                <w:rFonts w:ascii="Arial" w:hAnsi="Arial" w:cs="Arial"/>
                <w:sz w:val="22"/>
                <w:szCs w:val="22"/>
              </w:rPr>
            </w:pPr>
          </w:p>
          <w:p w14:paraId="7A88EE12" w14:textId="77777777" w:rsidR="007C5451" w:rsidRPr="00D03CC0" w:rsidRDefault="007C5451" w:rsidP="007C5451">
            <w:pPr>
              <w:numPr>
                <w:ilvl w:val="0"/>
                <w:numId w:val="32"/>
              </w:numPr>
              <w:spacing w:line="259" w:lineRule="auto"/>
              <w:ind w:hanging="360"/>
              <w:rPr>
                <w:rFonts w:ascii="Arial" w:hAnsi="Arial" w:cs="Arial"/>
                <w:sz w:val="22"/>
                <w:szCs w:val="22"/>
              </w:rPr>
            </w:pPr>
            <w:r w:rsidRPr="00D03CC0">
              <w:rPr>
                <w:rFonts w:ascii="Arial" w:hAnsi="Arial" w:cs="Arial"/>
                <w:sz w:val="22"/>
                <w:szCs w:val="22"/>
              </w:rPr>
              <w:t xml:space="preserve">A proven ability to successfully manage complex budgets in a tight financial situation.  </w:t>
            </w:r>
          </w:p>
          <w:p w14:paraId="72223088"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24ACC553" w14:textId="77777777" w:rsidR="007C5451" w:rsidRPr="00D03CC0" w:rsidRDefault="007C5451" w:rsidP="007C5451">
            <w:pPr>
              <w:numPr>
                <w:ilvl w:val="0"/>
                <w:numId w:val="32"/>
              </w:numPr>
              <w:spacing w:after="1" w:line="239" w:lineRule="auto"/>
              <w:ind w:hanging="360"/>
              <w:rPr>
                <w:rFonts w:ascii="Arial" w:hAnsi="Arial" w:cs="Arial"/>
                <w:sz w:val="22"/>
                <w:szCs w:val="22"/>
              </w:rPr>
            </w:pPr>
            <w:r w:rsidRPr="00D03CC0">
              <w:rPr>
                <w:rFonts w:ascii="Arial" w:hAnsi="Arial" w:cs="Arial"/>
                <w:sz w:val="22"/>
                <w:szCs w:val="22"/>
              </w:rPr>
              <w:t xml:space="preserve">Ability to operate effectively within the democratic process, with the political acumen and skills to develop productive working relationships with elected members that command respect, trust and confidence. </w:t>
            </w:r>
          </w:p>
          <w:p w14:paraId="131AB4A2"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0290562A" w14:textId="77777777" w:rsidR="007C5451" w:rsidRPr="00D03CC0" w:rsidRDefault="007C5451" w:rsidP="007C5451">
            <w:pPr>
              <w:numPr>
                <w:ilvl w:val="0"/>
                <w:numId w:val="32"/>
              </w:numPr>
              <w:spacing w:after="2" w:line="238" w:lineRule="auto"/>
              <w:ind w:hanging="360"/>
              <w:rPr>
                <w:rFonts w:ascii="Arial" w:hAnsi="Arial" w:cs="Arial"/>
                <w:sz w:val="22"/>
                <w:szCs w:val="22"/>
              </w:rPr>
            </w:pPr>
            <w:r w:rsidRPr="00D03CC0">
              <w:rPr>
                <w:rFonts w:ascii="Arial" w:hAnsi="Arial" w:cs="Arial"/>
                <w:sz w:val="22"/>
                <w:szCs w:val="22"/>
              </w:rPr>
              <w:lastRenderedPageBreak/>
              <w:t xml:space="preserve">Demonstrate initiative and drive aimed at organisational service and individual excellence.  Support and participate in the sharing and management of knowledge. </w:t>
            </w:r>
          </w:p>
          <w:p w14:paraId="76463C48"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7F838ABE" w14:textId="77777777" w:rsidR="007C5451" w:rsidRPr="00D03CC0" w:rsidRDefault="007C5451" w:rsidP="007C5451">
            <w:pPr>
              <w:numPr>
                <w:ilvl w:val="0"/>
                <w:numId w:val="32"/>
              </w:numPr>
              <w:spacing w:line="259" w:lineRule="auto"/>
              <w:ind w:hanging="360"/>
              <w:rPr>
                <w:rFonts w:ascii="Arial" w:hAnsi="Arial" w:cs="Arial"/>
                <w:sz w:val="22"/>
                <w:szCs w:val="22"/>
              </w:rPr>
            </w:pPr>
            <w:r w:rsidRPr="00D03CC0">
              <w:rPr>
                <w:rFonts w:ascii="Arial" w:hAnsi="Arial" w:cs="Arial"/>
                <w:sz w:val="22"/>
                <w:szCs w:val="22"/>
              </w:rPr>
              <w:t xml:space="preserve">Highly developed networking, advocacy, oral, written and presentation skills. </w:t>
            </w:r>
          </w:p>
          <w:p w14:paraId="746EA437"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539EC24C" w14:textId="03B32F24" w:rsidR="007C5451" w:rsidRPr="00D03CC0" w:rsidRDefault="007C5451" w:rsidP="007C5451">
            <w:pPr>
              <w:numPr>
                <w:ilvl w:val="0"/>
                <w:numId w:val="32"/>
              </w:numPr>
              <w:spacing w:line="259" w:lineRule="auto"/>
              <w:ind w:hanging="360"/>
              <w:rPr>
                <w:rFonts w:ascii="Arial" w:hAnsi="Arial" w:cs="Arial"/>
                <w:sz w:val="22"/>
                <w:szCs w:val="22"/>
              </w:rPr>
            </w:pPr>
            <w:r w:rsidRPr="00D03CC0">
              <w:rPr>
                <w:rFonts w:ascii="Arial" w:hAnsi="Arial" w:cs="Arial"/>
                <w:sz w:val="22"/>
                <w:szCs w:val="22"/>
              </w:rPr>
              <w:t>Up</w:t>
            </w:r>
            <w:r w:rsidRPr="00D03CC0">
              <w:rPr>
                <w:rFonts w:ascii="Arial" w:hAnsi="Arial" w:cs="Arial"/>
                <w:sz w:val="22"/>
                <w:szCs w:val="22"/>
              </w:rPr>
              <w:noBreakHyphen/>
              <w:t>to</w:t>
            </w:r>
            <w:r w:rsidRPr="00D03CC0">
              <w:rPr>
                <w:rFonts w:ascii="Arial" w:hAnsi="Arial" w:cs="Arial"/>
                <w:sz w:val="22"/>
                <w:szCs w:val="22"/>
              </w:rPr>
              <w:noBreakHyphen/>
              <w:t xml:space="preserve">date knowledge of adult </w:t>
            </w:r>
            <w:r w:rsidR="00F80EE3">
              <w:rPr>
                <w:rFonts w:ascii="Arial" w:hAnsi="Arial" w:cs="Arial"/>
                <w:sz w:val="22"/>
                <w:szCs w:val="22"/>
              </w:rPr>
              <w:t xml:space="preserve">social care and health legislation, </w:t>
            </w:r>
            <w:r w:rsidR="009C28B9">
              <w:rPr>
                <w:rFonts w:ascii="Arial" w:hAnsi="Arial" w:cs="Arial"/>
                <w:sz w:val="22"/>
                <w:szCs w:val="22"/>
              </w:rPr>
              <w:t xml:space="preserve">policy and best practice including </w:t>
            </w:r>
            <w:r w:rsidR="009300ED">
              <w:rPr>
                <w:rFonts w:ascii="Arial" w:hAnsi="Arial" w:cs="Arial"/>
                <w:sz w:val="22"/>
                <w:szCs w:val="22"/>
              </w:rPr>
              <w:t>the Care Quality Commission’s State of Hea</w:t>
            </w:r>
            <w:r w:rsidR="00BA37AA">
              <w:rPr>
                <w:rFonts w:ascii="Arial" w:hAnsi="Arial" w:cs="Arial"/>
                <w:sz w:val="22"/>
                <w:szCs w:val="22"/>
              </w:rPr>
              <w:t>lth and Adult Social Care in England 2024/25,</w:t>
            </w:r>
            <w:r w:rsidR="007556BB">
              <w:rPr>
                <w:rFonts w:ascii="Arial" w:hAnsi="Arial" w:cs="Arial"/>
                <w:sz w:val="22"/>
                <w:szCs w:val="22"/>
              </w:rPr>
              <w:t xml:space="preserve"> Fit for the Future – the government’s 10 year </w:t>
            </w:r>
            <w:r w:rsidR="000E168D">
              <w:rPr>
                <w:rFonts w:ascii="Arial" w:hAnsi="Arial" w:cs="Arial"/>
                <w:sz w:val="22"/>
                <w:szCs w:val="22"/>
              </w:rPr>
              <w:t xml:space="preserve">health </w:t>
            </w:r>
            <w:r w:rsidR="007556BB">
              <w:rPr>
                <w:rFonts w:ascii="Arial" w:hAnsi="Arial" w:cs="Arial"/>
                <w:sz w:val="22"/>
                <w:szCs w:val="22"/>
              </w:rPr>
              <w:t>plan</w:t>
            </w:r>
            <w:r w:rsidR="00BA37AA">
              <w:rPr>
                <w:rFonts w:ascii="Arial" w:hAnsi="Arial" w:cs="Arial"/>
                <w:sz w:val="22"/>
                <w:szCs w:val="22"/>
              </w:rPr>
              <w:t xml:space="preserve"> </w:t>
            </w:r>
            <w:r w:rsidR="000E168D">
              <w:rPr>
                <w:rFonts w:ascii="Arial" w:hAnsi="Arial" w:cs="Arial"/>
                <w:sz w:val="22"/>
                <w:szCs w:val="22"/>
              </w:rPr>
              <w:t xml:space="preserve">for England, </w:t>
            </w:r>
            <w:r w:rsidRPr="00D03CC0">
              <w:rPr>
                <w:rFonts w:ascii="Arial" w:hAnsi="Arial" w:cs="Arial"/>
                <w:sz w:val="22"/>
                <w:szCs w:val="22"/>
              </w:rPr>
              <w:t>safeguarding legislation, the Care Act, Making Safeguarding Personal, and multi</w:t>
            </w:r>
            <w:r w:rsidRPr="00D03CC0">
              <w:rPr>
                <w:rFonts w:ascii="Arial" w:hAnsi="Arial" w:cs="Arial"/>
                <w:sz w:val="22"/>
                <w:szCs w:val="22"/>
              </w:rPr>
              <w:noBreakHyphen/>
              <w:t>agency safeguarding procedures.</w:t>
            </w:r>
          </w:p>
          <w:p w14:paraId="0C90C23E"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287875D4" w14:textId="77777777" w:rsidR="007C5451" w:rsidRPr="00D03CC0" w:rsidRDefault="007C5451" w:rsidP="007C5451">
            <w:pPr>
              <w:numPr>
                <w:ilvl w:val="0"/>
                <w:numId w:val="32"/>
              </w:numPr>
              <w:spacing w:after="2" w:line="238" w:lineRule="auto"/>
              <w:ind w:hanging="360"/>
              <w:rPr>
                <w:rFonts w:ascii="Arial" w:hAnsi="Arial" w:cs="Arial"/>
                <w:sz w:val="22"/>
                <w:szCs w:val="22"/>
              </w:rPr>
            </w:pPr>
            <w:r w:rsidRPr="00D03CC0">
              <w:rPr>
                <w:rFonts w:ascii="Arial" w:hAnsi="Arial" w:cs="Arial"/>
                <w:sz w:val="22"/>
                <w:szCs w:val="22"/>
              </w:rPr>
              <w:t xml:space="preserve">Evidence of an understanding of the legal, financial and political workings of local government and the challenges faced by the Borough. </w:t>
            </w:r>
          </w:p>
          <w:p w14:paraId="304D0D6C"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1708C60C" w14:textId="77777777" w:rsidR="007C5451" w:rsidRPr="00D03CC0" w:rsidRDefault="007C5451" w:rsidP="007C5451">
            <w:pPr>
              <w:numPr>
                <w:ilvl w:val="0"/>
                <w:numId w:val="32"/>
              </w:numPr>
              <w:spacing w:line="259" w:lineRule="auto"/>
              <w:ind w:hanging="360"/>
              <w:rPr>
                <w:rFonts w:ascii="Arial" w:hAnsi="Arial" w:cs="Arial"/>
                <w:sz w:val="22"/>
                <w:szCs w:val="22"/>
              </w:rPr>
            </w:pPr>
            <w:r w:rsidRPr="00D03CC0">
              <w:rPr>
                <w:rFonts w:ascii="Arial" w:hAnsi="Arial" w:cs="Arial"/>
                <w:sz w:val="22"/>
                <w:szCs w:val="22"/>
              </w:rPr>
              <w:t xml:space="preserve">A knowledge and clear appreciation of service standards and governance in the public sector. </w:t>
            </w:r>
          </w:p>
          <w:p w14:paraId="46A27DB8"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62BDE0FF" w14:textId="7DD5D543" w:rsidR="007C5451" w:rsidRPr="00D03CC0" w:rsidRDefault="007C5451" w:rsidP="007C5451">
            <w:pPr>
              <w:numPr>
                <w:ilvl w:val="0"/>
                <w:numId w:val="32"/>
              </w:numPr>
              <w:spacing w:after="2" w:line="238" w:lineRule="auto"/>
              <w:ind w:hanging="360"/>
              <w:rPr>
                <w:rFonts w:ascii="Arial" w:hAnsi="Arial" w:cs="Arial"/>
                <w:sz w:val="22"/>
                <w:szCs w:val="22"/>
              </w:rPr>
            </w:pPr>
            <w:r w:rsidRPr="00D03CC0">
              <w:rPr>
                <w:rFonts w:ascii="Arial" w:hAnsi="Arial" w:cs="Arial"/>
                <w:sz w:val="22"/>
                <w:szCs w:val="22"/>
              </w:rPr>
              <w:t xml:space="preserve">Understanding of the </w:t>
            </w:r>
            <w:r w:rsidR="00F54028">
              <w:rPr>
                <w:rFonts w:ascii="Arial" w:hAnsi="Arial" w:cs="Arial"/>
                <w:sz w:val="22"/>
                <w:szCs w:val="22"/>
              </w:rPr>
              <w:t>social, economic</w:t>
            </w:r>
            <w:r w:rsidR="000D7397">
              <w:rPr>
                <w:rFonts w:ascii="Arial" w:hAnsi="Arial" w:cs="Arial"/>
                <w:sz w:val="22"/>
                <w:szCs w:val="22"/>
              </w:rPr>
              <w:t xml:space="preserve"> and environmental factors that influence health outcomes and drive inequalities </w:t>
            </w:r>
            <w:r w:rsidRPr="00D03CC0">
              <w:rPr>
                <w:rFonts w:ascii="Arial" w:hAnsi="Arial" w:cs="Arial"/>
                <w:sz w:val="22"/>
                <w:szCs w:val="22"/>
              </w:rPr>
              <w:t xml:space="preserve">within Tameside. </w:t>
            </w:r>
          </w:p>
          <w:p w14:paraId="21379865" w14:textId="296D78B8" w:rsidR="007C5451" w:rsidRPr="00D03CC0" w:rsidRDefault="007C5451" w:rsidP="007C5451">
            <w:pPr>
              <w:spacing w:line="259" w:lineRule="auto"/>
              <w:rPr>
                <w:b/>
                <w:sz w:val="22"/>
                <w:szCs w:val="22"/>
              </w:rPr>
            </w:pPr>
            <w:r w:rsidRPr="00D03CC0">
              <w:rPr>
                <w:sz w:val="22"/>
                <w:szCs w:val="22"/>
              </w:rPr>
              <w:t xml:space="preserve"> </w:t>
            </w:r>
          </w:p>
        </w:tc>
      </w:tr>
      <w:tr w:rsidR="007C5451" w:rsidRPr="00DA2EA9" w14:paraId="7C883449" w14:textId="77777777" w:rsidTr="003A5FC8">
        <w:trPr>
          <w:trHeight w:val="523"/>
        </w:trPr>
        <w:tc>
          <w:tcPr>
            <w:tcW w:w="9475" w:type="dxa"/>
          </w:tcPr>
          <w:p w14:paraId="104AC2E4" w14:textId="77777777" w:rsidR="007C5451" w:rsidRPr="00D03CC0" w:rsidRDefault="007C5451" w:rsidP="007C5451">
            <w:pPr>
              <w:spacing w:line="259" w:lineRule="auto"/>
              <w:rPr>
                <w:rFonts w:ascii="Arial" w:hAnsi="Arial" w:cs="Arial"/>
                <w:sz w:val="22"/>
                <w:szCs w:val="22"/>
              </w:rPr>
            </w:pPr>
            <w:r w:rsidRPr="00D03CC0">
              <w:rPr>
                <w:rFonts w:ascii="Arial" w:hAnsi="Arial" w:cs="Arial"/>
                <w:b/>
                <w:sz w:val="22"/>
                <w:szCs w:val="22"/>
              </w:rPr>
              <w:lastRenderedPageBreak/>
              <w:t xml:space="preserve">Part Three - Personal Attributes </w:t>
            </w:r>
          </w:p>
          <w:p w14:paraId="1F236DBC"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2D359506" w14:textId="77777777" w:rsidR="007C5451" w:rsidRPr="00D03CC0" w:rsidRDefault="007C5451" w:rsidP="007C5451">
            <w:pPr>
              <w:numPr>
                <w:ilvl w:val="0"/>
                <w:numId w:val="33"/>
              </w:numPr>
              <w:spacing w:after="2" w:line="238" w:lineRule="auto"/>
              <w:ind w:hanging="360"/>
              <w:jc w:val="both"/>
              <w:rPr>
                <w:rFonts w:ascii="Arial" w:hAnsi="Arial" w:cs="Arial"/>
                <w:sz w:val="22"/>
                <w:szCs w:val="22"/>
              </w:rPr>
            </w:pPr>
            <w:r w:rsidRPr="00D03CC0">
              <w:rPr>
                <w:rFonts w:ascii="Arial" w:hAnsi="Arial" w:cs="Arial"/>
                <w:sz w:val="22"/>
                <w:szCs w:val="22"/>
              </w:rPr>
              <w:t xml:space="preserve">A strong leader with energy and flair, credibility in relevant technical areas and a passion and determination for promoting the culture changes required to raise standards in Tameside. </w:t>
            </w:r>
          </w:p>
          <w:p w14:paraId="7BA2C4D8"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2E667F1E" w14:textId="77777777" w:rsidR="007C5451" w:rsidRPr="00D03CC0" w:rsidRDefault="007C5451" w:rsidP="007C5451">
            <w:pPr>
              <w:numPr>
                <w:ilvl w:val="0"/>
                <w:numId w:val="33"/>
              </w:numPr>
              <w:ind w:hanging="360"/>
              <w:jc w:val="both"/>
              <w:rPr>
                <w:rFonts w:ascii="Arial" w:hAnsi="Arial" w:cs="Arial"/>
                <w:sz w:val="22"/>
                <w:szCs w:val="22"/>
              </w:rPr>
            </w:pPr>
            <w:r w:rsidRPr="00D03CC0">
              <w:rPr>
                <w:rFonts w:ascii="Arial" w:hAnsi="Arial" w:cs="Arial"/>
                <w:sz w:val="22"/>
                <w:szCs w:val="22"/>
              </w:rPr>
              <w:t xml:space="preserve">An enthusiastic and effective ambassador for Tameside with a strong commitment to improving delivery of service to meet the needs of its communities. </w:t>
            </w:r>
          </w:p>
          <w:p w14:paraId="2D276410" w14:textId="77777777" w:rsidR="007C5451" w:rsidRPr="00D03CC0" w:rsidRDefault="007C5451" w:rsidP="007C5451">
            <w:pPr>
              <w:spacing w:line="259" w:lineRule="auto"/>
              <w:rPr>
                <w:rFonts w:ascii="Arial" w:hAnsi="Arial" w:cs="Arial"/>
                <w:sz w:val="22"/>
                <w:szCs w:val="22"/>
              </w:rPr>
            </w:pPr>
            <w:r w:rsidRPr="00D03CC0">
              <w:rPr>
                <w:rFonts w:ascii="Arial" w:hAnsi="Arial" w:cs="Arial"/>
                <w:sz w:val="22"/>
                <w:szCs w:val="22"/>
              </w:rPr>
              <w:t xml:space="preserve"> </w:t>
            </w:r>
          </w:p>
          <w:p w14:paraId="3A2498CC" w14:textId="307EC843" w:rsidR="00533690" w:rsidRDefault="00533690" w:rsidP="007C5451">
            <w:pPr>
              <w:numPr>
                <w:ilvl w:val="0"/>
                <w:numId w:val="33"/>
              </w:numPr>
              <w:spacing w:line="238" w:lineRule="auto"/>
              <w:ind w:hanging="360"/>
              <w:jc w:val="both"/>
              <w:rPr>
                <w:rFonts w:ascii="Arial" w:hAnsi="Arial" w:cs="Arial"/>
                <w:sz w:val="22"/>
                <w:szCs w:val="22"/>
              </w:rPr>
            </w:pPr>
            <w:r>
              <w:rPr>
                <w:rFonts w:ascii="Arial" w:hAnsi="Arial" w:cs="Arial"/>
                <w:sz w:val="22"/>
                <w:szCs w:val="22"/>
              </w:rPr>
              <w:t xml:space="preserve">An enabling approach to </w:t>
            </w:r>
            <w:r w:rsidR="004D4695">
              <w:rPr>
                <w:rFonts w:ascii="Arial" w:hAnsi="Arial" w:cs="Arial"/>
                <w:sz w:val="22"/>
                <w:szCs w:val="22"/>
              </w:rPr>
              <w:t>achieve transformational change in line with the Council’s STRIVE values.</w:t>
            </w:r>
          </w:p>
          <w:p w14:paraId="2906AF6B" w14:textId="77777777" w:rsidR="00533690" w:rsidRDefault="00533690" w:rsidP="00533690">
            <w:pPr>
              <w:pStyle w:val="ListParagraph"/>
            </w:pPr>
          </w:p>
          <w:p w14:paraId="5B367C33" w14:textId="0F033D69" w:rsidR="007C5451" w:rsidRDefault="007C5451" w:rsidP="007C5451">
            <w:pPr>
              <w:numPr>
                <w:ilvl w:val="0"/>
                <w:numId w:val="33"/>
              </w:numPr>
              <w:spacing w:line="238" w:lineRule="auto"/>
              <w:ind w:hanging="360"/>
              <w:jc w:val="both"/>
              <w:rPr>
                <w:rFonts w:ascii="Arial" w:hAnsi="Arial" w:cs="Arial"/>
                <w:sz w:val="22"/>
                <w:szCs w:val="22"/>
              </w:rPr>
            </w:pPr>
            <w:r w:rsidRPr="00D03CC0">
              <w:rPr>
                <w:rFonts w:ascii="Arial" w:hAnsi="Arial" w:cs="Arial"/>
                <w:sz w:val="22"/>
                <w:szCs w:val="22"/>
              </w:rPr>
              <w:t xml:space="preserve">A commitment to ensuring </w:t>
            </w:r>
            <w:r w:rsidR="008C7A8F">
              <w:rPr>
                <w:rFonts w:ascii="Arial" w:hAnsi="Arial" w:cs="Arial"/>
                <w:sz w:val="22"/>
                <w:szCs w:val="22"/>
              </w:rPr>
              <w:t>residents</w:t>
            </w:r>
            <w:r w:rsidRPr="00D03CC0">
              <w:rPr>
                <w:rFonts w:ascii="Arial" w:hAnsi="Arial" w:cs="Arial"/>
                <w:sz w:val="22"/>
                <w:szCs w:val="22"/>
              </w:rPr>
              <w:t xml:space="preserve"> are at the heart of all policy, strategy and practice, championing co</w:t>
            </w:r>
            <w:r w:rsidRPr="00D03CC0">
              <w:rPr>
                <w:rFonts w:ascii="Arial" w:hAnsi="Arial" w:cs="Arial"/>
                <w:sz w:val="22"/>
                <w:szCs w:val="22"/>
              </w:rPr>
              <w:noBreakHyphen/>
              <w:t>production and promoting person</w:t>
            </w:r>
            <w:r w:rsidRPr="00D03CC0">
              <w:rPr>
                <w:rFonts w:ascii="Arial" w:hAnsi="Arial" w:cs="Arial"/>
                <w:sz w:val="22"/>
                <w:szCs w:val="22"/>
              </w:rPr>
              <w:noBreakHyphen/>
              <w:t>centred decision</w:t>
            </w:r>
            <w:r w:rsidRPr="00D03CC0">
              <w:rPr>
                <w:rFonts w:ascii="Arial" w:hAnsi="Arial" w:cs="Arial"/>
                <w:sz w:val="22"/>
                <w:szCs w:val="22"/>
              </w:rPr>
              <w:noBreakHyphen/>
              <w:t>making across partner organisations.</w:t>
            </w:r>
          </w:p>
          <w:p w14:paraId="0A554CE3" w14:textId="77777777" w:rsidR="008C7A8F" w:rsidRDefault="008C7A8F" w:rsidP="008C7A8F">
            <w:pPr>
              <w:pStyle w:val="ListParagraph"/>
            </w:pPr>
          </w:p>
          <w:p w14:paraId="5C7B8976" w14:textId="4770FFFE" w:rsidR="008C7A8F" w:rsidRPr="00D03CC0" w:rsidRDefault="008C7A8F" w:rsidP="007C5451">
            <w:pPr>
              <w:numPr>
                <w:ilvl w:val="0"/>
                <w:numId w:val="33"/>
              </w:numPr>
              <w:spacing w:line="238" w:lineRule="auto"/>
              <w:ind w:hanging="360"/>
              <w:jc w:val="both"/>
              <w:rPr>
                <w:rFonts w:ascii="Arial" w:hAnsi="Arial" w:cs="Arial"/>
                <w:sz w:val="22"/>
                <w:szCs w:val="22"/>
              </w:rPr>
            </w:pPr>
            <w:r w:rsidRPr="00D03CC0">
              <w:rPr>
                <w:rFonts w:ascii="Arial" w:hAnsi="Arial" w:cs="Arial"/>
                <w:sz w:val="22"/>
                <w:szCs w:val="22"/>
              </w:rPr>
              <w:t>A clear, conceptual, strategic and lateral thinker, able to be an effective decision maker in a complex and challenging environment.</w:t>
            </w:r>
          </w:p>
          <w:p w14:paraId="544787D1" w14:textId="77777777" w:rsidR="007C5451" w:rsidRPr="00D03CC0" w:rsidRDefault="007C5451" w:rsidP="007C5451">
            <w:pPr>
              <w:spacing w:line="259" w:lineRule="auto"/>
              <w:ind w:left="720"/>
              <w:rPr>
                <w:rFonts w:ascii="Arial" w:hAnsi="Arial" w:cs="Arial"/>
                <w:sz w:val="22"/>
                <w:szCs w:val="22"/>
              </w:rPr>
            </w:pPr>
            <w:r w:rsidRPr="00D03CC0">
              <w:rPr>
                <w:rFonts w:ascii="Arial" w:hAnsi="Arial" w:cs="Arial"/>
                <w:sz w:val="22"/>
                <w:szCs w:val="22"/>
              </w:rPr>
              <w:t xml:space="preserve"> </w:t>
            </w:r>
          </w:p>
          <w:p w14:paraId="58136EA2" w14:textId="71222EF9" w:rsidR="007C5451" w:rsidRPr="00D03CC0" w:rsidRDefault="007C5451" w:rsidP="007C5451">
            <w:pPr>
              <w:spacing w:line="259" w:lineRule="auto"/>
              <w:rPr>
                <w:rFonts w:ascii="Arial" w:hAnsi="Arial" w:cs="Arial"/>
                <w:b/>
                <w:sz w:val="22"/>
                <w:szCs w:val="22"/>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3F18C187" w14:textId="77777777" w:rsidR="00D0678F" w:rsidRDefault="00D0678F" w:rsidP="006C4666">
      <w:pPr>
        <w:tabs>
          <w:tab w:val="center" w:pos="4513"/>
        </w:tabs>
        <w:jc w:val="center"/>
        <w:rPr>
          <w:rFonts w:ascii="Arial" w:eastAsiaTheme="minorHAnsi" w:hAnsi="Arial" w:cs="Arial"/>
          <w:b/>
          <w:sz w:val="22"/>
          <w:szCs w:val="22"/>
        </w:rPr>
      </w:pPr>
    </w:p>
    <w:p w14:paraId="2EDB1F7E" w14:textId="77777777" w:rsidR="00D0678F" w:rsidRDefault="00D0678F" w:rsidP="006C4666">
      <w:pPr>
        <w:tabs>
          <w:tab w:val="center" w:pos="4513"/>
        </w:tabs>
        <w:jc w:val="center"/>
        <w:rPr>
          <w:rFonts w:ascii="Arial" w:eastAsiaTheme="minorHAnsi" w:hAnsi="Arial" w:cs="Arial"/>
          <w:b/>
          <w:sz w:val="22"/>
          <w:szCs w:val="22"/>
        </w:rPr>
      </w:pPr>
    </w:p>
    <w:p w14:paraId="580330C1" w14:textId="77777777" w:rsidR="00D0678F" w:rsidRDefault="00D0678F" w:rsidP="006C4666">
      <w:pPr>
        <w:tabs>
          <w:tab w:val="center" w:pos="4513"/>
        </w:tabs>
        <w:jc w:val="center"/>
        <w:rPr>
          <w:rFonts w:ascii="Arial" w:eastAsiaTheme="minorHAnsi" w:hAnsi="Arial" w:cs="Arial"/>
          <w:b/>
          <w:sz w:val="22"/>
          <w:szCs w:val="22"/>
        </w:rPr>
      </w:pPr>
    </w:p>
    <w:p w14:paraId="74C59E31" w14:textId="77777777" w:rsidR="00D0678F" w:rsidRDefault="00D0678F" w:rsidP="006C4666">
      <w:pPr>
        <w:tabs>
          <w:tab w:val="center" w:pos="4513"/>
        </w:tabs>
        <w:jc w:val="center"/>
        <w:rPr>
          <w:rFonts w:ascii="Arial" w:eastAsiaTheme="minorHAnsi" w:hAnsi="Arial" w:cs="Arial"/>
          <w:b/>
          <w:sz w:val="22"/>
          <w:szCs w:val="22"/>
        </w:rPr>
      </w:pPr>
    </w:p>
    <w:p w14:paraId="6E38D38F" w14:textId="77777777" w:rsidR="00D0678F" w:rsidRDefault="00D0678F" w:rsidP="006C4666">
      <w:pPr>
        <w:tabs>
          <w:tab w:val="center" w:pos="4513"/>
        </w:tabs>
        <w:jc w:val="center"/>
        <w:rPr>
          <w:rFonts w:ascii="Arial" w:eastAsiaTheme="minorHAnsi" w:hAnsi="Arial" w:cs="Arial"/>
          <w:b/>
          <w:sz w:val="22"/>
          <w:szCs w:val="22"/>
        </w:rPr>
      </w:pPr>
    </w:p>
    <w:p w14:paraId="7A341A31" w14:textId="77777777" w:rsidR="00D0678F" w:rsidRDefault="00D0678F" w:rsidP="006C4666">
      <w:pPr>
        <w:tabs>
          <w:tab w:val="center" w:pos="4513"/>
        </w:tabs>
        <w:jc w:val="center"/>
        <w:rPr>
          <w:rFonts w:ascii="Arial" w:eastAsiaTheme="minorHAnsi" w:hAnsi="Arial" w:cs="Arial"/>
          <w:b/>
          <w:sz w:val="22"/>
          <w:szCs w:val="22"/>
        </w:rPr>
      </w:pPr>
    </w:p>
    <w:p w14:paraId="44149749" w14:textId="77777777" w:rsidR="00D0678F" w:rsidRDefault="00D0678F" w:rsidP="006C4666">
      <w:pPr>
        <w:tabs>
          <w:tab w:val="center" w:pos="4513"/>
        </w:tabs>
        <w:jc w:val="center"/>
        <w:rPr>
          <w:rFonts w:ascii="Arial" w:eastAsiaTheme="minorHAnsi" w:hAnsi="Arial" w:cs="Arial"/>
          <w:b/>
          <w:sz w:val="22"/>
          <w:szCs w:val="22"/>
        </w:rPr>
      </w:pPr>
    </w:p>
    <w:p w14:paraId="79B3A3A4" w14:textId="3BDDB925"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 xml:space="preserve">Our </w:t>
      </w:r>
      <w:r w:rsidR="00D0678F">
        <w:rPr>
          <w:rFonts w:ascii="Arial" w:eastAsiaTheme="minorHAnsi" w:hAnsi="Arial" w:cs="Arial"/>
          <w:b/>
          <w:sz w:val="22"/>
          <w:szCs w:val="22"/>
        </w:rPr>
        <w:t>colleagues</w:t>
      </w:r>
      <w:r w:rsidRPr="00DA2EA9">
        <w:rPr>
          <w:rFonts w:ascii="Arial" w:eastAsiaTheme="minorHAnsi" w:hAnsi="Arial" w:cs="Arial"/>
          <w:b/>
          <w:sz w:val="22"/>
          <w:szCs w:val="22"/>
        </w:rPr>
        <w:t>’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2439C95A"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w:t>
            </w:r>
            <w:r w:rsidR="003E2648">
              <w:rPr>
                <w:rFonts w:ascii="Arial" w:hAnsi="Arial" w:cs="Arial"/>
                <w:b/>
                <w:sz w:val="22"/>
                <w:szCs w:val="22"/>
                <w:lang w:eastAsia="en-GB"/>
              </w:rPr>
              <w:t xml:space="preserve"> #bethedifference as part of #Team</w:t>
            </w:r>
            <w:r w:rsidRPr="00DA2EA9">
              <w:rPr>
                <w:rFonts w:ascii="Arial" w:hAnsi="Arial" w:cs="Arial"/>
                <w:b/>
                <w:sz w:val="22"/>
                <w:szCs w:val="22"/>
                <w:lang w:eastAsia="en-GB"/>
              </w:rPr>
              <w:t>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144BF50B">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D03CC0">
          <w:rPr>
            <w:rFonts w:ascii="Arial" w:hAnsi="Arial" w:cs="Arial"/>
          </w:rPr>
          <w:fldChar w:fldCharType="begin"/>
        </w:r>
        <w:r w:rsidRPr="00D03CC0">
          <w:rPr>
            <w:rFonts w:ascii="Arial" w:hAnsi="Arial" w:cs="Arial"/>
          </w:rPr>
          <w:instrText xml:space="preserve"> PAGE   \* MERGEFORMAT </w:instrText>
        </w:r>
        <w:r w:rsidRPr="00D03CC0">
          <w:rPr>
            <w:rFonts w:ascii="Arial" w:hAnsi="Arial" w:cs="Arial"/>
          </w:rPr>
          <w:fldChar w:fldCharType="separate"/>
        </w:r>
        <w:r w:rsidR="00171182" w:rsidRPr="00D03CC0">
          <w:rPr>
            <w:rFonts w:ascii="Arial" w:hAnsi="Arial" w:cs="Arial"/>
            <w:noProof/>
          </w:rPr>
          <w:t>3</w:t>
        </w:r>
        <w:r w:rsidRPr="00D03CC0">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B18A3"/>
    <w:multiLevelType w:val="hybridMultilevel"/>
    <w:tmpl w:val="7FB6CC1E"/>
    <w:lvl w:ilvl="0" w:tplc="58AAFF60">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BE5A08">
      <w:start w:val="1"/>
      <w:numFmt w:val="lowerLetter"/>
      <w:lvlText w:val="%2"/>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2660FC">
      <w:start w:val="1"/>
      <w:numFmt w:val="lowerRoman"/>
      <w:lvlText w:val="%3"/>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B82514">
      <w:start w:val="1"/>
      <w:numFmt w:val="decimal"/>
      <w:lvlText w:val="%4"/>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26B2A">
      <w:start w:val="1"/>
      <w:numFmt w:val="lowerLetter"/>
      <w:lvlText w:val="%5"/>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B64ED8">
      <w:start w:val="1"/>
      <w:numFmt w:val="lowerRoman"/>
      <w:lvlText w:val="%6"/>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84B64C">
      <w:start w:val="1"/>
      <w:numFmt w:val="decimal"/>
      <w:lvlText w:val="%7"/>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89EEA">
      <w:start w:val="1"/>
      <w:numFmt w:val="lowerLetter"/>
      <w:lvlText w:val="%8"/>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6AD7F6">
      <w:start w:val="1"/>
      <w:numFmt w:val="lowerRoman"/>
      <w:lvlText w:val="%9"/>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DA5DAE"/>
    <w:multiLevelType w:val="hybridMultilevel"/>
    <w:tmpl w:val="2FA29FC4"/>
    <w:lvl w:ilvl="0" w:tplc="AE185C8A">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F81ED9"/>
    <w:multiLevelType w:val="hybridMultilevel"/>
    <w:tmpl w:val="B3066A80"/>
    <w:lvl w:ilvl="0" w:tplc="404C1B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49D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54CE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762C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CF2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8484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AA5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E35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4D3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15DEF"/>
    <w:multiLevelType w:val="hybridMultilevel"/>
    <w:tmpl w:val="95988FD8"/>
    <w:lvl w:ilvl="0" w:tplc="C050381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14300C">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A642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EC0C86">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C8498">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2E17F2">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DA77B6">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FD1A">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907232">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B030E9"/>
    <w:multiLevelType w:val="hybridMultilevel"/>
    <w:tmpl w:val="A710B87A"/>
    <w:lvl w:ilvl="0" w:tplc="A34E8258">
      <w:start w:val="5"/>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2C73D6">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8078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641F9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E80E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C954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A8EA4C">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E7CF4">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98FC9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A41D5F"/>
    <w:multiLevelType w:val="hybridMultilevel"/>
    <w:tmpl w:val="FC32963C"/>
    <w:lvl w:ilvl="0" w:tplc="0910EE4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EE4354">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FC2D7A">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D4BA6A">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67FF0">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50AB14">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BAFA0E">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E4638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C147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0"/>
  </w:num>
  <w:num w:numId="2" w16cid:durableId="330835629">
    <w:abstractNumId w:val="18"/>
  </w:num>
  <w:num w:numId="3" w16cid:durableId="910774182">
    <w:abstractNumId w:val="24"/>
  </w:num>
  <w:num w:numId="4" w16cid:durableId="1169516636">
    <w:abstractNumId w:val="8"/>
  </w:num>
  <w:num w:numId="5" w16cid:durableId="1561987400">
    <w:abstractNumId w:val="31"/>
  </w:num>
  <w:num w:numId="6" w16cid:durableId="822551177">
    <w:abstractNumId w:val="15"/>
  </w:num>
  <w:num w:numId="7" w16cid:durableId="1673795497">
    <w:abstractNumId w:val="14"/>
  </w:num>
  <w:num w:numId="8" w16cid:durableId="316148995">
    <w:abstractNumId w:val="11"/>
  </w:num>
  <w:num w:numId="9" w16cid:durableId="1553230647">
    <w:abstractNumId w:val="33"/>
  </w:num>
  <w:num w:numId="10" w16cid:durableId="1134181701">
    <w:abstractNumId w:val="26"/>
  </w:num>
  <w:num w:numId="11" w16cid:durableId="1254784418">
    <w:abstractNumId w:val="25"/>
  </w:num>
  <w:num w:numId="12" w16cid:durableId="910382423">
    <w:abstractNumId w:val="3"/>
  </w:num>
  <w:num w:numId="13" w16cid:durableId="633295969">
    <w:abstractNumId w:val="13"/>
  </w:num>
  <w:num w:numId="14" w16cid:durableId="2089576544">
    <w:abstractNumId w:val="2"/>
  </w:num>
  <w:num w:numId="15" w16cid:durableId="1146505965">
    <w:abstractNumId w:val="28"/>
  </w:num>
  <w:num w:numId="16" w16cid:durableId="39017291">
    <w:abstractNumId w:val="0"/>
  </w:num>
  <w:num w:numId="17" w16cid:durableId="791481645">
    <w:abstractNumId w:val="1"/>
  </w:num>
  <w:num w:numId="18" w16cid:durableId="14116590">
    <w:abstractNumId w:val="20"/>
  </w:num>
  <w:num w:numId="19" w16cid:durableId="917061853">
    <w:abstractNumId w:val="27"/>
  </w:num>
  <w:num w:numId="20" w16cid:durableId="1447240105">
    <w:abstractNumId w:val="23"/>
  </w:num>
  <w:num w:numId="21" w16cid:durableId="201135883">
    <w:abstractNumId w:val="22"/>
  </w:num>
  <w:num w:numId="22" w16cid:durableId="1863351382">
    <w:abstractNumId w:val="30"/>
  </w:num>
  <w:num w:numId="23" w16cid:durableId="1181969303">
    <w:abstractNumId w:val="12"/>
  </w:num>
  <w:num w:numId="24" w16cid:durableId="1976137817">
    <w:abstractNumId w:val="19"/>
  </w:num>
  <w:num w:numId="25" w16cid:durableId="488668338">
    <w:abstractNumId w:val="7"/>
  </w:num>
  <w:num w:numId="26" w16cid:durableId="1271816828">
    <w:abstractNumId w:val="17"/>
  </w:num>
  <w:num w:numId="27" w16cid:durableId="385908043">
    <w:abstractNumId w:val="16"/>
  </w:num>
  <w:num w:numId="28" w16cid:durableId="2058700147">
    <w:abstractNumId w:val="32"/>
  </w:num>
  <w:num w:numId="29" w16cid:durableId="1062168725">
    <w:abstractNumId w:val="6"/>
  </w:num>
  <w:num w:numId="30" w16cid:durableId="2114014887">
    <w:abstractNumId w:val="9"/>
  </w:num>
  <w:num w:numId="31" w16cid:durableId="1130591945">
    <w:abstractNumId w:val="4"/>
  </w:num>
  <w:num w:numId="32" w16cid:durableId="441649750">
    <w:abstractNumId w:val="21"/>
  </w:num>
  <w:num w:numId="33" w16cid:durableId="768889800">
    <w:abstractNumId w:val="29"/>
  </w:num>
  <w:num w:numId="34" w16cid:durableId="630329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065F"/>
    <w:rsid w:val="00084507"/>
    <w:rsid w:val="000C26B4"/>
    <w:rsid w:val="000D165F"/>
    <w:rsid w:val="000D6C68"/>
    <w:rsid w:val="000D7397"/>
    <w:rsid w:val="000E168D"/>
    <w:rsid w:val="000E488E"/>
    <w:rsid w:val="000F282A"/>
    <w:rsid w:val="001429BC"/>
    <w:rsid w:val="00145D05"/>
    <w:rsid w:val="00146587"/>
    <w:rsid w:val="00161626"/>
    <w:rsid w:val="00171182"/>
    <w:rsid w:val="00192B1A"/>
    <w:rsid w:val="00194758"/>
    <w:rsid w:val="00196C6D"/>
    <w:rsid w:val="001C1044"/>
    <w:rsid w:val="001C2196"/>
    <w:rsid w:val="001E1077"/>
    <w:rsid w:val="001E283C"/>
    <w:rsid w:val="001F6BB6"/>
    <w:rsid w:val="00221F7C"/>
    <w:rsid w:val="00224000"/>
    <w:rsid w:val="00256034"/>
    <w:rsid w:val="002677CF"/>
    <w:rsid w:val="0027622D"/>
    <w:rsid w:val="002A649D"/>
    <w:rsid w:val="002B0A6B"/>
    <w:rsid w:val="002B2A52"/>
    <w:rsid w:val="002B39DB"/>
    <w:rsid w:val="002C091B"/>
    <w:rsid w:val="002D181E"/>
    <w:rsid w:val="002D3C53"/>
    <w:rsid w:val="003002EE"/>
    <w:rsid w:val="003142C5"/>
    <w:rsid w:val="003258DD"/>
    <w:rsid w:val="00326295"/>
    <w:rsid w:val="00346FA9"/>
    <w:rsid w:val="003708ED"/>
    <w:rsid w:val="00380BF9"/>
    <w:rsid w:val="00386F04"/>
    <w:rsid w:val="003935FC"/>
    <w:rsid w:val="003960BA"/>
    <w:rsid w:val="003A5FC8"/>
    <w:rsid w:val="003C19E5"/>
    <w:rsid w:val="003C2C86"/>
    <w:rsid w:val="003D5A22"/>
    <w:rsid w:val="003E2648"/>
    <w:rsid w:val="003F2166"/>
    <w:rsid w:val="003F43E2"/>
    <w:rsid w:val="00402A44"/>
    <w:rsid w:val="00410178"/>
    <w:rsid w:val="00422DDB"/>
    <w:rsid w:val="00423B17"/>
    <w:rsid w:val="00426055"/>
    <w:rsid w:val="00426746"/>
    <w:rsid w:val="004319B9"/>
    <w:rsid w:val="00432372"/>
    <w:rsid w:val="004326DE"/>
    <w:rsid w:val="004330B8"/>
    <w:rsid w:val="004720FC"/>
    <w:rsid w:val="004A0A94"/>
    <w:rsid w:val="004B4859"/>
    <w:rsid w:val="004C4C3C"/>
    <w:rsid w:val="004D4695"/>
    <w:rsid w:val="004E5E0E"/>
    <w:rsid w:val="004F645D"/>
    <w:rsid w:val="00533690"/>
    <w:rsid w:val="005511B6"/>
    <w:rsid w:val="00555CFF"/>
    <w:rsid w:val="00572999"/>
    <w:rsid w:val="00575844"/>
    <w:rsid w:val="00576EC6"/>
    <w:rsid w:val="00583242"/>
    <w:rsid w:val="005832A9"/>
    <w:rsid w:val="00590885"/>
    <w:rsid w:val="005932DD"/>
    <w:rsid w:val="00596AB0"/>
    <w:rsid w:val="005C6C41"/>
    <w:rsid w:val="005D2109"/>
    <w:rsid w:val="005D78C1"/>
    <w:rsid w:val="005E64AF"/>
    <w:rsid w:val="005F53DC"/>
    <w:rsid w:val="005F7C72"/>
    <w:rsid w:val="00613897"/>
    <w:rsid w:val="0065344A"/>
    <w:rsid w:val="006703C1"/>
    <w:rsid w:val="00677B71"/>
    <w:rsid w:val="00681067"/>
    <w:rsid w:val="00687CBC"/>
    <w:rsid w:val="006A46B2"/>
    <w:rsid w:val="006A6825"/>
    <w:rsid w:val="006B0ACB"/>
    <w:rsid w:val="006C4666"/>
    <w:rsid w:val="006C7C21"/>
    <w:rsid w:val="006D45AC"/>
    <w:rsid w:val="006F0380"/>
    <w:rsid w:val="0070627E"/>
    <w:rsid w:val="007250FA"/>
    <w:rsid w:val="00742775"/>
    <w:rsid w:val="00747184"/>
    <w:rsid w:val="007556BB"/>
    <w:rsid w:val="00762DE8"/>
    <w:rsid w:val="007672D6"/>
    <w:rsid w:val="00770BEC"/>
    <w:rsid w:val="007806CE"/>
    <w:rsid w:val="00782E47"/>
    <w:rsid w:val="007855F0"/>
    <w:rsid w:val="00794D6A"/>
    <w:rsid w:val="007A3F47"/>
    <w:rsid w:val="007B2506"/>
    <w:rsid w:val="007C5451"/>
    <w:rsid w:val="007E6EA8"/>
    <w:rsid w:val="007F6B30"/>
    <w:rsid w:val="00812ECE"/>
    <w:rsid w:val="0082598C"/>
    <w:rsid w:val="00850551"/>
    <w:rsid w:val="0085302E"/>
    <w:rsid w:val="008662E4"/>
    <w:rsid w:val="008B187A"/>
    <w:rsid w:val="008C5D37"/>
    <w:rsid w:val="008C7A8F"/>
    <w:rsid w:val="008D3E54"/>
    <w:rsid w:val="008D609D"/>
    <w:rsid w:val="008E4247"/>
    <w:rsid w:val="00902716"/>
    <w:rsid w:val="009111F9"/>
    <w:rsid w:val="009300ED"/>
    <w:rsid w:val="00932F06"/>
    <w:rsid w:val="009C28B9"/>
    <w:rsid w:val="009D5F30"/>
    <w:rsid w:val="009E3071"/>
    <w:rsid w:val="00A00D3B"/>
    <w:rsid w:val="00A130D0"/>
    <w:rsid w:val="00A2179A"/>
    <w:rsid w:val="00A25F3B"/>
    <w:rsid w:val="00A26E5D"/>
    <w:rsid w:val="00A3440B"/>
    <w:rsid w:val="00A71E9B"/>
    <w:rsid w:val="00A749ED"/>
    <w:rsid w:val="00A923C7"/>
    <w:rsid w:val="00AA3FBD"/>
    <w:rsid w:val="00AB17FF"/>
    <w:rsid w:val="00AB2534"/>
    <w:rsid w:val="00AB5EF8"/>
    <w:rsid w:val="00AD5587"/>
    <w:rsid w:val="00B13534"/>
    <w:rsid w:val="00B17094"/>
    <w:rsid w:val="00B22F94"/>
    <w:rsid w:val="00B37DBF"/>
    <w:rsid w:val="00B50AA0"/>
    <w:rsid w:val="00B54B36"/>
    <w:rsid w:val="00B65FFA"/>
    <w:rsid w:val="00BA37AA"/>
    <w:rsid w:val="00BB537B"/>
    <w:rsid w:val="00BB78C2"/>
    <w:rsid w:val="00BD22FE"/>
    <w:rsid w:val="00BD2D35"/>
    <w:rsid w:val="00BE3A4A"/>
    <w:rsid w:val="00BF087C"/>
    <w:rsid w:val="00C02736"/>
    <w:rsid w:val="00C11CA2"/>
    <w:rsid w:val="00C20CC1"/>
    <w:rsid w:val="00C448F0"/>
    <w:rsid w:val="00C53096"/>
    <w:rsid w:val="00C72E39"/>
    <w:rsid w:val="00C7634A"/>
    <w:rsid w:val="00C77AE9"/>
    <w:rsid w:val="00C875D2"/>
    <w:rsid w:val="00C90A9A"/>
    <w:rsid w:val="00CC00CF"/>
    <w:rsid w:val="00CC466A"/>
    <w:rsid w:val="00CC6565"/>
    <w:rsid w:val="00CF0C6F"/>
    <w:rsid w:val="00D03CC0"/>
    <w:rsid w:val="00D05B58"/>
    <w:rsid w:val="00D0678F"/>
    <w:rsid w:val="00D2555C"/>
    <w:rsid w:val="00D365E0"/>
    <w:rsid w:val="00D47ECF"/>
    <w:rsid w:val="00D50FB9"/>
    <w:rsid w:val="00D56541"/>
    <w:rsid w:val="00D65F22"/>
    <w:rsid w:val="00D75C63"/>
    <w:rsid w:val="00D80568"/>
    <w:rsid w:val="00D964A6"/>
    <w:rsid w:val="00DA2EA9"/>
    <w:rsid w:val="00DA73BE"/>
    <w:rsid w:val="00DF2C83"/>
    <w:rsid w:val="00DF5062"/>
    <w:rsid w:val="00E07A4C"/>
    <w:rsid w:val="00E102FE"/>
    <w:rsid w:val="00E23922"/>
    <w:rsid w:val="00E437AF"/>
    <w:rsid w:val="00E52C4E"/>
    <w:rsid w:val="00E7168A"/>
    <w:rsid w:val="00E80B36"/>
    <w:rsid w:val="00EA1EA9"/>
    <w:rsid w:val="00EF6BBC"/>
    <w:rsid w:val="00F05D37"/>
    <w:rsid w:val="00F138B9"/>
    <w:rsid w:val="00F17D08"/>
    <w:rsid w:val="00F34FC1"/>
    <w:rsid w:val="00F54028"/>
    <w:rsid w:val="00F56885"/>
    <w:rsid w:val="00F70AFC"/>
    <w:rsid w:val="00F7482D"/>
    <w:rsid w:val="00F80EE3"/>
    <w:rsid w:val="00F871CF"/>
    <w:rsid w:val="00F87F21"/>
    <w:rsid w:val="00F93797"/>
    <w:rsid w:val="00F959E7"/>
    <w:rsid w:val="00FA298B"/>
    <w:rsid w:val="00FA5C85"/>
    <w:rsid w:val="00FD2240"/>
    <w:rsid w:val="00FD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Louise Walker</cp:lastModifiedBy>
  <cp:revision>4</cp:revision>
  <dcterms:created xsi:type="dcterms:W3CDTF">2026-03-05T22:53:00Z</dcterms:created>
  <dcterms:modified xsi:type="dcterms:W3CDTF">2026-03-06T16:55:00Z</dcterms:modified>
</cp:coreProperties>
</file>