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E03E7" w14:textId="77777777" w:rsidR="00952C44" w:rsidRPr="00952C44" w:rsidRDefault="00952C44" w:rsidP="00952C44">
      <w:pPr>
        <w:jc w:val="center"/>
        <w:rPr>
          <w:rFonts w:cs="Arial"/>
          <w:b/>
          <w:caps/>
          <w:szCs w:val="22"/>
          <w:u w:val="single"/>
        </w:rPr>
      </w:pPr>
      <w:r w:rsidRPr="00952C44">
        <w:rPr>
          <w:rFonts w:cs="Arial"/>
          <w:b/>
          <w:caps/>
          <w:szCs w:val="22"/>
          <w:u w:val="single"/>
        </w:rPr>
        <w:t>GOVERNANCE Service Area</w:t>
      </w:r>
    </w:p>
    <w:p w14:paraId="35888C49" w14:textId="77777777" w:rsidR="00952C44" w:rsidRDefault="00952C44" w:rsidP="00952C44">
      <w:pPr>
        <w:jc w:val="center"/>
        <w:rPr>
          <w:rFonts w:cs="Arial"/>
          <w:b/>
          <w:caps/>
          <w:szCs w:val="22"/>
          <w:u w:val="single"/>
        </w:rPr>
      </w:pPr>
    </w:p>
    <w:p w14:paraId="527A9E6A" w14:textId="77777777" w:rsidR="00952C44" w:rsidRPr="00952C44" w:rsidRDefault="00952C44" w:rsidP="00952C44">
      <w:pPr>
        <w:jc w:val="center"/>
        <w:rPr>
          <w:rFonts w:cs="Arial"/>
          <w:b/>
          <w:caps/>
          <w:szCs w:val="22"/>
          <w:u w:val="single"/>
        </w:rPr>
      </w:pPr>
      <w:r w:rsidRPr="00952C44">
        <w:rPr>
          <w:rFonts w:cs="Arial"/>
          <w:b/>
          <w:caps/>
          <w:szCs w:val="22"/>
          <w:u w:val="single"/>
        </w:rPr>
        <w:t>Legal Services</w:t>
      </w:r>
    </w:p>
    <w:p w14:paraId="451C36CD" w14:textId="77777777" w:rsidR="00952C44" w:rsidRDefault="00952C44" w:rsidP="00952C44">
      <w:pPr>
        <w:pStyle w:val="Heading1"/>
        <w:jc w:val="center"/>
        <w:rPr>
          <w:rFonts w:cs="Arial"/>
          <w:sz w:val="22"/>
          <w:szCs w:val="22"/>
          <w:u w:val="single"/>
        </w:rPr>
      </w:pPr>
    </w:p>
    <w:p w14:paraId="666F3EB2" w14:textId="77777777" w:rsidR="00952C44" w:rsidRPr="00952C44" w:rsidRDefault="00952C44" w:rsidP="00952C44">
      <w:pPr>
        <w:pStyle w:val="Heading1"/>
        <w:jc w:val="center"/>
        <w:rPr>
          <w:rFonts w:cs="Arial"/>
          <w:sz w:val="22"/>
          <w:szCs w:val="22"/>
          <w:u w:val="single"/>
        </w:rPr>
      </w:pPr>
      <w:r w:rsidRPr="00952C44">
        <w:rPr>
          <w:rFonts w:cs="Arial"/>
          <w:sz w:val="22"/>
          <w:szCs w:val="22"/>
          <w:u w:val="single"/>
        </w:rPr>
        <w:t>JOB DESCRIPTION</w:t>
      </w:r>
    </w:p>
    <w:p w14:paraId="54C525E7" w14:textId="77777777" w:rsidR="00952C44" w:rsidRPr="00952C44" w:rsidRDefault="00952C44" w:rsidP="00952C44">
      <w:pPr>
        <w:rPr>
          <w:rFonts w:cs="Arial"/>
          <w:szCs w:val="22"/>
        </w:rPr>
      </w:pPr>
    </w:p>
    <w:p w14:paraId="2A4BF6B2" w14:textId="77777777" w:rsidR="00952C44" w:rsidRPr="00952C44" w:rsidRDefault="00952C44" w:rsidP="00952C44">
      <w:pPr>
        <w:jc w:val="both"/>
        <w:rPr>
          <w:rFonts w:cs="Arial"/>
          <w:szCs w:val="22"/>
        </w:rPr>
      </w:pPr>
      <w:r w:rsidRPr="00952C44">
        <w:rPr>
          <w:rFonts w:cs="Arial"/>
          <w:b/>
          <w:szCs w:val="22"/>
        </w:rPr>
        <w:t>Job Title:</w:t>
      </w:r>
      <w:r w:rsidR="0000654F">
        <w:rPr>
          <w:rFonts w:cs="Arial"/>
          <w:szCs w:val="22"/>
        </w:rPr>
        <w:tab/>
      </w:r>
      <w:r w:rsidR="0000654F">
        <w:rPr>
          <w:rFonts w:cs="Arial"/>
          <w:szCs w:val="22"/>
        </w:rPr>
        <w:tab/>
      </w:r>
      <w:proofErr w:type="gramStart"/>
      <w:r w:rsidR="0000654F">
        <w:rPr>
          <w:rFonts w:cs="Arial"/>
          <w:szCs w:val="22"/>
        </w:rPr>
        <w:t xml:space="preserve">Principal </w:t>
      </w:r>
      <w:r w:rsidRPr="00952C44">
        <w:rPr>
          <w:rFonts w:cs="Arial"/>
          <w:szCs w:val="22"/>
        </w:rPr>
        <w:t xml:space="preserve"> Lawyer</w:t>
      </w:r>
      <w:proofErr w:type="gramEnd"/>
      <w:r w:rsidR="0000654F">
        <w:rPr>
          <w:rFonts w:cs="Arial"/>
          <w:szCs w:val="22"/>
        </w:rPr>
        <w:t xml:space="preserve"> – General Law </w:t>
      </w:r>
    </w:p>
    <w:p w14:paraId="3F43D418" w14:textId="77777777" w:rsidR="00952C44" w:rsidRPr="00952C44" w:rsidRDefault="00952C44" w:rsidP="00952C44">
      <w:pPr>
        <w:jc w:val="both"/>
        <w:rPr>
          <w:rFonts w:cs="Arial"/>
          <w:szCs w:val="22"/>
        </w:rPr>
      </w:pPr>
      <w:r w:rsidRPr="00952C44">
        <w:rPr>
          <w:rFonts w:cs="Arial"/>
          <w:b/>
          <w:szCs w:val="22"/>
        </w:rPr>
        <w:t>Service Unit:</w:t>
      </w:r>
      <w:r w:rsidRPr="00952C44">
        <w:rPr>
          <w:rFonts w:cs="Arial"/>
          <w:szCs w:val="22"/>
        </w:rPr>
        <w:tab/>
      </w:r>
      <w:r w:rsidRPr="00952C44">
        <w:rPr>
          <w:rFonts w:cs="Arial"/>
          <w:szCs w:val="22"/>
        </w:rPr>
        <w:tab/>
        <w:t>Legal Services</w:t>
      </w:r>
    </w:p>
    <w:p w14:paraId="282C76DC" w14:textId="77777777" w:rsidR="00952C44" w:rsidRPr="00952C44" w:rsidRDefault="00952C44" w:rsidP="00952C44">
      <w:pPr>
        <w:jc w:val="both"/>
        <w:rPr>
          <w:rFonts w:cs="Arial"/>
          <w:szCs w:val="22"/>
        </w:rPr>
      </w:pPr>
      <w:r w:rsidRPr="00952C44">
        <w:rPr>
          <w:rFonts w:cs="Arial"/>
          <w:b/>
          <w:szCs w:val="22"/>
        </w:rPr>
        <w:t>Service Area:</w:t>
      </w:r>
      <w:r w:rsidRPr="00952C44">
        <w:rPr>
          <w:rFonts w:cs="Arial"/>
          <w:szCs w:val="22"/>
        </w:rPr>
        <w:tab/>
      </w:r>
      <w:r w:rsidRPr="00952C44">
        <w:rPr>
          <w:rFonts w:cs="Arial"/>
          <w:szCs w:val="22"/>
        </w:rPr>
        <w:tab/>
        <w:t>Governance</w:t>
      </w:r>
      <w:r w:rsidR="0000654F">
        <w:rPr>
          <w:rFonts w:cs="Arial"/>
          <w:szCs w:val="22"/>
        </w:rPr>
        <w:t xml:space="preserve"> and Resources</w:t>
      </w:r>
    </w:p>
    <w:p w14:paraId="4CD89D1A" w14:textId="7B9FA047" w:rsidR="00952C44" w:rsidRPr="00952C44" w:rsidRDefault="00952C44" w:rsidP="00952C44">
      <w:pPr>
        <w:jc w:val="both"/>
        <w:rPr>
          <w:rFonts w:cs="Arial"/>
          <w:szCs w:val="22"/>
        </w:rPr>
      </w:pPr>
      <w:r w:rsidRPr="00952C44">
        <w:rPr>
          <w:rFonts w:cs="Arial"/>
          <w:b/>
          <w:szCs w:val="22"/>
        </w:rPr>
        <w:t>Grade:</w:t>
      </w:r>
      <w:r w:rsidRPr="00952C44">
        <w:rPr>
          <w:rFonts w:cs="Arial"/>
          <w:b/>
          <w:szCs w:val="22"/>
        </w:rPr>
        <w:tab/>
      </w:r>
      <w:r w:rsidRPr="00952C44">
        <w:rPr>
          <w:rFonts w:cs="Arial"/>
          <w:b/>
          <w:szCs w:val="22"/>
        </w:rPr>
        <w:tab/>
      </w:r>
      <w:r w:rsidRPr="00952C44">
        <w:rPr>
          <w:rFonts w:cs="Arial"/>
          <w:b/>
          <w:szCs w:val="22"/>
        </w:rPr>
        <w:tab/>
      </w:r>
      <w:proofErr w:type="gramStart"/>
      <w:r w:rsidR="006B59AC">
        <w:rPr>
          <w:rFonts w:cs="Arial"/>
          <w:szCs w:val="22"/>
        </w:rPr>
        <w:t>L  -</w:t>
      </w:r>
      <w:proofErr w:type="gramEnd"/>
      <w:r w:rsidR="006B59AC">
        <w:rPr>
          <w:rFonts w:cs="Arial"/>
          <w:szCs w:val="22"/>
        </w:rPr>
        <w:t xml:space="preserve"> £57 763 - £64 211</w:t>
      </w:r>
    </w:p>
    <w:p w14:paraId="2D0FDDB7" w14:textId="77777777" w:rsidR="00952C44" w:rsidRDefault="00952C44" w:rsidP="00952C44">
      <w:pPr>
        <w:pStyle w:val="BodyTextIndent"/>
        <w:ind w:left="0"/>
        <w:jc w:val="both"/>
        <w:rPr>
          <w:rFonts w:ascii="Arial" w:hAnsi="Arial" w:cs="Arial"/>
          <w:b/>
          <w:sz w:val="22"/>
          <w:szCs w:val="22"/>
          <w:u w:val="single"/>
        </w:rPr>
      </w:pPr>
    </w:p>
    <w:p w14:paraId="54B98534" w14:textId="77777777" w:rsidR="00952C44" w:rsidRPr="00952C44" w:rsidRDefault="00952C44" w:rsidP="00952C44">
      <w:pPr>
        <w:pStyle w:val="BodyTextIndent"/>
        <w:ind w:left="0"/>
        <w:jc w:val="both"/>
        <w:rPr>
          <w:rFonts w:ascii="Arial" w:hAnsi="Arial" w:cs="Arial"/>
          <w:sz w:val="22"/>
          <w:szCs w:val="22"/>
        </w:rPr>
      </w:pPr>
      <w:r w:rsidRPr="00952C44">
        <w:rPr>
          <w:rFonts w:ascii="Arial" w:hAnsi="Arial" w:cs="Arial"/>
          <w:b/>
          <w:sz w:val="22"/>
          <w:szCs w:val="22"/>
          <w:u w:val="single"/>
        </w:rPr>
        <w:t>Job Purpose</w:t>
      </w:r>
    </w:p>
    <w:p w14:paraId="6C37FFEB" w14:textId="77777777" w:rsidR="00952C44" w:rsidRDefault="00952C44" w:rsidP="00952C44">
      <w:pPr>
        <w:jc w:val="both"/>
        <w:rPr>
          <w:rFonts w:cs="Arial"/>
          <w:szCs w:val="22"/>
        </w:rPr>
      </w:pPr>
    </w:p>
    <w:p w14:paraId="3C51AB90" w14:textId="77777777" w:rsidR="0049686B" w:rsidRDefault="00952C44" w:rsidP="00952C44">
      <w:pPr>
        <w:jc w:val="both"/>
        <w:rPr>
          <w:rFonts w:cs="Arial"/>
          <w:szCs w:val="22"/>
        </w:rPr>
      </w:pPr>
      <w:r w:rsidRPr="00952C44">
        <w:rPr>
          <w:rFonts w:cs="Arial"/>
          <w:szCs w:val="22"/>
        </w:rPr>
        <w:t xml:space="preserve">To provide </w:t>
      </w:r>
      <w:r w:rsidR="002142CC">
        <w:rPr>
          <w:rFonts w:cs="Arial"/>
          <w:szCs w:val="22"/>
        </w:rPr>
        <w:t xml:space="preserve">and ensure the provision of </w:t>
      </w:r>
      <w:r w:rsidR="0000654F">
        <w:rPr>
          <w:rFonts w:cs="Arial"/>
          <w:szCs w:val="22"/>
        </w:rPr>
        <w:t xml:space="preserve">general </w:t>
      </w:r>
      <w:r w:rsidRPr="00952C44">
        <w:rPr>
          <w:rFonts w:cs="Arial"/>
          <w:szCs w:val="22"/>
        </w:rPr>
        <w:t>legal advice</w:t>
      </w:r>
      <w:r w:rsidR="0000654F">
        <w:rPr>
          <w:rFonts w:cs="Arial"/>
          <w:szCs w:val="22"/>
        </w:rPr>
        <w:t>, representation</w:t>
      </w:r>
      <w:r w:rsidRPr="00952C44">
        <w:rPr>
          <w:rFonts w:cs="Arial"/>
          <w:szCs w:val="22"/>
        </w:rPr>
        <w:t xml:space="preserve"> and assistance and undertake </w:t>
      </w:r>
      <w:r w:rsidR="0000654F">
        <w:rPr>
          <w:rFonts w:cs="Arial"/>
          <w:szCs w:val="22"/>
        </w:rPr>
        <w:t xml:space="preserve">legal casework including </w:t>
      </w:r>
      <w:r w:rsidR="00D651EC">
        <w:rPr>
          <w:rFonts w:cs="Arial"/>
          <w:szCs w:val="22"/>
        </w:rPr>
        <w:t xml:space="preserve">academies, </w:t>
      </w:r>
      <w:r w:rsidR="0000654F">
        <w:rPr>
          <w:rFonts w:cs="Arial"/>
          <w:szCs w:val="22"/>
        </w:rPr>
        <w:t>pre</w:t>
      </w:r>
      <w:r w:rsidR="002142CC">
        <w:rPr>
          <w:rFonts w:cs="Arial"/>
          <w:szCs w:val="22"/>
        </w:rPr>
        <w:t xml:space="preserve"> and post</w:t>
      </w:r>
      <w:r w:rsidR="0000654F">
        <w:rPr>
          <w:rFonts w:cs="Arial"/>
          <w:szCs w:val="22"/>
        </w:rPr>
        <w:t xml:space="preserve"> </w:t>
      </w:r>
      <w:r w:rsidRPr="00952C44">
        <w:rPr>
          <w:rFonts w:cs="Arial"/>
          <w:szCs w:val="22"/>
        </w:rPr>
        <w:t>litigation</w:t>
      </w:r>
      <w:r w:rsidR="0000654F">
        <w:rPr>
          <w:rFonts w:cs="Arial"/>
          <w:szCs w:val="22"/>
        </w:rPr>
        <w:t xml:space="preserve"> matters</w:t>
      </w:r>
      <w:r w:rsidRPr="00952C44">
        <w:rPr>
          <w:rFonts w:cs="Arial"/>
          <w:szCs w:val="22"/>
        </w:rPr>
        <w:t xml:space="preserve"> arising from a variety of Council activities, including prosecutions, </w:t>
      </w:r>
      <w:r w:rsidR="0000654F">
        <w:rPr>
          <w:rFonts w:cs="Arial"/>
          <w:szCs w:val="22"/>
        </w:rPr>
        <w:t>adult social care, property, planning</w:t>
      </w:r>
      <w:r w:rsidR="00E43D0D">
        <w:rPr>
          <w:rFonts w:cs="Arial"/>
          <w:szCs w:val="22"/>
        </w:rPr>
        <w:t>,</w:t>
      </w:r>
      <w:r w:rsidR="0000654F">
        <w:rPr>
          <w:rFonts w:cs="Arial"/>
          <w:szCs w:val="22"/>
        </w:rPr>
        <w:t xml:space="preserve"> </w:t>
      </w:r>
      <w:r w:rsidR="00E43D0D">
        <w:rPr>
          <w:rFonts w:cs="Arial"/>
          <w:szCs w:val="22"/>
        </w:rPr>
        <w:t xml:space="preserve">employment </w:t>
      </w:r>
      <w:r w:rsidR="0000654F">
        <w:rPr>
          <w:rFonts w:cs="Arial"/>
          <w:szCs w:val="22"/>
        </w:rPr>
        <w:t xml:space="preserve">and other inquiries, inquests, and tribunals. </w:t>
      </w:r>
    </w:p>
    <w:p w14:paraId="50F04FB3" w14:textId="77777777" w:rsidR="0049686B" w:rsidRDefault="0049686B" w:rsidP="00952C44">
      <w:pPr>
        <w:jc w:val="both"/>
        <w:rPr>
          <w:rFonts w:cs="Arial"/>
          <w:szCs w:val="22"/>
        </w:rPr>
      </w:pPr>
    </w:p>
    <w:p w14:paraId="38F07B92" w14:textId="024DBF27" w:rsidR="00952C44" w:rsidRPr="00952C44" w:rsidRDefault="00952C44" w:rsidP="00952C44">
      <w:pPr>
        <w:jc w:val="both"/>
        <w:rPr>
          <w:rFonts w:cs="Arial"/>
          <w:szCs w:val="22"/>
        </w:rPr>
      </w:pPr>
      <w:r w:rsidRPr="00952C44">
        <w:rPr>
          <w:rFonts w:cs="Arial"/>
          <w:szCs w:val="22"/>
        </w:rPr>
        <w:t xml:space="preserve">To undertake the duties of the post </w:t>
      </w:r>
      <w:r w:rsidR="000907F0">
        <w:rPr>
          <w:rFonts w:cs="Arial"/>
          <w:szCs w:val="22"/>
        </w:rPr>
        <w:t>in a positive manner to achieve</w:t>
      </w:r>
      <w:r w:rsidRPr="00952C44">
        <w:rPr>
          <w:rFonts w:cs="Arial"/>
          <w:szCs w:val="22"/>
        </w:rPr>
        <w:t xml:space="preserve"> the policy objectives of the Council and </w:t>
      </w:r>
      <w:r w:rsidR="0049686B">
        <w:rPr>
          <w:rFonts w:cs="Arial"/>
          <w:szCs w:val="22"/>
        </w:rPr>
        <w:t xml:space="preserve">to </w:t>
      </w:r>
      <w:r w:rsidRPr="00952C44">
        <w:rPr>
          <w:rFonts w:cs="Arial"/>
          <w:szCs w:val="22"/>
        </w:rPr>
        <w:t>ensure that Legal Services pro</w:t>
      </w:r>
      <w:r w:rsidR="00A1050F">
        <w:rPr>
          <w:rFonts w:cs="Arial"/>
          <w:szCs w:val="22"/>
        </w:rPr>
        <w:t>vides an excellent and highly professional service</w:t>
      </w:r>
      <w:r w:rsidR="00D651EC">
        <w:rPr>
          <w:rFonts w:cs="Arial"/>
          <w:szCs w:val="22"/>
        </w:rPr>
        <w:t xml:space="preserve"> within those policy objectives</w:t>
      </w:r>
      <w:r w:rsidRPr="00952C44">
        <w:rPr>
          <w:rFonts w:cs="Arial"/>
          <w:szCs w:val="22"/>
        </w:rPr>
        <w:t>.</w:t>
      </w:r>
    </w:p>
    <w:p w14:paraId="7CC16754" w14:textId="77777777" w:rsidR="00952C44" w:rsidRDefault="00952C44" w:rsidP="00952C44">
      <w:pPr>
        <w:jc w:val="both"/>
        <w:rPr>
          <w:rFonts w:cs="Arial"/>
          <w:b/>
          <w:szCs w:val="22"/>
          <w:u w:val="single"/>
        </w:rPr>
      </w:pPr>
    </w:p>
    <w:p w14:paraId="22A5F2CF" w14:textId="77777777" w:rsidR="00952C44" w:rsidRDefault="00952C44" w:rsidP="00952C44">
      <w:pPr>
        <w:jc w:val="both"/>
        <w:rPr>
          <w:rFonts w:cs="Arial"/>
          <w:b/>
          <w:szCs w:val="22"/>
        </w:rPr>
      </w:pPr>
      <w:r w:rsidRPr="00952C44">
        <w:rPr>
          <w:rFonts w:cs="Arial"/>
          <w:b/>
          <w:szCs w:val="22"/>
          <w:u w:val="single"/>
        </w:rPr>
        <w:t>Main Duties and Responsibilities</w:t>
      </w:r>
      <w:r w:rsidRPr="00952C44">
        <w:rPr>
          <w:rFonts w:cs="Arial"/>
          <w:b/>
          <w:szCs w:val="22"/>
        </w:rPr>
        <w:t>:</w:t>
      </w:r>
    </w:p>
    <w:p w14:paraId="5360BB40" w14:textId="77777777" w:rsidR="00952C44" w:rsidRPr="00952C44" w:rsidRDefault="00952C44" w:rsidP="00952C44">
      <w:pPr>
        <w:jc w:val="both"/>
        <w:rPr>
          <w:rFonts w:cs="Arial"/>
          <w:b/>
          <w:szCs w:val="22"/>
        </w:rPr>
      </w:pPr>
    </w:p>
    <w:p w14:paraId="40FC6E1A" w14:textId="77777777" w:rsidR="00952C44" w:rsidRPr="00952C44" w:rsidRDefault="00952C44" w:rsidP="00952C44">
      <w:pPr>
        <w:numPr>
          <w:ilvl w:val="0"/>
          <w:numId w:val="1"/>
        </w:numPr>
        <w:spacing w:before="120" w:after="120"/>
        <w:jc w:val="both"/>
        <w:rPr>
          <w:rFonts w:cs="Arial"/>
          <w:szCs w:val="22"/>
        </w:rPr>
      </w:pPr>
      <w:r w:rsidRPr="00952C44">
        <w:rPr>
          <w:rFonts w:cs="Arial"/>
          <w:szCs w:val="22"/>
        </w:rPr>
        <w:t xml:space="preserve">To </w:t>
      </w:r>
      <w:r w:rsidR="0000654F">
        <w:rPr>
          <w:rFonts w:cs="Arial"/>
          <w:szCs w:val="22"/>
        </w:rPr>
        <w:t xml:space="preserve">manage and </w:t>
      </w:r>
      <w:r w:rsidRPr="00952C44">
        <w:rPr>
          <w:rFonts w:cs="Arial"/>
          <w:szCs w:val="22"/>
        </w:rPr>
        <w:t>su</w:t>
      </w:r>
      <w:r w:rsidR="0000654F">
        <w:rPr>
          <w:rFonts w:cs="Arial"/>
          <w:szCs w:val="22"/>
        </w:rPr>
        <w:t xml:space="preserve">pervise </w:t>
      </w:r>
      <w:r w:rsidR="008A75E6">
        <w:rPr>
          <w:rFonts w:cs="Arial"/>
          <w:szCs w:val="22"/>
        </w:rPr>
        <w:t xml:space="preserve">the litigation caseload together with </w:t>
      </w:r>
      <w:r w:rsidR="0000654F">
        <w:rPr>
          <w:rFonts w:cs="Arial"/>
          <w:szCs w:val="22"/>
        </w:rPr>
        <w:t xml:space="preserve">a small team of </w:t>
      </w:r>
      <w:r w:rsidR="008A75E6">
        <w:rPr>
          <w:rFonts w:cs="Arial"/>
          <w:szCs w:val="22"/>
        </w:rPr>
        <w:t>general</w:t>
      </w:r>
      <w:r w:rsidR="006820A2">
        <w:rPr>
          <w:rFonts w:cs="Arial"/>
          <w:szCs w:val="22"/>
        </w:rPr>
        <w:t xml:space="preserve"> lawyers and officers</w:t>
      </w:r>
      <w:r w:rsidR="008A75E6">
        <w:rPr>
          <w:rFonts w:cs="Arial"/>
          <w:szCs w:val="22"/>
        </w:rPr>
        <w:t>,</w:t>
      </w:r>
      <w:r w:rsidRPr="00952C44">
        <w:rPr>
          <w:rFonts w:cs="Arial"/>
          <w:szCs w:val="22"/>
        </w:rPr>
        <w:t xml:space="preserve"> and to personally undertake the more complex casework</w:t>
      </w:r>
      <w:r w:rsidR="0000654F">
        <w:rPr>
          <w:rFonts w:cs="Arial"/>
          <w:szCs w:val="22"/>
        </w:rPr>
        <w:t xml:space="preserve"> on a range of civil</w:t>
      </w:r>
      <w:r w:rsidR="00A1050F">
        <w:rPr>
          <w:rFonts w:cs="Arial"/>
          <w:szCs w:val="22"/>
        </w:rPr>
        <w:t>, tribunal</w:t>
      </w:r>
      <w:r w:rsidR="0000654F">
        <w:rPr>
          <w:rFonts w:cs="Arial"/>
          <w:szCs w:val="22"/>
        </w:rPr>
        <w:t xml:space="preserve"> and criminal litigation cases</w:t>
      </w:r>
      <w:r w:rsidR="00A1050F">
        <w:rPr>
          <w:rFonts w:cs="Arial"/>
          <w:szCs w:val="22"/>
        </w:rPr>
        <w:t>, together with routine casework as required</w:t>
      </w:r>
      <w:r w:rsidRPr="00952C44">
        <w:rPr>
          <w:rFonts w:cs="Arial"/>
          <w:szCs w:val="22"/>
        </w:rPr>
        <w:t>;</w:t>
      </w:r>
    </w:p>
    <w:p w14:paraId="2F18ABD8" w14:textId="01289D66" w:rsidR="00952C44" w:rsidRPr="00952C44" w:rsidRDefault="0000654F" w:rsidP="00952C44">
      <w:pPr>
        <w:numPr>
          <w:ilvl w:val="0"/>
          <w:numId w:val="1"/>
        </w:numPr>
        <w:spacing w:before="120" w:after="120"/>
        <w:jc w:val="both"/>
        <w:rPr>
          <w:rFonts w:cs="Arial"/>
          <w:szCs w:val="22"/>
        </w:rPr>
      </w:pPr>
      <w:r>
        <w:rPr>
          <w:rFonts w:cs="Arial"/>
          <w:szCs w:val="22"/>
        </w:rPr>
        <w:t xml:space="preserve">To </w:t>
      </w:r>
      <w:r w:rsidR="006820A2">
        <w:rPr>
          <w:rFonts w:cs="Arial"/>
          <w:szCs w:val="22"/>
        </w:rPr>
        <w:t>undertake l</w:t>
      </w:r>
      <w:r w:rsidR="008A75E6">
        <w:rPr>
          <w:rFonts w:cs="Arial"/>
          <w:szCs w:val="22"/>
        </w:rPr>
        <w:t xml:space="preserve">egal </w:t>
      </w:r>
      <w:r w:rsidR="00952C44" w:rsidRPr="00952C44">
        <w:rPr>
          <w:rFonts w:cs="Arial"/>
          <w:szCs w:val="22"/>
        </w:rPr>
        <w:t>work on a range of local government issues, including for example, statutory orders and miscellaneous environmenta</w:t>
      </w:r>
      <w:r w:rsidR="008A75E6">
        <w:rPr>
          <w:rFonts w:cs="Arial"/>
          <w:szCs w:val="22"/>
        </w:rPr>
        <w:t xml:space="preserve">l matters, </w:t>
      </w:r>
      <w:r w:rsidR="006820A2">
        <w:rPr>
          <w:rFonts w:cs="Arial"/>
          <w:szCs w:val="22"/>
        </w:rPr>
        <w:t>adult social care</w:t>
      </w:r>
      <w:r w:rsidR="00952C44" w:rsidRPr="00952C44">
        <w:rPr>
          <w:rFonts w:cs="Arial"/>
          <w:szCs w:val="22"/>
        </w:rPr>
        <w:t xml:space="preserve"> and education</w:t>
      </w:r>
      <w:r w:rsidR="008A75E6">
        <w:rPr>
          <w:rFonts w:cs="Arial"/>
          <w:szCs w:val="22"/>
        </w:rPr>
        <w:t>, including academies</w:t>
      </w:r>
      <w:r w:rsidR="00F5019A">
        <w:rPr>
          <w:rFonts w:cs="Arial"/>
          <w:szCs w:val="22"/>
        </w:rPr>
        <w:t xml:space="preserve"> and committees</w:t>
      </w:r>
      <w:r w:rsidR="00952C44" w:rsidRPr="00952C44">
        <w:rPr>
          <w:rFonts w:cs="Arial"/>
          <w:szCs w:val="22"/>
        </w:rPr>
        <w:t>;</w:t>
      </w:r>
    </w:p>
    <w:p w14:paraId="6085537C" w14:textId="77777777" w:rsidR="00952C44" w:rsidRPr="00952C44" w:rsidRDefault="00952C44" w:rsidP="00952C44">
      <w:pPr>
        <w:numPr>
          <w:ilvl w:val="0"/>
          <w:numId w:val="1"/>
        </w:numPr>
        <w:spacing w:before="120" w:after="120"/>
        <w:jc w:val="both"/>
        <w:rPr>
          <w:rFonts w:cs="Arial"/>
          <w:szCs w:val="22"/>
        </w:rPr>
      </w:pPr>
      <w:r w:rsidRPr="00952C44">
        <w:rPr>
          <w:rFonts w:cs="Arial"/>
          <w:szCs w:val="22"/>
        </w:rPr>
        <w:t>To undertake advocacy at all levels of Courts</w:t>
      </w:r>
      <w:r w:rsidR="006820A2">
        <w:rPr>
          <w:rFonts w:cs="Arial"/>
          <w:szCs w:val="22"/>
        </w:rPr>
        <w:t>, Inquiries</w:t>
      </w:r>
      <w:r w:rsidRPr="00952C44">
        <w:rPr>
          <w:rFonts w:cs="Arial"/>
          <w:szCs w:val="22"/>
        </w:rPr>
        <w:t xml:space="preserve"> and Tribunals as appropriate;</w:t>
      </w:r>
    </w:p>
    <w:p w14:paraId="75E0A9F7" w14:textId="77777777" w:rsidR="00952C44" w:rsidRPr="00952C44" w:rsidRDefault="00952C44" w:rsidP="00952C44">
      <w:pPr>
        <w:pStyle w:val="Header"/>
        <w:numPr>
          <w:ilvl w:val="0"/>
          <w:numId w:val="1"/>
        </w:numPr>
        <w:tabs>
          <w:tab w:val="clear" w:pos="4153"/>
          <w:tab w:val="clear" w:pos="8306"/>
        </w:tabs>
        <w:spacing w:before="120" w:after="120"/>
        <w:jc w:val="both"/>
        <w:rPr>
          <w:rFonts w:ascii="Arial" w:hAnsi="Arial" w:cs="Arial"/>
          <w:sz w:val="22"/>
          <w:szCs w:val="22"/>
        </w:rPr>
      </w:pPr>
      <w:r w:rsidRPr="00952C44">
        <w:rPr>
          <w:rFonts w:ascii="Arial" w:hAnsi="Arial" w:cs="Arial"/>
          <w:sz w:val="22"/>
          <w:szCs w:val="22"/>
        </w:rPr>
        <w:t>To provide a full range of professional legal advice and services to the Council on all aspects of the Council’s activities as required;</w:t>
      </w:r>
    </w:p>
    <w:p w14:paraId="46E5547A" w14:textId="3A5E11E5" w:rsidR="00952C44" w:rsidRPr="00952C44" w:rsidRDefault="002142CC" w:rsidP="00952C44">
      <w:pPr>
        <w:pStyle w:val="Header"/>
        <w:numPr>
          <w:ilvl w:val="0"/>
          <w:numId w:val="1"/>
        </w:numPr>
        <w:tabs>
          <w:tab w:val="clear" w:pos="4153"/>
          <w:tab w:val="clear" w:pos="8306"/>
        </w:tabs>
        <w:spacing w:before="120" w:after="120"/>
        <w:jc w:val="both"/>
        <w:rPr>
          <w:rFonts w:ascii="Arial" w:hAnsi="Arial" w:cs="Arial"/>
          <w:sz w:val="22"/>
          <w:szCs w:val="22"/>
        </w:rPr>
      </w:pPr>
      <w:r>
        <w:rPr>
          <w:rFonts w:ascii="Arial" w:hAnsi="Arial" w:cs="Arial"/>
          <w:sz w:val="22"/>
          <w:szCs w:val="22"/>
        </w:rPr>
        <w:t>To liaise with senior officers</w:t>
      </w:r>
      <w:r w:rsidR="00952C44" w:rsidRPr="00952C44">
        <w:rPr>
          <w:rFonts w:ascii="Arial" w:hAnsi="Arial" w:cs="Arial"/>
          <w:sz w:val="22"/>
          <w:szCs w:val="22"/>
        </w:rPr>
        <w:t xml:space="preserve"> to ensure a responsive and cost-effective service is provided;</w:t>
      </w:r>
    </w:p>
    <w:p w14:paraId="66E6ADF3" w14:textId="77777777" w:rsidR="00952C44" w:rsidRPr="00952C44" w:rsidRDefault="00952C44" w:rsidP="00952C44">
      <w:pPr>
        <w:numPr>
          <w:ilvl w:val="0"/>
          <w:numId w:val="1"/>
        </w:numPr>
        <w:tabs>
          <w:tab w:val="num" w:pos="1080"/>
        </w:tabs>
        <w:spacing w:before="120" w:after="120"/>
        <w:jc w:val="both"/>
        <w:rPr>
          <w:rFonts w:cs="Arial"/>
          <w:szCs w:val="22"/>
        </w:rPr>
      </w:pPr>
      <w:r w:rsidRPr="00952C44">
        <w:rPr>
          <w:rFonts w:cs="Arial"/>
          <w:szCs w:val="22"/>
        </w:rPr>
        <w:t>To keep up to date with developments in local government and the law which are relevant to the post;</w:t>
      </w:r>
    </w:p>
    <w:p w14:paraId="3AAC371E" w14:textId="77777777" w:rsidR="00952C44" w:rsidRPr="00952C44" w:rsidRDefault="00A1050F" w:rsidP="00952C44">
      <w:pPr>
        <w:numPr>
          <w:ilvl w:val="0"/>
          <w:numId w:val="1"/>
        </w:numPr>
        <w:tabs>
          <w:tab w:val="num" w:pos="1080"/>
        </w:tabs>
        <w:spacing w:before="120" w:after="120"/>
        <w:jc w:val="both"/>
        <w:rPr>
          <w:rFonts w:cs="Arial"/>
          <w:szCs w:val="22"/>
        </w:rPr>
      </w:pPr>
      <w:r>
        <w:rPr>
          <w:rFonts w:cs="Arial"/>
          <w:szCs w:val="22"/>
        </w:rPr>
        <w:t xml:space="preserve">To use appropriately, </w:t>
      </w:r>
      <w:r w:rsidR="00952C44" w:rsidRPr="00952C44">
        <w:rPr>
          <w:rFonts w:cs="Arial"/>
          <w:szCs w:val="22"/>
        </w:rPr>
        <w:t>information and communications technology of Legal Services when carrying out work</w:t>
      </w:r>
      <w:r>
        <w:rPr>
          <w:rFonts w:cs="Arial"/>
          <w:szCs w:val="22"/>
        </w:rPr>
        <w:t>, including the Service’s case management and bundling system</w:t>
      </w:r>
      <w:r w:rsidR="00952C44" w:rsidRPr="00952C44">
        <w:rPr>
          <w:rFonts w:cs="Arial"/>
          <w:szCs w:val="22"/>
        </w:rPr>
        <w:t>;</w:t>
      </w:r>
    </w:p>
    <w:p w14:paraId="7BCB4CB1" w14:textId="77777777" w:rsidR="00952C44" w:rsidRPr="00952C44" w:rsidRDefault="00952C44" w:rsidP="00952C44">
      <w:pPr>
        <w:numPr>
          <w:ilvl w:val="0"/>
          <w:numId w:val="1"/>
        </w:numPr>
        <w:tabs>
          <w:tab w:val="num" w:pos="1080"/>
        </w:tabs>
        <w:spacing w:before="120" w:after="120"/>
        <w:jc w:val="both"/>
        <w:rPr>
          <w:rFonts w:cs="Arial"/>
          <w:szCs w:val="22"/>
        </w:rPr>
      </w:pPr>
      <w:r w:rsidRPr="00952C44">
        <w:rPr>
          <w:rFonts w:cs="Arial"/>
          <w:szCs w:val="22"/>
        </w:rPr>
        <w:t>To present training courses and services to staff in Legal Services and other Services and Members of the Council</w:t>
      </w:r>
      <w:r w:rsidR="006820A2">
        <w:rPr>
          <w:rFonts w:cs="Arial"/>
          <w:szCs w:val="22"/>
        </w:rPr>
        <w:t xml:space="preserve"> as required</w:t>
      </w:r>
      <w:r w:rsidRPr="00952C44">
        <w:rPr>
          <w:rFonts w:cs="Arial"/>
          <w:szCs w:val="22"/>
        </w:rPr>
        <w:t>;</w:t>
      </w:r>
    </w:p>
    <w:p w14:paraId="414A177D" w14:textId="77777777" w:rsidR="00952C44" w:rsidRPr="00952C44" w:rsidRDefault="00952C44" w:rsidP="00952C44">
      <w:pPr>
        <w:pStyle w:val="BodyTextIndent"/>
        <w:numPr>
          <w:ilvl w:val="0"/>
          <w:numId w:val="1"/>
        </w:numPr>
        <w:tabs>
          <w:tab w:val="num" w:pos="1080"/>
          <w:tab w:val="left" w:pos="7150"/>
          <w:tab w:val="left" w:pos="7920"/>
          <w:tab w:val="left" w:pos="9638"/>
        </w:tabs>
        <w:spacing w:before="120" w:after="120"/>
        <w:rPr>
          <w:rFonts w:ascii="Arial" w:hAnsi="Arial" w:cs="Arial"/>
          <w:sz w:val="22"/>
          <w:szCs w:val="22"/>
        </w:rPr>
      </w:pPr>
      <w:r w:rsidRPr="00952C44">
        <w:rPr>
          <w:rFonts w:ascii="Arial" w:hAnsi="Arial" w:cs="Arial"/>
          <w:sz w:val="22"/>
          <w:szCs w:val="22"/>
        </w:rPr>
        <w:t>To continually review, develop and improve systems, processes and services in support of the Council’s pursuit of continuous improvement and best value;</w:t>
      </w:r>
    </w:p>
    <w:p w14:paraId="5273F38C" w14:textId="77777777" w:rsidR="00952C44" w:rsidRPr="00952C44" w:rsidRDefault="00952C44" w:rsidP="00952C44">
      <w:pPr>
        <w:pStyle w:val="BodyTextIndent"/>
        <w:numPr>
          <w:ilvl w:val="0"/>
          <w:numId w:val="1"/>
        </w:numPr>
        <w:tabs>
          <w:tab w:val="num" w:pos="1080"/>
          <w:tab w:val="left" w:pos="7150"/>
          <w:tab w:val="left" w:pos="7920"/>
        </w:tabs>
        <w:spacing w:before="120" w:after="120"/>
        <w:rPr>
          <w:rFonts w:ascii="Arial" w:hAnsi="Arial" w:cs="Arial"/>
          <w:sz w:val="22"/>
          <w:szCs w:val="22"/>
        </w:rPr>
      </w:pPr>
      <w:r w:rsidRPr="00952C44">
        <w:rPr>
          <w:rFonts w:ascii="Arial" w:hAnsi="Arial" w:cs="Arial"/>
          <w:sz w:val="22"/>
          <w:szCs w:val="22"/>
        </w:rPr>
        <w:t>To maintain and follow appropriate office procedures and to provide relevant statistical and management information as may from time to time be required;</w:t>
      </w:r>
    </w:p>
    <w:p w14:paraId="4553133B" w14:textId="77777777" w:rsidR="00952C44" w:rsidRPr="00952C44" w:rsidRDefault="00952C44" w:rsidP="00952C44">
      <w:pPr>
        <w:pStyle w:val="BodyTextIndent"/>
        <w:numPr>
          <w:ilvl w:val="0"/>
          <w:numId w:val="1"/>
        </w:numPr>
        <w:tabs>
          <w:tab w:val="num" w:pos="1080"/>
          <w:tab w:val="left" w:pos="7150"/>
          <w:tab w:val="left" w:pos="7920"/>
        </w:tabs>
        <w:spacing w:before="120" w:after="120"/>
        <w:jc w:val="both"/>
        <w:rPr>
          <w:rFonts w:ascii="Arial" w:hAnsi="Arial" w:cs="Arial"/>
          <w:sz w:val="22"/>
          <w:szCs w:val="22"/>
        </w:rPr>
      </w:pPr>
      <w:r w:rsidRPr="00952C44">
        <w:rPr>
          <w:rFonts w:ascii="Arial" w:hAnsi="Arial" w:cs="Arial"/>
          <w:sz w:val="22"/>
          <w:szCs w:val="22"/>
        </w:rPr>
        <w:t>To support and cover for other staff, to manage/supervise other staff as may be appropriate, to participate in development appraisal reviews and identification of training needs and generally to make an effective contribution to the management and operation of Tameside Legal Services; and</w:t>
      </w:r>
    </w:p>
    <w:p w14:paraId="1F15A251" w14:textId="77777777" w:rsidR="00952C44" w:rsidRPr="00952C44" w:rsidRDefault="00952C44" w:rsidP="00952C44">
      <w:pPr>
        <w:pStyle w:val="BodyTextIndent"/>
        <w:numPr>
          <w:ilvl w:val="0"/>
          <w:numId w:val="1"/>
        </w:numPr>
        <w:tabs>
          <w:tab w:val="num" w:pos="1080"/>
          <w:tab w:val="left" w:pos="7150"/>
          <w:tab w:val="left" w:pos="7920"/>
        </w:tabs>
        <w:spacing w:before="120" w:after="120"/>
        <w:ind w:left="714" w:hanging="357"/>
        <w:jc w:val="both"/>
        <w:rPr>
          <w:rFonts w:ascii="Arial" w:hAnsi="Arial" w:cs="Arial"/>
          <w:sz w:val="22"/>
          <w:szCs w:val="22"/>
        </w:rPr>
      </w:pPr>
      <w:r w:rsidRPr="00952C44">
        <w:rPr>
          <w:rFonts w:ascii="Arial" w:hAnsi="Arial" w:cs="Arial"/>
          <w:sz w:val="22"/>
          <w:szCs w:val="22"/>
        </w:rPr>
        <w:t>To undertake such other duties within Legal Services as from time to time may be required which are commensurate with the grading and general character of the post.</w:t>
      </w:r>
    </w:p>
    <w:p w14:paraId="1C00B5C6" w14:textId="77777777" w:rsidR="00952C44" w:rsidRPr="00952C44" w:rsidRDefault="00952C44" w:rsidP="00952C44">
      <w:pPr>
        <w:jc w:val="center"/>
        <w:rPr>
          <w:rFonts w:cs="Arial"/>
          <w:b/>
          <w:caps/>
          <w:szCs w:val="22"/>
          <w:u w:val="single"/>
        </w:rPr>
      </w:pPr>
      <w:r w:rsidRPr="00952C44">
        <w:rPr>
          <w:rFonts w:cs="Arial"/>
          <w:szCs w:val="22"/>
        </w:rPr>
        <w:br w:type="page"/>
      </w:r>
      <w:r w:rsidRPr="00952C44">
        <w:rPr>
          <w:rFonts w:cs="Arial"/>
          <w:b/>
          <w:caps/>
          <w:szCs w:val="22"/>
          <w:u w:val="single"/>
        </w:rPr>
        <w:lastRenderedPageBreak/>
        <w:t>GOVERNANCE Service Area</w:t>
      </w:r>
    </w:p>
    <w:p w14:paraId="624A372F" w14:textId="77777777" w:rsidR="00952C44" w:rsidRDefault="00952C44" w:rsidP="00952C44">
      <w:pPr>
        <w:jc w:val="center"/>
        <w:rPr>
          <w:rFonts w:cs="Arial"/>
          <w:b/>
          <w:caps/>
          <w:szCs w:val="22"/>
          <w:u w:val="single"/>
        </w:rPr>
      </w:pPr>
    </w:p>
    <w:p w14:paraId="5433E023" w14:textId="77777777" w:rsidR="00952C44" w:rsidRPr="00952C44" w:rsidRDefault="00952C44" w:rsidP="00952C44">
      <w:pPr>
        <w:jc w:val="center"/>
        <w:rPr>
          <w:rFonts w:cs="Arial"/>
          <w:b/>
          <w:caps/>
          <w:szCs w:val="22"/>
          <w:u w:val="single"/>
        </w:rPr>
      </w:pPr>
      <w:r w:rsidRPr="00952C44">
        <w:rPr>
          <w:rFonts w:cs="Arial"/>
          <w:b/>
          <w:caps/>
          <w:szCs w:val="22"/>
          <w:u w:val="single"/>
        </w:rPr>
        <w:t>Legal Services</w:t>
      </w:r>
    </w:p>
    <w:p w14:paraId="652A854A" w14:textId="77777777" w:rsidR="00952C44" w:rsidRDefault="00952C44" w:rsidP="00952C44">
      <w:pPr>
        <w:jc w:val="center"/>
        <w:rPr>
          <w:rFonts w:cs="Arial"/>
          <w:b/>
          <w:szCs w:val="22"/>
          <w:u w:val="single"/>
        </w:rPr>
      </w:pPr>
    </w:p>
    <w:p w14:paraId="2B485B46" w14:textId="77777777" w:rsidR="00952C44" w:rsidRPr="00952C44" w:rsidRDefault="00952C44" w:rsidP="00952C44">
      <w:pPr>
        <w:jc w:val="center"/>
        <w:rPr>
          <w:rFonts w:cs="Arial"/>
          <w:b/>
          <w:szCs w:val="22"/>
          <w:u w:val="single"/>
        </w:rPr>
      </w:pPr>
      <w:r w:rsidRPr="00952C44">
        <w:rPr>
          <w:rFonts w:cs="Arial"/>
          <w:b/>
          <w:szCs w:val="22"/>
          <w:u w:val="single"/>
        </w:rPr>
        <w:t>PERSON SPECIFICATION</w:t>
      </w:r>
    </w:p>
    <w:p w14:paraId="11E25BC8" w14:textId="77777777" w:rsidR="00952C44" w:rsidRPr="00952C44" w:rsidRDefault="00952C44" w:rsidP="00952C44">
      <w:pPr>
        <w:spacing w:before="60" w:after="60"/>
        <w:jc w:val="center"/>
        <w:rPr>
          <w:rFonts w:cs="Arial"/>
          <w:b/>
          <w:szCs w:val="22"/>
        </w:rPr>
      </w:pPr>
    </w:p>
    <w:p w14:paraId="33E7C8D8" w14:textId="77777777" w:rsidR="00952C44" w:rsidRPr="00952C44" w:rsidRDefault="006820A2" w:rsidP="00952C44">
      <w:pPr>
        <w:pStyle w:val="Heading1"/>
        <w:spacing w:before="60" w:after="60"/>
        <w:jc w:val="both"/>
        <w:rPr>
          <w:rFonts w:cs="Arial"/>
          <w:sz w:val="22"/>
          <w:szCs w:val="22"/>
        </w:rPr>
      </w:pPr>
      <w:r>
        <w:rPr>
          <w:rFonts w:cs="Arial"/>
          <w:sz w:val="22"/>
          <w:szCs w:val="22"/>
        </w:rPr>
        <w:t>PRINCIPAL</w:t>
      </w:r>
      <w:r w:rsidR="00952C44" w:rsidRPr="00952C44">
        <w:rPr>
          <w:rFonts w:cs="Arial"/>
          <w:sz w:val="22"/>
          <w:szCs w:val="22"/>
        </w:rPr>
        <w:t xml:space="preserve"> LAWYER</w:t>
      </w:r>
      <w:r>
        <w:rPr>
          <w:rFonts w:cs="Arial"/>
          <w:sz w:val="22"/>
          <w:szCs w:val="22"/>
        </w:rPr>
        <w:t xml:space="preserve"> – GENERAL LAW</w:t>
      </w:r>
    </w:p>
    <w:p w14:paraId="5E10E15B" w14:textId="77777777" w:rsidR="00952C44" w:rsidRPr="00952C44" w:rsidRDefault="00952C44" w:rsidP="00952C44">
      <w:pPr>
        <w:spacing w:before="60" w:after="60"/>
        <w:jc w:val="both"/>
        <w:rPr>
          <w:rFonts w:cs="Arial"/>
          <w:b/>
          <w:szCs w:val="22"/>
        </w:rPr>
      </w:pPr>
    </w:p>
    <w:p w14:paraId="48A2468F" w14:textId="77777777" w:rsidR="00952C44" w:rsidRPr="00952C44" w:rsidRDefault="00952C44" w:rsidP="00952C44">
      <w:pPr>
        <w:spacing w:before="60" w:after="60"/>
        <w:jc w:val="both"/>
        <w:rPr>
          <w:rFonts w:cs="Arial"/>
          <w:b/>
          <w:szCs w:val="22"/>
          <w:u w:val="single"/>
        </w:rPr>
      </w:pPr>
      <w:r w:rsidRPr="00952C44">
        <w:rPr>
          <w:rFonts w:cs="Arial"/>
          <w:b/>
          <w:szCs w:val="22"/>
        </w:rPr>
        <w:t>A.</w:t>
      </w:r>
      <w:r w:rsidRPr="00952C44">
        <w:rPr>
          <w:rFonts w:cs="Arial"/>
          <w:b/>
          <w:szCs w:val="22"/>
        </w:rPr>
        <w:tab/>
      </w:r>
      <w:r w:rsidRPr="00952C44">
        <w:rPr>
          <w:rFonts w:cs="Arial"/>
          <w:b/>
          <w:szCs w:val="22"/>
          <w:u w:val="single"/>
        </w:rPr>
        <w:t>EDUCATIONAL STANDARDS/QUALIFICATIONS</w:t>
      </w:r>
    </w:p>
    <w:p w14:paraId="1479C860" w14:textId="22CB1CDD" w:rsidR="00952C44" w:rsidRPr="00952C44" w:rsidRDefault="00CC4857" w:rsidP="00952C44">
      <w:pPr>
        <w:pStyle w:val="Header"/>
        <w:tabs>
          <w:tab w:val="clear" w:pos="4153"/>
          <w:tab w:val="clear" w:pos="8306"/>
        </w:tabs>
        <w:spacing w:before="60" w:after="60"/>
        <w:jc w:val="both"/>
        <w:rPr>
          <w:rFonts w:ascii="Arial" w:hAnsi="Arial" w:cs="Arial"/>
          <w:sz w:val="22"/>
          <w:szCs w:val="22"/>
        </w:rPr>
      </w:pPr>
      <w:r>
        <w:rPr>
          <w:rFonts w:ascii="Arial" w:hAnsi="Arial" w:cs="Arial"/>
          <w:sz w:val="22"/>
          <w:szCs w:val="22"/>
        </w:rPr>
        <w:t>1.</w:t>
      </w:r>
      <w:r>
        <w:rPr>
          <w:rFonts w:ascii="Arial" w:hAnsi="Arial" w:cs="Arial"/>
          <w:sz w:val="22"/>
          <w:szCs w:val="22"/>
        </w:rPr>
        <w:tab/>
      </w:r>
      <w:r w:rsidR="000A3E86">
        <w:rPr>
          <w:rFonts w:ascii="Arial" w:hAnsi="Arial" w:cs="Arial"/>
          <w:sz w:val="22"/>
          <w:szCs w:val="22"/>
        </w:rPr>
        <w:t>Substantial</w:t>
      </w:r>
      <w:r w:rsidR="00952C44" w:rsidRPr="00952C44">
        <w:rPr>
          <w:rFonts w:ascii="Arial" w:hAnsi="Arial" w:cs="Arial"/>
          <w:sz w:val="22"/>
          <w:szCs w:val="22"/>
        </w:rPr>
        <w:t xml:space="preserve"> post qualification as a solicitor of the Senior Courts (or equivalent)</w:t>
      </w:r>
      <w:r w:rsidR="00952C44" w:rsidRPr="00952C44">
        <w:rPr>
          <w:rFonts w:ascii="Arial" w:hAnsi="Arial" w:cs="Arial"/>
          <w:sz w:val="22"/>
          <w:szCs w:val="22"/>
        </w:rPr>
        <w:tab/>
        <w:t>Essential</w:t>
      </w:r>
    </w:p>
    <w:p w14:paraId="1F08B7FC" w14:textId="77777777" w:rsidR="00952C44" w:rsidRPr="00952C44" w:rsidRDefault="00952C44" w:rsidP="00952C44">
      <w:pPr>
        <w:spacing w:before="60" w:after="60"/>
        <w:jc w:val="both"/>
        <w:rPr>
          <w:rFonts w:cs="Arial"/>
          <w:szCs w:val="22"/>
        </w:rPr>
      </w:pPr>
      <w:r w:rsidRPr="00952C44">
        <w:rPr>
          <w:rFonts w:cs="Arial"/>
          <w:szCs w:val="22"/>
        </w:rPr>
        <w:t>2.</w:t>
      </w:r>
      <w:r w:rsidRPr="00952C44">
        <w:rPr>
          <w:rFonts w:cs="Arial"/>
          <w:szCs w:val="22"/>
        </w:rPr>
        <w:tab/>
        <w:t>Relevant training</w:t>
      </w:r>
      <w:r w:rsidRPr="00952C44">
        <w:rPr>
          <w:rFonts w:cs="Arial"/>
          <w:szCs w:val="22"/>
        </w:rPr>
        <w:tab/>
      </w:r>
      <w:r w:rsidRPr="00952C44">
        <w:rPr>
          <w:rFonts w:cs="Arial"/>
          <w:szCs w:val="22"/>
        </w:rPr>
        <w:tab/>
      </w:r>
      <w:r w:rsidRPr="00952C44">
        <w:rPr>
          <w:rFonts w:cs="Arial"/>
          <w:szCs w:val="22"/>
        </w:rPr>
        <w:tab/>
      </w:r>
      <w:bookmarkStart w:id="0" w:name="_GoBack"/>
      <w:bookmarkEnd w:id="0"/>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t>Desirable</w:t>
      </w:r>
    </w:p>
    <w:p w14:paraId="2C86FF5D" w14:textId="77777777" w:rsidR="00952C44" w:rsidRPr="00952C44" w:rsidRDefault="00952C44" w:rsidP="00952C44">
      <w:pPr>
        <w:spacing w:before="60" w:after="60"/>
        <w:jc w:val="both"/>
        <w:rPr>
          <w:rFonts w:cs="Arial"/>
          <w:szCs w:val="22"/>
        </w:rPr>
      </w:pPr>
    </w:p>
    <w:p w14:paraId="51FF4AD5" w14:textId="77777777" w:rsidR="00952C44" w:rsidRPr="00952C44" w:rsidRDefault="00952C44" w:rsidP="00952C44">
      <w:pPr>
        <w:spacing w:before="60" w:after="60"/>
        <w:jc w:val="both"/>
        <w:rPr>
          <w:rFonts w:cs="Arial"/>
          <w:szCs w:val="22"/>
        </w:rPr>
      </w:pPr>
      <w:r w:rsidRPr="00952C44">
        <w:rPr>
          <w:rFonts w:cs="Arial"/>
          <w:b/>
          <w:szCs w:val="22"/>
        </w:rPr>
        <w:t>B.</w:t>
      </w:r>
      <w:r w:rsidRPr="00952C44">
        <w:rPr>
          <w:rFonts w:cs="Arial"/>
          <w:b/>
          <w:szCs w:val="22"/>
        </w:rPr>
        <w:tab/>
      </w:r>
      <w:r w:rsidRPr="00952C44">
        <w:rPr>
          <w:rFonts w:cs="Arial"/>
          <w:b/>
          <w:szCs w:val="22"/>
          <w:u w:val="single"/>
        </w:rPr>
        <w:t>EXPERIENCE</w:t>
      </w:r>
    </w:p>
    <w:p w14:paraId="49E6A21F" w14:textId="6A31F44F" w:rsidR="00952C44" w:rsidRPr="00952C44" w:rsidRDefault="00A1050F" w:rsidP="00952C44">
      <w:pPr>
        <w:spacing w:before="60" w:after="60"/>
        <w:jc w:val="both"/>
        <w:rPr>
          <w:rFonts w:cs="Arial"/>
          <w:szCs w:val="22"/>
        </w:rPr>
      </w:pPr>
      <w:r>
        <w:rPr>
          <w:rFonts w:cs="Arial"/>
          <w:szCs w:val="22"/>
        </w:rPr>
        <w:t>1.</w:t>
      </w:r>
      <w:r>
        <w:rPr>
          <w:rFonts w:cs="Arial"/>
          <w:szCs w:val="22"/>
        </w:rPr>
        <w:tab/>
      </w:r>
      <w:r w:rsidR="00FF7AD3" w:rsidRPr="00FF7AD3">
        <w:rPr>
          <w:rFonts w:cs="Arial"/>
          <w:szCs w:val="22"/>
        </w:rPr>
        <w:t xml:space="preserve">Substantial previous work </w:t>
      </w:r>
      <w:r w:rsidR="00952C44" w:rsidRPr="00952C44">
        <w:rPr>
          <w:rFonts w:cs="Arial"/>
          <w:szCs w:val="22"/>
        </w:rPr>
        <w:t>experience as a “practising” lawyer</w:t>
      </w:r>
      <w:r w:rsidR="00952C44" w:rsidRPr="00952C44">
        <w:rPr>
          <w:rFonts w:cs="Arial"/>
          <w:szCs w:val="22"/>
        </w:rPr>
        <w:tab/>
      </w:r>
      <w:r w:rsidR="00952C44" w:rsidRPr="00952C44">
        <w:rPr>
          <w:rFonts w:cs="Arial"/>
          <w:szCs w:val="22"/>
        </w:rPr>
        <w:tab/>
      </w:r>
      <w:r w:rsidR="00952C44" w:rsidRPr="00952C44">
        <w:rPr>
          <w:rFonts w:cs="Arial"/>
          <w:szCs w:val="22"/>
        </w:rPr>
        <w:tab/>
        <w:t>Essential</w:t>
      </w:r>
    </w:p>
    <w:p w14:paraId="2FE669D0" w14:textId="77777777" w:rsidR="00952C44" w:rsidRPr="00952C44" w:rsidRDefault="00952C44" w:rsidP="00952C44">
      <w:pPr>
        <w:spacing w:before="60" w:after="60"/>
        <w:jc w:val="both"/>
        <w:rPr>
          <w:rFonts w:cs="Arial"/>
          <w:szCs w:val="22"/>
        </w:rPr>
      </w:pPr>
      <w:r w:rsidRPr="00952C44">
        <w:rPr>
          <w:rFonts w:cs="Arial"/>
          <w:szCs w:val="22"/>
        </w:rPr>
        <w:t>2.</w:t>
      </w:r>
      <w:r w:rsidRPr="00952C44">
        <w:rPr>
          <w:rFonts w:cs="Arial"/>
          <w:szCs w:val="22"/>
        </w:rPr>
        <w:tab/>
        <w:t>Significant experience of advocacy before Courts/Tribunals</w:t>
      </w:r>
      <w:r w:rsidR="006A73DD">
        <w:rPr>
          <w:rFonts w:cs="Arial"/>
          <w:szCs w:val="22"/>
        </w:rPr>
        <w:t>/Inquiries</w:t>
      </w:r>
      <w:r w:rsidRPr="00952C44">
        <w:rPr>
          <w:rFonts w:cs="Arial"/>
          <w:szCs w:val="22"/>
        </w:rPr>
        <w:tab/>
      </w:r>
      <w:r w:rsidRPr="00952C44">
        <w:rPr>
          <w:rFonts w:cs="Arial"/>
          <w:szCs w:val="22"/>
        </w:rPr>
        <w:tab/>
        <w:t>Essential</w:t>
      </w:r>
    </w:p>
    <w:p w14:paraId="35760F47" w14:textId="77777777" w:rsidR="00952C44" w:rsidRDefault="00952C44" w:rsidP="00952C44">
      <w:pPr>
        <w:spacing w:before="60" w:after="60"/>
        <w:jc w:val="both"/>
        <w:rPr>
          <w:rFonts w:cs="Arial"/>
          <w:szCs w:val="22"/>
        </w:rPr>
      </w:pPr>
      <w:r w:rsidRPr="00952C44">
        <w:rPr>
          <w:rFonts w:cs="Arial"/>
          <w:szCs w:val="22"/>
        </w:rPr>
        <w:t>3.</w:t>
      </w:r>
      <w:r w:rsidRPr="00952C44">
        <w:rPr>
          <w:rFonts w:cs="Arial"/>
          <w:szCs w:val="22"/>
        </w:rPr>
        <w:tab/>
        <w:t>Experience of advising local authorities</w:t>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t>Desirable</w:t>
      </w:r>
    </w:p>
    <w:p w14:paraId="0D34F1E9" w14:textId="77777777" w:rsidR="006A73DD" w:rsidRPr="00952C44" w:rsidRDefault="006A73DD" w:rsidP="00952C44">
      <w:pPr>
        <w:spacing w:before="60" w:after="60"/>
        <w:jc w:val="both"/>
        <w:rPr>
          <w:rFonts w:cs="Arial"/>
          <w:szCs w:val="22"/>
        </w:rPr>
      </w:pPr>
      <w:r>
        <w:rPr>
          <w:rFonts w:cs="Arial"/>
          <w:szCs w:val="22"/>
        </w:rPr>
        <w:t>4.</w:t>
      </w:r>
      <w:r>
        <w:rPr>
          <w:rFonts w:cs="Arial"/>
          <w:szCs w:val="22"/>
        </w:rPr>
        <w:tab/>
        <w:t>Experience of supervising/managing staff</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Desirable</w:t>
      </w:r>
    </w:p>
    <w:p w14:paraId="43312653" w14:textId="77777777" w:rsidR="00952C44" w:rsidRPr="00952C44" w:rsidRDefault="00952C44" w:rsidP="00952C44">
      <w:pPr>
        <w:spacing w:before="60" w:after="60"/>
        <w:jc w:val="both"/>
        <w:rPr>
          <w:rFonts w:cs="Arial"/>
          <w:szCs w:val="22"/>
        </w:rPr>
      </w:pPr>
    </w:p>
    <w:p w14:paraId="4F981E36" w14:textId="77777777" w:rsidR="00952C44" w:rsidRPr="00952C44" w:rsidRDefault="00952C44" w:rsidP="00952C44">
      <w:pPr>
        <w:pStyle w:val="BodyTextIndent"/>
        <w:spacing w:before="60" w:after="60"/>
        <w:ind w:left="0"/>
        <w:jc w:val="both"/>
        <w:rPr>
          <w:rFonts w:ascii="Arial" w:hAnsi="Arial" w:cs="Arial"/>
          <w:b/>
          <w:sz w:val="22"/>
          <w:szCs w:val="22"/>
          <w:u w:val="single"/>
        </w:rPr>
      </w:pPr>
      <w:r w:rsidRPr="00952C44">
        <w:rPr>
          <w:rFonts w:ascii="Arial" w:hAnsi="Arial" w:cs="Arial"/>
          <w:b/>
          <w:sz w:val="22"/>
          <w:szCs w:val="22"/>
        </w:rPr>
        <w:t>C.</w:t>
      </w:r>
      <w:r w:rsidRPr="00952C44">
        <w:rPr>
          <w:rFonts w:ascii="Arial" w:hAnsi="Arial" w:cs="Arial"/>
          <w:b/>
          <w:sz w:val="22"/>
          <w:szCs w:val="22"/>
        </w:rPr>
        <w:tab/>
      </w:r>
      <w:r w:rsidRPr="00952C44">
        <w:rPr>
          <w:rFonts w:ascii="Arial" w:hAnsi="Arial" w:cs="Arial"/>
          <w:b/>
          <w:sz w:val="22"/>
          <w:szCs w:val="22"/>
          <w:u w:val="single"/>
        </w:rPr>
        <w:t>KEY SKILLS</w:t>
      </w:r>
    </w:p>
    <w:p w14:paraId="19CBD237" w14:textId="77777777" w:rsidR="00952C44" w:rsidRPr="00952C44" w:rsidRDefault="00952C44" w:rsidP="00952C44">
      <w:pPr>
        <w:pStyle w:val="Header"/>
        <w:tabs>
          <w:tab w:val="clear" w:pos="4153"/>
          <w:tab w:val="clear" w:pos="8306"/>
        </w:tabs>
        <w:spacing w:before="60" w:after="60"/>
        <w:jc w:val="both"/>
        <w:rPr>
          <w:rFonts w:ascii="Arial" w:hAnsi="Arial" w:cs="Arial"/>
          <w:sz w:val="22"/>
          <w:szCs w:val="22"/>
        </w:rPr>
      </w:pPr>
      <w:r w:rsidRPr="00952C44">
        <w:rPr>
          <w:rFonts w:ascii="Arial" w:hAnsi="Arial" w:cs="Arial"/>
          <w:sz w:val="22"/>
          <w:szCs w:val="22"/>
        </w:rPr>
        <w:t>1.</w:t>
      </w:r>
      <w:r w:rsidRPr="00952C44">
        <w:rPr>
          <w:rFonts w:ascii="Arial" w:hAnsi="Arial" w:cs="Arial"/>
          <w:sz w:val="22"/>
          <w:szCs w:val="22"/>
        </w:rPr>
        <w:tab/>
        <w:t>Ability to work under pressure</w:t>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t>Essential</w:t>
      </w:r>
    </w:p>
    <w:p w14:paraId="3B4C3E3B" w14:textId="77777777" w:rsidR="00952C44" w:rsidRPr="00952C44" w:rsidRDefault="00952C44" w:rsidP="00952C44">
      <w:pPr>
        <w:spacing w:before="60" w:after="60"/>
        <w:jc w:val="both"/>
        <w:rPr>
          <w:rFonts w:cs="Arial"/>
          <w:szCs w:val="22"/>
        </w:rPr>
      </w:pPr>
      <w:r w:rsidRPr="00952C44">
        <w:rPr>
          <w:rFonts w:cs="Arial"/>
          <w:szCs w:val="22"/>
        </w:rPr>
        <w:t>2.</w:t>
      </w:r>
      <w:r w:rsidRPr="00952C44">
        <w:rPr>
          <w:rFonts w:cs="Arial"/>
          <w:szCs w:val="22"/>
        </w:rPr>
        <w:tab/>
        <w:t>Ability to communicate clearly both orally and in writing</w:t>
      </w:r>
      <w:r w:rsidRPr="00952C44">
        <w:rPr>
          <w:rFonts w:cs="Arial"/>
          <w:szCs w:val="22"/>
        </w:rPr>
        <w:tab/>
      </w:r>
      <w:r w:rsidRPr="00952C44">
        <w:rPr>
          <w:rFonts w:cs="Arial"/>
          <w:szCs w:val="22"/>
        </w:rPr>
        <w:tab/>
      </w:r>
      <w:r w:rsidRPr="00952C44">
        <w:rPr>
          <w:rFonts w:cs="Arial"/>
          <w:szCs w:val="22"/>
        </w:rPr>
        <w:tab/>
      </w:r>
      <w:r w:rsidRPr="00952C44">
        <w:rPr>
          <w:rFonts w:cs="Arial"/>
          <w:szCs w:val="22"/>
        </w:rPr>
        <w:tab/>
        <w:t>Essential</w:t>
      </w:r>
    </w:p>
    <w:p w14:paraId="76FC2463" w14:textId="77777777" w:rsidR="00952C44" w:rsidRPr="00952C44" w:rsidRDefault="00952C44" w:rsidP="00952C44">
      <w:pPr>
        <w:spacing w:before="60" w:after="60"/>
        <w:jc w:val="both"/>
        <w:rPr>
          <w:rFonts w:cs="Arial"/>
          <w:szCs w:val="22"/>
        </w:rPr>
      </w:pPr>
      <w:r w:rsidRPr="00952C44">
        <w:rPr>
          <w:rFonts w:cs="Arial"/>
          <w:szCs w:val="22"/>
        </w:rPr>
        <w:t>3.</w:t>
      </w:r>
      <w:r w:rsidRPr="00952C44">
        <w:rPr>
          <w:rFonts w:cs="Arial"/>
          <w:szCs w:val="22"/>
        </w:rPr>
        <w:tab/>
        <w:t>Ability to organise and prioritise workloads</w:t>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t>Essential</w:t>
      </w:r>
    </w:p>
    <w:p w14:paraId="420CEAB1" w14:textId="77777777" w:rsidR="00952C44" w:rsidRDefault="00952C44" w:rsidP="00952C44">
      <w:pPr>
        <w:spacing w:before="60" w:after="60"/>
        <w:jc w:val="both"/>
        <w:rPr>
          <w:rFonts w:cs="Arial"/>
          <w:szCs w:val="22"/>
        </w:rPr>
      </w:pPr>
      <w:r w:rsidRPr="00952C44">
        <w:rPr>
          <w:rFonts w:cs="Arial"/>
          <w:szCs w:val="22"/>
        </w:rPr>
        <w:t>4.</w:t>
      </w:r>
      <w:r w:rsidRPr="00952C44">
        <w:rPr>
          <w:rFonts w:cs="Arial"/>
          <w:szCs w:val="22"/>
        </w:rPr>
        <w:tab/>
        <w:t>High level legal skills</w:t>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r>
      <w:r w:rsidRPr="00952C44">
        <w:rPr>
          <w:rFonts w:cs="Arial"/>
          <w:szCs w:val="22"/>
        </w:rPr>
        <w:tab/>
        <w:t>Essential</w:t>
      </w:r>
    </w:p>
    <w:p w14:paraId="0494648B" w14:textId="77777777" w:rsidR="00A1050F" w:rsidRDefault="00A1050F" w:rsidP="00952C44">
      <w:pPr>
        <w:spacing w:before="60" w:after="60"/>
        <w:jc w:val="both"/>
        <w:rPr>
          <w:rFonts w:cs="Arial"/>
          <w:szCs w:val="22"/>
        </w:rPr>
      </w:pPr>
      <w:r>
        <w:rPr>
          <w:rFonts w:cs="Arial"/>
          <w:szCs w:val="22"/>
        </w:rPr>
        <w:t>5.</w:t>
      </w:r>
      <w:r>
        <w:rPr>
          <w:rFonts w:cs="Arial"/>
          <w:szCs w:val="22"/>
        </w:rPr>
        <w:tab/>
        <w:t xml:space="preserve">Ability to work and apply the law in a practical and effective way </w:t>
      </w:r>
      <w:r>
        <w:rPr>
          <w:rFonts w:cs="Arial"/>
          <w:szCs w:val="22"/>
        </w:rPr>
        <w:tab/>
      </w:r>
      <w:r>
        <w:rPr>
          <w:rFonts w:cs="Arial"/>
          <w:szCs w:val="22"/>
        </w:rPr>
        <w:tab/>
      </w:r>
      <w:r>
        <w:rPr>
          <w:rFonts w:cs="Arial"/>
          <w:szCs w:val="22"/>
        </w:rPr>
        <w:tab/>
        <w:t>Essential</w:t>
      </w:r>
    </w:p>
    <w:p w14:paraId="4BE1CC9C" w14:textId="77777777" w:rsidR="00A1050F" w:rsidRPr="00952C44" w:rsidRDefault="00A1050F" w:rsidP="00952C44">
      <w:pPr>
        <w:spacing w:before="60" w:after="60"/>
        <w:jc w:val="both"/>
        <w:rPr>
          <w:rFonts w:cs="Arial"/>
          <w:szCs w:val="22"/>
        </w:rPr>
      </w:pPr>
      <w:r>
        <w:rPr>
          <w:rFonts w:cs="Arial"/>
          <w:szCs w:val="22"/>
        </w:rPr>
        <w:t>6.</w:t>
      </w:r>
      <w:r>
        <w:rPr>
          <w:rFonts w:cs="Arial"/>
          <w:szCs w:val="22"/>
        </w:rPr>
        <w:tab/>
        <w:t xml:space="preserve">Ability to adapt </w:t>
      </w:r>
      <w:r w:rsidR="00A16BB8">
        <w:rPr>
          <w:rFonts w:cs="Arial"/>
          <w:szCs w:val="22"/>
        </w:rPr>
        <w:t xml:space="preserve">to and </w:t>
      </w:r>
      <w:r>
        <w:rPr>
          <w:rFonts w:cs="Arial"/>
          <w:szCs w:val="22"/>
        </w:rPr>
        <w:t>take on new areas of work</w:t>
      </w:r>
      <w:r w:rsidR="00A16BB8">
        <w:rPr>
          <w:rFonts w:cs="Arial"/>
          <w:szCs w:val="22"/>
        </w:rPr>
        <w:tab/>
      </w:r>
      <w:r w:rsidR="00A16BB8">
        <w:rPr>
          <w:rFonts w:cs="Arial"/>
          <w:szCs w:val="22"/>
        </w:rPr>
        <w:tab/>
      </w:r>
      <w:r w:rsidR="00A16BB8">
        <w:rPr>
          <w:rFonts w:cs="Arial"/>
          <w:szCs w:val="22"/>
        </w:rPr>
        <w:tab/>
      </w:r>
      <w:r w:rsidR="00A16BB8">
        <w:rPr>
          <w:rFonts w:cs="Arial"/>
          <w:szCs w:val="22"/>
        </w:rPr>
        <w:tab/>
      </w:r>
      <w:r w:rsidR="00A16BB8">
        <w:rPr>
          <w:rFonts w:cs="Arial"/>
          <w:szCs w:val="22"/>
        </w:rPr>
        <w:tab/>
        <w:t>Essential</w:t>
      </w:r>
    </w:p>
    <w:p w14:paraId="30736BA4" w14:textId="77777777" w:rsidR="00952C44" w:rsidRPr="00952C44" w:rsidRDefault="00952C44" w:rsidP="00952C44">
      <w:pPr>
        <w:spacing w:before="60" w:after="60"/>
        <w:jc w:val="both"/>
        <w:rPr>
          <w:rFonts w:cs="Arial"/>
          <w:b/>
          <w:szCs w:val="22"/>
        </w:rPr>
      </w:pPr>
    </w:p>
    <w:p w14:paraId="56F54CCA" w14:textId="77777777" w:rsidR="00952C44" w:rsidRPr="00952C44" w:rsidRDefault="00952C44" w:rsidP="00952C44">
      <w:pPr>
        <w:spacing w:before="60" w:after="60"/>
        <w:jc w:val="both"/>
        <w:rPr>
          <w:rFonts w:cs="Arial"/>
          <w:b/>
          <w:szCs w:val="22"/>
          <w:u w:val="single"/>
        </w:rPr>
      </w:pPr>
      <w:r w:rsidRPr="00952C44">
        <w:rPr>
          <w:rFonts w:cs="Arial"/>
          <w:b/>
          <w:szCs w:val="22"/>
        </w:rPr>
        <w:t>D.</w:t>
      </w:r>
      <w:r w:rsidRPr="00952C44">
        <w:rPr>
          <w:rFonts w:cs="Arial"/>
          <w:b/>
          <w:szCs w:val="22"/>
        </w:rPr>
        <w:tab/>
      </w:r>
      <w:r w:rsidRPr="00952C44">
        <w:rPr>
          <w:rFonts w:cs="Arial"/>
          <w:b/>
          <w:szCs w:val="22"/>
          <w:u w:val="single"/>
        </w:rPr>
        <w:t>KEY KNOWLEDGE</w:t>
      </w:r>
    </w:p>
    <w:p w14:paraId="1B8FD5E6" w14:textId="77777777" w:rsidR="00952C44" w:rsidRPr="00952C44" w:rsidRDefault="00952C44" w:rsidP="006A73DD">
      <w:pPr>
        <w:pStyle w:val="Header"/>
        <w:tabs>
          <w:tab w:val="clear" w:pos="4153"/>
          <w:tab w:val="clear" w:pos="8306"/>
        </w:tabs>
        <w:spacing w:before="60" w:after="60"/>
        <w:jc w:val="both"/>
        <w:rPr>
          <w:rFonts w:ascii="Arial" w:hAnsi="Arial" w:cs="Arial"/>
          <w:sz w:val="22"/>
          <w:szCs w:val="22"/>
        </w:rPr>
      </w:pPr>
      <w:r w:rsidRPr="00952C44">
        <w:rPr>
          <w:rFonts w:ascii="Arial" w:hAnsi="Arial" w:cs="Arial"/>
          <w:sz w:val="22"/>
          <w:szCs w:val="22"/>
        </w:rPr>
        <w:t>1.</w:t>
      </w:r>
      <w:r w:rsidRPr="00952C44">
        <w:rPr>
          <w:rFonts w:ascii="Arial" w:hAnsi="Arial" w:cs="Arial"/>
          <w:sz w:val="22"/>
          <w:szCs w:val="22"/>
        </w:rPr>
        <w:tab/>
        <w:t xml:space="preserve">Substantial knowledge of Litigation procedures </w:t>
      </w:r>
      <w:r w:rsidR="006A73DD">
        <w:rPr>
          <w:rFonts w:ascii="Arial" w:hAnsi="Arial" w:cs="Arial"/>
          <w:sz w:val="22"/>
          <w:szCs w:val="22"/>
        </w:rPr>
        <w:t xml:space="preserve">generally </w:t>
      </w:r>
      <w:r w:rsidRPr="00952C44">
        <w:rPr>
          <w:rFonts w:ascii="Arial" w:hAnsi="Arial" w:cs="Arial"/>
          <w:sz w:val="22"/>
          <w:szCs w:val="22"/>
        </w:rPr>
        <w:t xml:space="preserve"> </w:t>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006A73DD" w:rsidRPr="00952C44">
        <w:rPr>
          <w:rFonts w:ascii="Arial" w:hAnsi="Arial" w:cs="Arial"/>
          <w:sz w:val="22"/>
          <w:szCs w:val="22"/>
        </w:rPr>
        <w:t>Essential</w:t>
      </w:r>
    </w:p>
    <w:p w14:paraId="780D9D56" w14:textId="77777777" w:rsidR="00952C44" w:rsidRPr="00952C44" w:rsidRDefault="006820A2" w:rsidP="00952C44">
      <w:pPr>
        <w:spacing w:before="60" w:after="60"/>
        <w:ind w:left="720" w:hanging="720"/>
        <w:jc w:val="both"/>
        <w:rPr>
          <w:rFonts w:cs="Arial"/>
          <w:szCs w:val="22"/>
        </w:rPr>
      </w:pPr>
      <w:r>
        <w:rPr>
          <w:rFonts w:cs="Arial"/>
          <w:szCs w:val="22"/>
        </w:rPr>
        <w:t>2.</w:t>
      </w:r>
      <w:r>
        <w:rPr>
          <w:rFonts w:cs="Arial"/>
          <w:szCs w:val="22"/>
        </w:rPr>
        <w:tab/>
        <w:t>Good working</w:t>
      </w:r>
      <w:r w:rsidR="00E43D0D">
        <w:rPr>
          <w:rFonts w:cs="Arial"/>
          <w:szCs w:val="22"/>
        </w:rPr>
        <w:t xml:space="preserve"> knowledge of </w:t>
      </w:r>
      <w:r w:rsidR="006A73DD">
        <w:rPr>
          <w:rFonts w:cs="Arial"/>
          <w:szCs w:val="22"/>
        </w:rPr>
        <w:t>two</w:t>
      </w:r>
      <w:r w:rsidR="00952C44" w:rsidRPr="00952C44">
        <w:rPr>
          <w:rFonts w:cs="Arial"/>
          <w:szCs w:val="22"/>
        </w:rPr>
        <w:t xml:space="preserve"> </w:t>
      </w:r>
      <w:r w:rsidR="00E43D0D">
        <w:rPr>
          <w:rFonts w:cs="Arial"/>
          <w:szCs w:val="22"/>
        </w:rPr>
        <w:t xml:space="preserve">or more </w:t>
      </w:r>
      <w:r w:rsidR="00952C44" w:rsidRPr="00952C44">
        <w:rPr>
          <w:rFonts w:cs="Arial"/>
          <w:szCs w:val="22"/>
        </w:rPr>
        <w:t>of the following areas of law:</w:t>
      </w:r>
    </w:p>
    <w:p w14:paraId="3D59E2B4" w14:textId="77777777" w:rsidR="00952C44" w:rsidRPr="00952C44" w:rsidRDefault="00A16BB8" w:rsidP="008929CE">
      <w:pPr>
        <w:spacing w:before="60" w:after="60"/>
        <w:ind w:left="720"/>
        <w:jc w:val="both"/>
        <w:rPr>
          <w:rFonts w:cs="Arial"/>
          <w:szCs w:val="22"/>
        </w:rPr>
      </w:pPr>
      <w:r>
        <w:rPr>
          <w:rFonts w:cs="Arial"/>
          <w:szCs w:val="22"/>
        </w:rPr>
        <w:t>Public law</w:t>
      </w:r>
      <w:r w:rsidR="004C2D55">
        <w:rPr>
          <w:rFonts w:cs="Arial"/>
          <w:szCs w:val="22"/>
        </w:rPr>
        <w:t>/</w:t>
      </w:r>
      <w:r w:rsidR="006A73DD">
        <w:rPr>
          <w:rFonts w:cs="Arial"/>
          <w:szCs w:val="22"/>
        </w:rPr>
        <w:t>p</w:t>
      </w:r>
      <w:r w:rsidR="006820A2">
        <w:rPr>
          <w:rFonts w:cs="Arial"/>
          <w:szCs w:val="22"/>
        </w:rPr>
        <w:t>rosec</w:t>
      </w:r>
      <w:r w:rsidR="006A73DD">
        <w:rPr>
          <w:rFonts w:cs="Arial"/>
          <w:szCs w:val="22"/>
        </w:rPr>
        <w:t xml:space="preserve">utions </w:t>
      </w:r>
      <w:r w:rsidR="006820A2">
        <w:rPr>
          <w:rFonts w:cs="Arial"/>
          <w:szCs w:val="22"/>
        </w:rPr>
        <w:t>/education/planning</w:t>
      </w:r>
      <w:r w:rsidR="006A73DD">
        <w:rPr>
          <w:rFonts w:cs="Arial"/>
          <w:szCs w:val="22"/>
        </w:rPr>
        <w:t>/adult social care</w:t>
      </w:r>
      <w:r w:rsidR="00E43D0D">
        <w:rPr>
          <w:rFonts w:cs="Arial"/>
          <w:szCs w:val="22"/>
        </w:rPr>
        <w:t>/employment</w:t>
      </w:r>
      <w:r w:rsidR="00952C44" w:rsidRPr="00952C44">
        <w:rPr>
          <w:rFonts w:cs="Arial"/>
          <w:szCs w:val="22"/>
        </w:rPr>
        <w:tab/>
      </w:r>
      <w:r w:rsidR="004C2D55">
        <w:rPr>
          <w:rFonts w:cs="Arial"/>
          <w:szCs w:val="22"/>
        </w:rPr>
        <w:tab/>
      </w:r>
      <w:r w:rsidR="00E43D0D">
        <w:rPr>
          <w:rFonts w:cs="Arial"/>
          <w:szCs w:val="22"/>
        </w:rPr>
        <w:t>Desirable</w:t>
      </w:r>
      <w:r w:rsidR="004C2D55">
        <w:rPr>
          <w:rFonts w:cs="Arial"/>
          <w:szCs w:val="22"/>
        </w:rPr>
        <w:tab/>
      </w:r>
      <w:r w:rsidR="004C2D55">
        <w:rPr>
          <w:rFonts w:cs="Arial"/>
          <w:szCs w:val="22"/>
        </w:rPr>
        <w:tab/>
      </w:r>
      <w:r w:rsidR="004C2D55">
        <w:rPr>
          <w:rFonts w:cs="Arial"/>
          <w:szCs w:val="22"/>
        </w:rPr>
        <w:tab/>
      </w:r>
      <w:r w:rsidR="004C2D55">
        <w:rPr>
          <w:rFonts w:cs="Arial"/>
          <w:szCs w:val="22"/>
        </w:rPr>
        <w:tab/>
      </w:r>
      <w:r w:rsidR="004C2D55">
        <w:rPr>
          <w:rFonts w:cs="Arial"/>
          <w:szCs w:val="22"/>
        </w:rPr>
        <w:tab/>
      </w:r>
      <w:r w:rsidR="004C2D55">
        <w:rPr>
          <w:rFonts w:cs="Arial"/>
          <w:szCs w:val="22"/>
        </w:rPr>
        <w:tab/>
      </w:r>
      <w:r w:rsidR="004C2D55">
        <w:rPr>
          <w:rFonts w:cs="Arial"/>
          <w:szCs w:val="22"/>
        </w:rPr>
        <w:tab/>
      </w:r>
      <w:r w:rsidR="004C2D55">
        <w:rPr>
          <w:rFonts w:cs="Arial"/>
          <w:szCs w:val="22"/>
        </w:rPr>
        <w:tab/>
      </w:r>
      <w:r w:rsidR="004C2D55">
        <w:rPr>
          <w:rFonts w:cs="Arial"/>
          <w:szCs w:val="22"/>
        </w:rPr>
        <w:tab/>
      </w:r>
      <w:r w:rsidR="004C2D55">
        <w:rPr>
          <w:rFonts w:cs="Arial"/>
          <w:szCs w:val="22"/>
        </w:rPr>
        <w:tab/>
      </w:r>
      <w:r w:rsidR="004C2D55">
        <w:rPr>
          <w:rFonts w:cs="Arial"/>
          <w:szCs w:val="22"/>
        </w:rPr>
        <w:tab/>
      </w:r>
      <w:r w:rsidR="004C2D55">
        <w:rPr>
          <w:rFonts w:cs="Arial"/>
          <w:szCs w:val="22"/>
        </w:rPr>
        <w:tab/>
      </w:r>
    </w:p>
    <w:p w14:paraId="3C5AF3F9" w14:textId="77777777" w:rsidR="00952C44" w:rsidRPr="00952C44" w:rsidRDefault="00952C44" w:rsidP="00952C44">
      <w:pPr>
        <w:pStyle w:val="BodyTextIndent"/>
        <w:spacing w:before="60" w:after="60"/>
        <w:ind w:left="0"/>
        <w:jc w:val="both"/>
        <w:rPr>
          <w:rFonts w:ascii="Arial" w:hAnsi="Arial" w:cs="Arial"/>
          <w:sz w:val="22"/>
          <w:szCs w:val="22"/>
        </w:rPr>
      </w:pPr>
      <w:r w:rsidRPr="00952C44">
        <w:rPr>
          <w:rFonts w:ascii="Arial" w:hAnsi="Arial" w:cs="Arial"/>
          <w:b/>
          <w:sz w:val="22"/>
          <w:szCs w:val="22"/>
        </w:rPr>
        <w:t>E.</w:t>
      </w:r>
      <w:r w:rsidRPr="00952C44">
        <w:rPr>
          <w:rFonts w:ascii="Arial" w:hAnsi="Arial" w:cs="Arial"/>
          <w:b/>
          <w:sz w:val="22"/>
          <w:szCs w:val="22"/>
        </w:rPr>
        <w:tab/>
      </w:r>
      <w:r w:rsidRPr="00952C44">
        <w:rPr>
          <w:rFonts w:ascii="Arial" w:hAnsi="Arial" w:cs="Arial"/>
          <w:b/>
          <w:sz w:val="22"/>
          <w:szCs w:val="22"/>
          <w:u w:val="single"/>
        </w:rPr>
        <w:t>KEY APTITUDES AND PERSONAL QUALITIES</w:t>
      </w:r>
    </w:p>
    <w:p w14:paraId="084E7678" w14:textId="77777777" w:rsidR="00952C44" w:rsidRPr="00952C44" w:rsidRDefault="00952C44" w:rsidP="00952C44">
      <w:pPr>
        <w:pStyle w:val="BodyTextIndent"/>
        <w:spacing w:before="60" w:after="60"/>
        <w:ind w:left="0"/>
        <w:jc w:val="both"/>
        <w:rPr>
          <w:rFonts w:ascii="Arial" w:hAnsi="Arial" w:cs="Arial"/>
          <w:sz w:val="22"/>
          <w:szCs w:val="22"/>
        </w:rPr>
      </w:pPr>
      <w:r w:rsidRPr="00952C44">
        <w:rPr>
          <w:rFonts w:ascii="Arial" w:hAnsi="Arial" w:cs="Arial"/>
          <w:sz w:val="22"/>
          <w:szCs w:val="22"/>
        </w:rPr>
        <w:t>1.</w:t>
      </w:r>
      <w:r w:rsidRPr="00952C44">
        <w:rPr>
          <w:rFonts w:ascii="Arial" w:hAnsi="Arial" w:cs="Arial"/>
          <w:sz w:val="22"/>
          <w:szCs w:val="22"/>
        </w:rPr>
        <w:tab/>
        <w:t>Confidence</w:t>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t>Essential</w:t>
      </w:r>
    </w:p>
    <w:p w14:paraId="4523995C" w14:textId="77777777" w:rsidR="00952C44" w:rsidRPr="00952C44" w:rsidRDefault="00952C44" w:rsidP="00952C44">
      <w:pPr>
        <w:pStyle w:val="BodyTextIndent"/>
        <w:spacing w:before="60" w:after="60"/>
        <w:ind w:left="0"/>
        <w:jc w:val="both"/>
        <w:rPr>
          <w:rFonts w:ascii="Arial" w:hAnsi="Arial" w:cs="Arial"/>
          <w:sz w:val="22"/>
          <w:szCs w:val="22"/>
        </w:rPr>
      </w:pPr>
      <w:r w:rsidRPr="00952C44">
        <w:rPr>
          <w:rFonts w:ascii="Arial" w:hAnsi="Arial" w:cs="Arial"/>
          <w:sz w:val="22"/>
          <w:szCs w:val="22"/>
        </w:rPr>
        <w:t>2.</w:t>
      </w:r>
      <w:r w:rsidRPr="00952C44">
        <w:rPr>
          <w:rFonts w:ascii="Arial" w:hAnsi="Arial" w:cs="Arial"/>
          <w:sz w:val="22"/>
          <w:szCs w:val="22"/>
        </w:rPr>
        <w:tab/>
        <w:t>Good interpersonal and customer care skills</w:t>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t>Essential</w:t>
      </w:r>
    </w:p>
    <w:p w14:paraId="01BF2801" w14:textId="77777777" w:rsidR="00952C44" w:rsidRPr="00952C44" w:rsidRDefault="00952C44" w:rsidP="00952C44">
      <w:pPr>
        <w:pStyle w:val="BodyTextIndent"/>
        <w:spacing w:before="60" w:after="60"/>
        <w:ind w:left="0"/>
        <w:jc w:val="both"/>
        <w:rPr>
          <w:rFonts w:ascii="Arial" w:hAnsi="Arial" w:cs="Arial"/>
          <w:sz w:val="22"/>
          <w:szCs w:val="22"/>
        </w:rPr>
      </w:pPr>
      <w:r w:rsidRPr="00952C44">
        <w:rPr>
          <w:rFonts w:ascii="Arial" w:hAnsi="Arial" w:cs="Arial"/>
          <w:sz w:val="22"/>
          <w:szCs w:val="22"/>
        </w:rPr>
        <w:t>3.</w:t>
      </w:r>
      <w:r w:rsidRPr="00952C44">
        <w:rPr>
          <w:rFonts w:ascii="Arial" w:hAnsi="Arial" w:cs="Arial"/>
          <w:sz w:val="22"/>
          <w:szCs w:val="22"/>
        </w:rPr>
        <w:tab/>
        <w:t>Understanding and awareness of equality issues</w:t>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t>Essential</w:t>
      </w:r>
    </w:p>
    <w:p w14:paraId="1D6E7014" w14:textId="6486479C" w:rsidR="00952C44" w:rsidRPr="00952C44" w:rsidRDefault="00952C44" w:rsidP="00952C44">
      <w:pPr>
        <w:pStyle w:val="BodyTextIndent"/>
        <w:spacing w:before="60" w:after="60"/>
        <w:ind w:left="0"/>
        <w:jc w:val="both"/>
        <w:rPr>
          <w:rFonts w:ascii="Arial" w:hAnsi="Arial" w:cs="Arial"/>
          <w:sz w:val="22"/>
          <w:szCs w:val="22"/>
        </w:rPr>
      </w:pPr>
      <w:r w:rsidRPr="00952C44">
        <w:rPr>
          <w:rFonts w:ascii="Arial" w:hAnsi="Arial" w:cs="Arial"/>
          <w:sz w:val="22"/>
          <w:szCs w:val="22"/>
        </w:rPr>
        <w:t>4.</w:t>
      </w:r>
      <w:r w:rsidRPr="00952C44">
        <w:rPr>
          <w:rFonts w:ascii="Arial" w:hAnsi="Arial" w:cs="Arial"/>
          <w:sz w:val="22"/>
          <w:szCs w:val="22"/>
        </w:rPr>
        <w:tab/>
        <w:t>Commitment to modern local government</w:t>
      </w:r>
      <w:r w:rsidR="002D1AE1">
        <w:rPr>
          <w:rFonts w:ascii="Arial" w:hAnsi="Arial" w:cs="Arial"/>
          <w:sz w:val="22"/>
          <w:szCs w:val="22"/>
        </w:rPr>
        <w:t xml:space="preserve"> </w:t>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t>Essential</w:t>
      </w:r>
    </w:p>
    <w:p w14:paraId="30CE6E36" w14:textId="77777777" w:rsidR="00952C44" w:rsidRPr="00952C44" w:rsidRDefault="00952C44" w:rsidP="00952C44">
      <w:pPr>
        <w:pStyle w:val="BodyTextIndent"/>
        <w:spacing w:before="60" w:after="60"/>
        <w:ind w:left="0"/>
        <w:jc w:val="both"/>
        <w:rPr>
          <w:rFonts w:ascii="Arial" w:hAnsi="Arial" w:cs="Arial"/>
          <w:sz w:val="22"/>
          <w:szCs w:val="22"/>
        </w:rPr>
      </w:pPr>
      <w:r w:rsidRPr="00952C44">
        <w:rPr>
          <w:rFonts w:ascii="Arial" w:hAnsi="Arial" w:cs="Arial"/>
          <w:sz w:val="22"/>
          <w:szCs w:val="22"/>
        </w:rPr>
        <w:t>5.</w:t>
      </w:r>
      <w:r w:rsidRPr="00952C44">
        <w:rPr>
          <w:rFonts w:ascii="Arial" w:hAnsi="Arial" w:cs="Arial"/>
          <w:sz w:val="22"/>
          <w:szCs w:val="22"/>
        </w:rPr>
        <w:tab/>
        <w:t>Commitment to continuous improvement and improved service delivery</w:t>
      </w:r>
      <w:r w:rsidRPr="00952C44">
        <w:rPr>
          <w:rFonts w:ascii="Arial" w:hAnsi="Arial" w:cs="Arial"/>
          <w:sz w:val="22"/>
          <w:szCs w:val="22"/>
        </w:rPr>
        <w:tab/>
      </w:r>
      <w:r w:rsidRPr="00952C44">
        <w:rPr>
          <w:rFonts w:ascii="Arial" w:hAnsi="Arial" w:cs="Arial"/>
          <w:sz w:val="22"/>
          <w:szCs w:val="22"/>
        </w:rPr>
        <w:tab/>
        <w:t>Essential</w:t>
      </w:r>
    </w:p>
    <w:p w14:paraId="7A66C7E8" w14:textId="77777777" w:rsidR="00952C44" w:rsidRPr="00952C44" w:rsidRDefault="00952C44" w:rsidP="00952C44">
      <w:pPr>
        <w:pStyle w:val="BodyTextIndent"/>
        <w:spacing w:before="60" w:after="60"/>
        <w:ind w:left="0"/>
        <w:rPr>
          <w:rFonts w:ascii="Arial" w:hAnsi="Arial" w:cs="Arial"/>
          <w:sz w:val="22"/>
          <w:szCs w:val="22"/>
        </w:rPr>
      </w:pPr>
      <w:r w:rsidRPr="00952C44">
        <w:rPr>
          <w:rFonts w:ascii="Arial" w:hAnsi="Arial" w:cs="Arial"/>
          <w:sz w:val="22"/>
          <w:szCs w:val="22"/>
        </w:rPr>
        <w:t>6.</w:t>
      </w:r>
      <w:r w:rsidRPr="00952C44">
        <w:rPr>
          <w:rFonts w:ascii="Arial" w:hAnsi="Arial" w:cs="Arial"/>
          <w:sz w:val="22"/>
          <w:szCs w:val="22"/>
        </w:rPr>
        <w:tab/>
        <w:t>IT literate</w:t>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t>Essential</w:t>
      </w:r>
    </w:p>
    <w:p w14:paraId="54101B9F" w14:textId="77777777" w:rsidR="00952C44" w:rsidRDefault="00952C44" w:rsidP="00952C44">
      <w:pPr>
        <w:pStyle w:val="BodyTextIndent"/>
        <w:spacing w:before="60" w:after="60"/>
        <w:ind w:left="0"/>
        <w:rPr>
          <w:rFonts w:ascii="Arial" w:hAnsi="Arial" w:cs="Arial"/>
          <w:sz w:val="22"/>
          <w:szCs w:val="22"/>
        </w:rPr>
      </w:pPr>
      <w:r w:rsidRPr="00952C44">
        <w:rPr>
          <w:rFonts w:ascii="Arial" w:hAnsi="Arial" w:cs="Arial"/>
          <w:sz w:val="22"/>
          <w:szCs w:val="22"/>
        </w:rPr>
        <w:t>7.</w:t>
      </w:r>
      <w:r w:rsidRPr="00952C44">
        <w:rPr>
          <w:rFonts w:ascii="Arial" w:hAnsi="Arial" w:cs="Arial"/>
          <w:sz w:val="22"/>
          <w:szCs w:val="22"/>
        </w:rPr>
        <w:tab/>
        <w:t>Flexible and can-do approach</w:t>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r>
      <w:r w:rsidRPr="00952C44">
        <w:rPr>
          <w:rFonts w:ascii="Arial" w:hAnsi="Arial" w:cs="Arial"/>
          <w:sz w:val="22"/>
          <w:szCs w:val="22"/>
        </w:rPr>
        <w:tab/>
        <w:t>Essential</w:t>
      </w:r>
    </w:p>
    <w:p w14:paraId="090084D9" w14:textId="77777777" w:rsidR="00116BA3" w:rsidRPr="00952C44" w:rsidRDefault="00116BA3" w:rsidP="00952C44">
      <w:pPr>
        <w:pStyle w:val="BodyTextIndent"/>
        <w:spacing w:before="60" w:after="60"/>
        <w:ind w:left="0"/>
        <w:rPr>
          <w:rFonts w:ascii="Arial" w:hAnsi="Arial" w:cs="Arial"/>
          <w:sz w:val="22"/>
          <w:szCs w:val="22"/>
        </w:rPr>
      </w:pPr>
      <w:r>
        <w:rPr>
          <w:rFonts w:ascii="Arial" w:hAnsi="Arial" w:cs="Arial"/>
          <w:sz w:val="22"/>
          <w:szCs w:val="22"/>
        </w:rPr>
        <w:t>8.</w:t>
      </w:r>
      <w:r>
        <w:rPr>
          <w:rFonts w:ascii="Arial" w:hAnsi="Arial" w:cs="Arial"/>
          <w:sz w:val="22"/>
          <w:szCs w:val="22"/>
        </w:rPr>
        <w:tab/>
        <w:t>Resilience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Essential</w:t>
      </w:r>
    </w:p>
    <w:p w14:paraId="73F52363" w14:textId="77777777" w:rsidR="00952C44" w:rsidRDefault="00952C44">
      <w:pPr>
        <w:rPr>
          <w:rFonts w:cs="Arial"/>
          <w:szCs w:val="22"/>
        </w:rPr>
      </w:pPr>
    </w:p>
    <w:p w14:paraId="1E5B93C3" w14:textId="77777777" w:rsidR="00952C44" w:rsidRDefault="00952C44">
      <w:pPr>
        <w:pStyle w:val="Header"/>
        <w:spacing w:line="240" w:lineRule="exact"/>
        <w:jc w:val="both"/>
        <w:rPr>
          <w:rFonts w:ascii="Arial" w:hAnsi="Arial" w:cs="Arial"/>
          <w:b/>
          <w:sz w:val="22"/>
          <w:u w:val="single"/>
        </w:rPr>
      </w:pPr>
      <w:r>
        <w:rPr>
          <w:rFonts w:ascii="Arial" w:hAnsi="Arial" w:cs="Arial"/>
          <w:b/>
          <w:sz w:val="22"/>
          <w:u w:val="single"/>
        </w:rPr>
        <w:t>For Information:</w:t>
      </w:r>
    </w:p>
    <w:p w14:paraId="3A4070FD" w14:textId="77777777" w:rsidR="00952C44" w:rsidRDefault="00952C44">
      <w:pPr>
        <w:pStyle w:val="Header"/>
        <w:spacing w:line="240" w:lineRule="exact"/>
        <w:jc w:val="both"/>
        <w:rPr>
          <w:rFonts w:ascii="Arial" w:hAnsi="Arial" w:cs="Arial"/>
          <w:b/>
          <w:sz w:val="22"/>
          <w:u w:val="single"/>
        </w:rPr>
      </w:pPr>
    </w:p>
    <w:p w14:paraId="553B68E2" w14:textId="77777777" w:rsidR="00952C44" w:rsidRPr="00952C44" w:rsidRDefault="00952C44" w:rsidP="00952C44">
      <w:pPr>
        <w:pStyle w:val="Header"/>
        <w:spacing w:line="240" w:lineRule="exact"/>
        <w:jc w:val="both"/>
        <w:rPr>
          <w:rFonts w:ascii="Arial" w:hAnsi="Arial" w:cs="Arial"/>
          <w:sz w:val="22"/>
          <w:u w:val="single"/>
        </w:rPr>
      </w:pPr>
      <w:r>
        <w:rPr>
          <w:rFonts w:ascii="Arial" w:hAnsi="Arial" w:cs="Arial"/>
          <w:sz w:val="22"/>
        </w:rPr>
        <w:t>Essential Requirement without which the candidate would be unable to carry out the duties of the post.</w:t>
      </w:r>
    </w:p>
    <w:p w14:paraId="6333912C" w14:textId="77777777" w:rsidR="00952C44" w:rsidRDefault="00952C44">
      <w:pPr>
        <w:pStyle w:val="Header"/>
        <w:spacing w:line="240" w:lineRule="exact"/>
        <w:jc w:val="both"/>
        <w:rPr>
          <w:rFonts w:ascii="Arial" w:hAnsi="Arial" w:cs="Arial"/>
          <w:sz w:val="22"/>
        </w:rPr>
      </w:pPr>
    </w:p>
    <w:p w14:paraId="4C55347A" w14:textId="77777777" w:rsidR="00952C44" w:rsidRDefault="00952C44" w:rsidP="00952C44">
      <w:pPr>
        <w:pStyle w:val="Header"/>
        <w:tabs>
          <w:tab w:val="clear" w:pos="4153"/>
          <w:tab w:val="clear" w:pos="8306"/>
        </w:tabs>
        <w:spacing w:line="240" w:lineRule="exact"/>
        <w:jc w:val="both"/>
        <w:rPr>
          <w:rFonts w:ascii="Arial" w:hAnsi="Arial" w:cs="Arial"/>
          <w:sz w:val="22"/>
        </w:rPr>
      </w:pPr>
      <w:r>
        <w:rPr>
          <w:rFonts w:ascii="Arial" w:hAnsi="Arial" w:cs="Arial"/>
          <w:sz w:val="22"/>
        </w:rPr>
        <w:t xml:space="preserve">Desirable </w:t>
      </w:r>
      <w:r w:rsidR="006A73DD">
        <w:rPr>
          <w:rFonts w:ascii="Arial" w:hAnsi="Arial" w:cs="Arial"/>
          <w:sz w:val="22"/>
        </w:rPr>
        <w:t>features are those</w:t>
      </w:r>
      <w:r>
        <w:rPr>
          <w:rFonts w:ascii="Arial" w:hAnsi="Arial" w:cs="Arial"/>
          <w:sz w:val="22"/>
        </w:rPr>
        <w:t xml:space="preserve"> which would normally enable the successful candidate to perform the duties and tasks better and more efficiently than one who did not have the qualificat</w:t>
      </w:r>
      <w:r w:rsidR="006A73DD">
        <w:rPr>
          <w:rFonts w:ascii="Arial" w:hAnsi="Arial" w:cs="Arial"/>
          <w:sz w:val="22"/>
        </w:rPr>
        <w:t>ions, training, experience.</w:t>
      </w:r>
    </w:p>
    <w:sectPr w:rsidR="00952C44" w:rsidSect="00952C4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303"/>
    <w:multiLevelType w:val="singleLevel"/>
    <w:tmpl w:val="55EA7598"/>
    <w:lvl w:ilvl="0">
      <w:start w:val="4"/>
      <w:numFmt w:val="upperLetter"/>
      <w:lvlText w:val="(%1)"/>
      <w:legacy w:legacy="1" w:legacySpace="0" w:legacyIndent="720"/>
      <w:lvlJc w:val="left"/>
      <w:pPr>
        <w:ind w:left="720" w:hanging="720"/>
      </w:pPr>
    </w:lvl>
  </w:abstractNum>
  <w:abstractNum w:abstractNumId="1" w15:restartNumberingAfterBreak="0">
    <w:nsid w:val="1A4A4291"/>
    <w:multiLevelType w:val="hybridMultilevel"/>
    <w:tmpl w:val="12DA7F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AC4E35"/>
    <w:multiLevelType w:val="singleLevel"/>
    <w:tmpl w:val="32346388"/>
    <w:lvl w:ilvl="0">
      <w:start w:val="1"/>
      <w:numFmt w:val="upperRoman"/>
      <w:lvlText w:val="(%1)"/>
      <w:legacy w:legacy="1" w:legacySpace="0" w:legacyIndent="720"/>
      <w:lvlJc w:val="left"/>
      <w:pPr>
        <w:ind w:left="720" w:hanging="720"/>
      </w:pPr>
    </w:lvl>
  </w:abstractNum>
  <w:abstractNum w:abstractNumId="3" w15:restartNumberingAfterBreak="0">
    <w:nsid w:val="67950ED5"/>
    <w:multiLevelType w:val="singleLevel"/>
    <w:tmpl w:val="4D86A062"/>
    <w:lvl w:ilvl="0">
      <w:start w:val="1"/>
      <w:numFmt w:val="upperLetter"/>
      <w:lvlText w:val="(%1)"/>
      <w:legacy w:legacy="1" w:legacySpace="0" w:legacyIndent="720"/>
      <w:lvlJc w:val="left"/>
      <w:pPr>
        <w:ind w:left="720" w:hanging="720"/>
      </w:pPr>
    </w:lvl>
  </w:abstractNum>
  <w:abstractNum w:abstractNumId="4"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5" w15:restartNumberingAfterBreak="0">
    <w:nsid w:val="6BD50973"/>
    <w:multiLevelType w:val="singleLevel"/>
    <w:tmpl w:val="561E54D0"/>
    <w:lvl w:ilvl="0">
      <w:start w:val="20"/>
      <w:numFmt w:val="upperLetter"/>
      <w:lvlText w:val="(%1)"/>
      <w:legacy w:legacy="1" w:legacySpace="0" w:legacyIndent="720"/>
      <w:lvlJc w:val="left"/>
      <w:pPr>
        <w:ind w:left="720" w:hanging="72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44"/>
    <w:rsid w:val="0000654F"/>
    <w:rsid w:val="00055CD8"/>
    <w:rsid w:val="00057A86"/>
    <w:rsid w:val="000907F0"/>
    <w:rsid w:val="000A3E86"/>
    <w:rsid w:val="000C0657"/>
    <w:rsid w:val="000C78D1"/>
    <w:rsid w:val="00116BA3"/>
    <w:rsid w:val="00132C9B"/>
    <w:rsid w:val="00134A14"/>
    <w:rsid w:val="001533AD"/>
    <w:rsid w:val="00193EF9"/>
    <w:rsid w:val="00200F66"/>
    <w:rsid w:val="002142CC"/>
    <w:rsid w:val="002D1AE1"/>
    <w:rsid w:val="003440A5"/>
    <w:rsid w:val="00455D6D"/>
    <w:rsid w:val="0049686B"/>
    <w:rsid w:val="004A1106"/>
    <w:rsid w:val="004C2D55"/>
    <w:rsid w:val="004C451B"/>
    <w:rsid w:val="00544261"/>
    <w:rsid w:val="00612BB0"/>
    <w:rsid w:val="006820A2"/>
    <w:rsid w:val="006A73DD"/>
    <w:rsid w:val="006B4022"/>
    <w:rsid w:val="006B59AC"/>
    <w:rsid w:val="007C54B2"/>
    <w:rsid w:val="00836A51"/>
    <w:rsid w:val="008929CE"/>
    <w:rsid w:val="008A75E6"/>
    <w:rsid w:val="008B1E68"/>
    <w:rsid w:val="008B3BA2"/>
    <w:rsid w:val="008C2A3F"/>
    <w:rsid w:val="008C2FA1"/>
    <w:rsid w:val="00914630"/>
    <w:rsid w:val="00952C44"/>
    <w:rsid w:val="00A045ED"/>
    <w:rsid w:val="00A1050F"/>
    <w:rsid w:val="00A16BB8"/>
    <w:rsid w:val="00A17F24"/>
    <w:rsid w:val="00A23353"/>
    <w:rsid w:val="00A65859"/>
    <w:rsid w:val="00A66131"/>
    <w:rsid w:val="00AA6F26"/>
    <w:rsid w:val="00AB1F0D"/>
    <w:rsid w:val="00B91E96"/>
    <w:rsid w:val="00BF3D97"/>
    <w:rsid w:val="00CC4857"/>
    <w:rsid w:val="00D651EC"/>
    <w:rsid w:val="00E43D0D"/>
    <w:rsid w:val="00E87C5E"/>
    <w:rsid w:val="00EA0573"/>
    <w:rsid w:val="00F5019A"/>
    <w:rsid w:val="00F9678D"/>
    <w:rsid w:val="00FF7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3878"/>
  <w15:docId w15:val="{8CF8AE74-817D-4D79-B472-2222E2D8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C44"/>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952C44"/>
    <w:pPr>
      <w:keepNext/>
      <w:outlineLvl w:val="0"/>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2C44"/>
    <w:rPr>
      <w:color w:val="0000FF"/>
      <w:u w:val="single"/>
    </w:rPr>
  </w:style>
  <w:style w:type="character" w:customStyle="1" w:styleId="Heading1Char">
    <w:name w:val="Heading 1 Char"/>
    <w:basedOn w:val="DefaultParagraphFont"/>
    <w:link w:val="Heading1"/>
    <w:rsid w:val="00952C44"/>
    <w:rPr>
      <w:rFonts w:ascii="Arial" w:eastAsia="Times New Roman" w:hAnsi="Arial" w:cs="Times New Roman"/>
      <w:b/>
      <w:sz w:val="24"/>
      <w:szCs w:val="20"/>
      <w:lang w:eastAsia="en-GB"/>
    </w:rPr>
  </w:style>
  <w:style w:type="paragraph" w:styleId="BodyTextIndent">
    <w:name w:val="Body Text Indent"/>
    <w:basedOn w:val="Normal"/>
    <w:link w:val="BodyTextIndentChar"/>
    <w:rsid w:val="00952C44"/>
    <w:pPr>
      <w:ind w:left="709"/>
    </w:pPr>
    <w:rPr>
      <w:rFonts w:ascii="Times New Roman" w:hAnsi="Times New Roman"/>
      <w:sz w:val="20"/>
      <w:szCs w:val="20"/>
    </w:rPr>
  </w:style>
  <w:style w:type="character" w:customStyle="1" w:styleId="BodyTextIndentChar">
    <w:name w:val="Body Text Indent Char"/>
    <w:basedOn w:val="DefaultParagraphFont"/>
    <w:link w:val="BodyTextIndent"/>
    <w:rsid w:val="00952C44"/>
    <w:rPr>
      <w:rFonts w:ascii="Times New Roman" w:eastAsia="Times New Roman" w:hAnsi="Times New Roman" w:cs="Times New Roman"/>
      <w:sz w:val="20"/>
      <w:szCs w:val="20"/>
      <w:lang w:eastAsia="en-GB"/>
    </w:rPr>
  </w:style>
  <w:style w:type="paragraph" w:styleId="Header">
    <w:name w:val="header"/>
    <w:basedOn w:val="Normal"/>
    <w:link w:val="HeaderChar"/>
    <w:rsid w:val="00952C44"/>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rsid w:val="00952C44"/>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 Towler</dc:creator>
  <cp:lastModifiedBy>Rebecca Strickland</cp:lastModifiedBy>
  <cp:revision>15</cp:revision>
  <cp:lastPrinted>2016-06-06T17:03:00Z</cp:lastPrinted>
  <dcterms:created xsi:type="dcterms:W3CDTF">2024-05-08T11:02:00Z</dcterms:created>
  <dcterms:modified xsi:type="dcterms:W3CDTF">2024-07-16T13:36:00Z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