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41927688" w:rsidR="007672D6" w:rsidRPr="007672D6" w:rsidRDefault="00EA4E43" w:rsidP="007672D6">
            <w:pPr>
              <w:rPr>
                <w:rFonts w:ascii="Arial" w:hAnsi="Arial" w:cs="Arial"/>
                <w:sz w:val="22"/>
                <w:szCs w:val="22"/>
              </w:rPr>
            </w:pPr>
            <w:r w:rsidRPr="00EA4E43">
              <w:rPr>
                <w:rFonts w:ascii="Arial" w:hAnsi="Arial" w:cs="Arial"/>
                <w:sz w:val="22"/>
                <w:szCs w:val="22"/>
              </w:rPr>
              <w:t>Occupational Therapist</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A7A02CE" w:rsidR="00194758" w:rsidRPr="007672D6" w:rsidRDefault="00BA6575" w:rsidP="007672D6">
            <w:pPr>
              <w:rPr>
                <w:rFonts w:ascii="Arial" w:hAnsi="Arial" w:cs="Arial"/>
                <w:sz w:val="22"/>
                <w:szCs w:val="22"/>
              </w:rPr>
            </w:pPr>
            <w:r>
              <w:rPr>
                <w:rFonts w:ascii="Arial" w:hAnsi="Arial" w:cs="Arial"/>
                <w:sz w:val="22"/>
                <w:szCs w:val="22"/>
              </w:rPr>
              <w:t>J</w:t>
            </w:r>
            <w:r w:rsidR="00EA4E43">
              <w:rPr>
                <w:rFonts w:ascii="Arial" w:hAnsi="Arial" w:cs="Arial"/>
                <w:sz w:val="22"/>
                <w:szCs w:val="22"/>
              </w:rPr>
              <w:t>33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A49BC14" w:rsidR="007672D6" w:rsidRPr="007672D6" w:rsidRDefault="00597271" w:rsidP="007672D6">
            <w:pPr>
              <w:rPr>
                <w:rFonts w:ascii="Arial" w:hAnsi="Arial" w:cs="Arial"/>
                <w:sz w:val="22"/>
                <w:szCs w:val="22"/>
              </w:rPr>
            </w:pPr>
            <w:r w:rsidRPr="00597271">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6839BA5" w:rsidR="007672D6" w:rsidRPr="007672D6" w:rsidRDefault="00EA4E43"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06E0AF6" w:rsidR="007672D6" w:rsidRPr="007672D6" w:rsidRDefault="00EA4E43" w:rsidP="007672D6">
            <w:pPr>
              <w:rPr>
                <w:rFonts w:ascii="Arial" w:hAnsi="Arial" w:cs="Arial"/>
                <w:sz w:val="22"/>
                <w:szCs w:val="22"/>
              </w:rPr>
            </w:pPr>
            <w:r w:rsidRPr="00EA4E43">
              <w:rPr>
                <w:rFonts w:ascii="Arial" w:hAnsi="Arial" w:cs="Arial"/>
                <w:sz w:val="22"/>
                <w:szCs w:val="22"/>
              </w:rPr>
              <w:t>Occupational Therapy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231AFD">
        <w:trPr>
          <w:trHeight w:val="857"/>
        </w:trPr>
        <w:tc>
          <w:tcPr>
            <w:tcW w:w="9475" w:type="dxa"/>
          </w:tcPr>
          <w:p w14:paraId="5FC1CA98" w14:textId="77777777" w:rsidR="00EA4E43" w:rsidRPr="00D05B58" w:rsidRDefault="00EA4E43" w:rsidP="00EA4E43">
            <w:pPr>
              <w:spacing w:before="120"/>
              <w:jc w:val="both"/>
              <w:rPr>
                <w:rFonts w:ascii="Arial" w:hAnsi="Arial" w:cs="Arial"/>
                <w:b/>
              </w:rPr>
            </w:pPr>
            <w:r w:rsidRPr="00D05B58">
              <w:rPr>
                <w:rFonts w:ascii="Arial" w:hAnsi="Arial" w:cs="Arial"/>
                <w:b/>
              </w:rPr>
              <w:t>This role will</w:t>
            </w:r>
            <w:r>
              <w:rPr>
                <w:rFonts w:ascii="Arial" w:hAnsi="Arial" w:cs="Arial"/>
                <w:b/>
              </w:rPr>
              <w:t xml:space="preserve"> be to provide a specialist Occupational Therapy service for disabled adults who have complex health, social and housing needs. Assisting the needs of disabled people, including those with chronic and terminal illness in the community. You will formulate and implement intervention plans aimed at reducing the impact of disability and ill health. You will be supported to manage a complex caseload as an autonomous practitioner, evidencing a high level of problem solving and reasoning skills.</w:t>
            </w:r>
            <w:r w:rsidRPr="00D05B58">
              <w:rPr>
                <w:rFonts w:ascii="Arial" w:hAnsi="Arial" w:cs="Arial"/>
                <w:b/>
              </w:rPr>
              <w:t xml:space="preserve"> </w:t>
            </w:r>
          </w:p>
          <w:p w14:paraId="2886096E" w14:textId="77777777" w:rsidR="00EA4E43" w:rsidRPr="00D05B58" w:rsidRDefault="00EA4E43" w:rsidP="00EA4E43">
            <w:pPr>
              <w:rPr>
                <w:rFonts w:ascii="Arial" w:eastAsiaTheme="minorHAnsi" w:hAnsi="Arial" w:cs="Arial"/>
              </w:rPr>
            </w:pPr>
          </w:p>
          <w:p w14:paraId="39247D21" w14:textId="77777777" w:rsidR="00EA4E43" w:rsidRPr="00D05B58" w:rsidRDefault="00EA4E43" w:rsidP="00EA4E43">
            <w:pPr>
              <w:spacing w:before="120"/>
              <w:jc w:val="both"/>
              <w:rPr>
                <w:rFonts w:ascii="Arial" w:hAnsi="Arial" w:cs="Arial"/>
              </w:rPr>
            </w:pPr>
            <w:r w:rsidRPr="00D05B58">
              <w:rPr>
                <w:rFonts w:ascii="Arial" w:hAnsi="Arial" w:cs="Arial"/>
                <w:b/>
              </w:rPr>
              <w:t>Main Duties and Responsibilities include:</w:t>
            </w:r>
          </w:p>
          <w:p w14:paraId="47E12F5B" w14:textId="77777777" w:rsidR="00EA4E43" w:rsidRDefault="00EA4E43" w:rsidP="00EA4E43">
            <w:pPr>
              <w:pStyle w:val="NoSpacing"/>
            </w:pPr>
            <w:r w:rsidRPr="00D05B58">
              <w:rPr>
                <w:rFonts w:ascii="Arial" w:hAnsi="Arial" w:cs="Arial"/>
                <w:i/>
                <w:sz w:val="20"/>
                <w:szCs w:val="20"/>
              </w:rPr>
              <w:t xml:space="preserve">This list is not </w:t>
            </w:r>
            <w:proofErr w:type="gramStart"/>
            <w:r w:rsidRPr="00D05B58">
              <w:rPr>
                <w:rFonts w:ascii="Arial" w:hAnsi="Arial" w:cs="Arial"/>
                <w:i/>
                <w:sz w:val="20"/>
                <w:szCs w:val="20"/>
              </w:rPr>
              <w:t>exhaustive, and</w:t>
            </w:r>
            <w:proofErr w:type="gramEnd"/>
            <w:r w:rsidRPr="00D05B58">
              <w:rPr>
                <w:rFonts w:ascii="Arial" w:hAnsi="Arial" w:cs="Arial"/>
                <w:i/>
                <w:sz w:val="20"/>
                <w:szCs w:val="20"/>
              </w:rPr>
              <w:t xml:space="preserve"> is an indicator of the key duties and responsibilities that the post holder will have, as opposed to a task list.</w:t>
            </w:r>
          </w:p>
          <w:p w14:paraId="24E2A421" w14:textId="77777777" w:rsidR="00EA4E43" w:rsidRPr="00CC6252" w:rsidRDefault="00EA4E43" w:rsidP="00EA4E43">
            <w:pPr>
              <w:rPr>
                <w:rFonts w:ascii="Arial" w:hAnsi="Arial" w:cs="Arial"/>
                <w:sz w:val="22"/>
                <w:szCs w:val="22"/>
              </w:rPr>
            </w:pPr>
          </w:p>
          <w:p w14:paraId="25BF594F"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adhere to and apply the Code of Ethics and Professional Conduct for Occupational therapists (</w:t>
            </w:r>
            <w:r>
              <w:rPr>
                <w:rFonts w:ascii="Arial" w:hAnsi="Arial" w:cs="Arial"/>
                <w:sz w:val="22"/>
                <w:szCs w:val="22"/>
              </w:rPr>
              <w:t xml:space="preserve">Royal </w:t>
            </w:r>
            <w:r w:rsidRPr="00CC6252">
              <w:rPr>
                <w:rFonts w:ascii="Arial" w:hAnsi="Arial" w:cs="Arial"/>
                <w:sz w:val="22"/>
                <w:szCs w:val="22"/>
              </w:rPr>
              <w:t>College of Occupational Therapy)</w:t>
            </w:r>
          </w:p>
          <w:p w14:paraId="38D204F1"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 xml:space="preserve">To independently manage a </w:t>
            </w:r>
            <w:proofErr w:type="gramStart"/>
            <w:r w:rsidRPr="00CC6252">
              <w:rPr>
                <w:rFonts w:ascii="Arial" w:hAnsi="Arial" w:cs="Arial"/>
                <w:sz w:val="22"/>
                <w:szCs w:val="22"/>
              </w:rPr>
              <w:t>complex  caseload</w:t>
            </w:r>
            <w:proofErr w:type="gramEnd"/>
            <w:r w:rsidRPr="00CC6252">
              <w:rPr>
                <w:rFonts w:ascii="Arial" w:hAnsi="Arial" w:cs="Arial"/>
                <w:sz w:val="22"/>
                <w:szCs w:val="22"/>
              </w:rPr>
              <w:t xml:space="preserve"> in consultation with the Assistant Team Manager</w:t>
            </w:r>
          </w:p>
          <w:p w14:paraId="6C1451D6"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assess the needs of people with complex and specialist needs within the home environment, taking into account the needs of carers</w:t>
            </w:r>
          </w:p>
          <w:p w14:paraId="62947919"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complete risk assessments where risks within the home environment cannot be reduced to a reasonable level</w:t>
            </w:r>
          </w:p>
          <w:p w14:paraId="74F6A5BF"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carry out Manual Handling Assessments within the community and to minimise the handling risk to service users and carers.</w:t>
            </w:r>
          </w:p>
          <w:p w14:paraId="35417F48" w14:textId="77777777" w:rsidR="00EA4E43" w:rsidRPr="00CC6252" w:rsidRDefault="00EA4E43" w:rsidP="00EA4E43">
            <w:pPr>
              <w:ind w:left="720"/>
              <w:rPr>
                <w:rFonts w:ascii="Arial" w:hAnsi="Arial" w:cs="Arial"/>
                <w:color w:val="FF0000"/>
                <w:sz w:val="22"/>
                <w:szCs w:val="22"/>
              </w:rPr>
            </w:pPr>
          </w:p>
          <w:p w14:paraId="2CBCC067"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give advice on the management of disability to service users and carers, providing equipment and recommending long-term intervention, including major adaptations, in accordance with the authority's policy and guidelines</w:t>
            </w:r>
          </w:p>
          <w:p w14:paraId="602E01B0"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work in partnership with service users and carers to determine the most appropriate intervention required to meet identified need</w:t>
            </w:r>
          </w:p>
          <w:p w14:paraId="6003A7B5"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 xml:space="preserve">To liaise, negotiate and work jointly with other teams and agencies involved in organising and providing services </w:t>
            </w:r>
          </w:p>
          <w:p w14:paraId="0745C4BE"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maintain accurate and concise documentation consistent with legal and organisational requirements</w:t>
            </w:r>
          </w:p>
          <w:p w14:paraId="1A99556A"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provide advice and information to people with low level needs and redirect to other services as appropriate</w:t>
            </w:r>
          </w:p>
          <w:p w14:paraId="076E7351" w14:textId="77777777" w:rsidR="00EA4E43" w:rsidRPr="00CC6252" w:rsidRDefault="00EA4E43" w:rsidP="00EA4E43">
            <w:pPr>
              <w:numPr>
                <w:ilvl w:val="0"/>
                <w:numId w:val="45"/>
              </w:numPr>
              <w:rPr>
                <w:rFonts w:ascii="Arial" w:hAnsi="Arial" w:cs="Arial"/>
                <w:sz w:val="22"/>
                <w:szCs w:val="22"/>
              </w:rPr>
            </w:pPr>
            <w:r w:rsidRPr="00CC6252">
              <w:rPr>
                <w:rFonts w:ascii="Arial" w:hAnsi="Arial" w:cs="Arial"/>
                <w:sz w:val="22"/>
                <w:szCs w:val="22"/>
              </w:rPr>
              <w:t>To provide support, guidance and training to new staff members, Occupational Therapy Assistants and students and also to staff in other teams to increase awareness of Occupational Therapy in the community</w:t>
            </w:r>
          </w:p>
          <w:p w14:paraId="334A998F" w14:textId="77777777" w:rsidR="00EA4E43" w:rsidRPr="00CC6252" w:rsidRDefault="00EA4E43" w:rsidP="00EA4E43">
            <w:pPr>
              <w:ind w:left="1440" w:hanging="720"/>
              <w:rPr>
                <w:rFonts w:ascii="Arial" w:hAnsi="Arial" w:cs="Arial"/>
                <w:sz w:val="22"/>
                <w:szCs w:val="22"/>
              </w:rPr>
            </w:pPr>
          </w:p>
          <w:p w14:paraId="4FF1C017" w14:textId="77777777" w:rsidR="00EA4E43" w:rsidRPr="00CC6252" w:rsidRDefault="00EA4E43" w:rsidP="00EA4E43">
            <w:pPr>
              <w:ind w:left="1440" w:hanging="720"/>
              <w:rPr>
                <w:rFonts w:ascii="Arial" w:hAnsi="Arial" w:cs="Arial"/>
                <w:sz w:val="22"/>
                <w:szCs w:val="22"/>
              </w:rPr>
            </w:pPr>
          </w:p>
          <w:p w14:paraId="08631497" w14:textId="77777777" w:rsidR="00EA4E43" w:rsidRPr="00CC6252" w:rsidRDefault="00EA4E43" w:rsidP="00EA4E43">
            <w:pPr>
              <w:rPr>
                <w:rFonts w:ascii="Arial" w:hAnsi="Arial" w:cs="Arial"/>
                <w:sz w:val="22"/>
                <w:szCs w:val="22"/>
              </w:rPr>
            </w:pPr>
            <w:r w:rsidRPr="00CC6252">
              <w:rPr>
                <w:rFonts w:ascii="Arial" w:hAnsi="Arial" w:cs="Arial"/>
                <w:sz w:val="22"/>
                <w:szCs w:val="22"/>
              </w:rPr>
              <w:t xml:space="preserve">     12. To provide support and supervision to an Occupational Therapy Assistant</w:t>
            </w:r>
          </w:p>
          <w:p w14:paraId="5C199D5A" w14:textId="77777777" w:rsidR="00EA4E43" w:rsidRPr="00CC6252" w:rsidRDefault="00EA4E43" w:rsidP="00EA4E43">
            <w:pPr>
              <w:rPr>
                <w:rFonts w:ascii="Arial" w:hAnsi="Arial" w:cs="Arial"/>
                <w:sz w:val="22"/>
                <w:szCs w:val="22"/>
              </w:rPr>
            </w:pPr>
            <w:r w:rsidRPr="00CC6252">
              <w:rPr>
                <w:rFonts w:ascii="Arial" w:hAnsi="Arial" w:cs="Arial"/>
                <w:sz w:val="22"/>
                <w:szCs w:val="22"/>
              </w:rPr>
              <w:t xml:space="preserve">     13. To be involved team development activities and projects</w:t>
            </w:r>
          </w:p>
          <w:p w14:paraId="5DB65DE2" w14:textId="77777777" w:rsidR="00EA4E43" w:rsidRPr="00CC6252" w:rsidRDefault="00EA4E43" w:rsidP="00EA4E43">
            <w:pPr>
              <w:ind w:firstLine="720"/>
              <w:rPr>
                <w:rFonts w:ascii="Arial" w:hAnsi="Arial" w:cs="Arial"/>
                <w:sz w:val="22"/>
                <w:szCs w:val="22"/>
              </w:rPr>
            </w:pPr>
          </w:p>
          <w:p w14:paraId="383C9F4A" w14:textId="77777777" w:rsidR="00EA4E43" w:rsidRPr="00CC6252" w:rsidRDefault="00EA4E43" w:rsidP="00EA4E43">
            <w:pPr>
              <w:ind w:firstLine="720"/>
              <w:rPr>
                <w:rFonts w:ascii="Arial" w:hAnsi="Arial" w:cs="Arial"/>
                <w:sz w:val="22"/>
                <w:szCs w:val="22"/>
              </w:rPr>
            </w:pPr>
          </w:p>
          <w:p w14:paraId="08B79AD9" w14:textId="77777777" w:rsidR="00EA4E43" w:rsidRPr="00CC6252" w:rsidRDefault="00EA4E43" w:rsidP="00EA4E43">
            <w:pPr>
              <w:rPr>
                <w:rFonts w:ascii="Arial" w:hAnsi="Arial" w:cs="Arial"/>
                <w:sz w:val="22"/>
                <w:szCs w:val="22"/>
              </w:rPr>
            </w:pPr>
            <w:r w:rsidRPr="00CC6252">
              <w:rPr>
                <w:rFonts w:ascii="Arial" w:hAnsi="Arial" w:cs="Arial"/>
                <w:sz w:val="22"/>
                <w:szCs w:val="22"/>
              </w:rPr>
              <w:t>EDUCATION AND DEVELOPMENT</w:t>
            </w:r>
          </w:p>
          <w:p w14:paraId="06BC3CD2" w14:textId="77777777" w:rsidR="00EA4E43" w:rsidRPr="00CC6252" w:rsidRDefault="00EA4E43" w:rsidP="00EA4E43">
            <w:pPr>
              <w:rPr>
                <w:rFonts w:ascii="Arial" w:hAnsi="Arial" w:cs="Arial"/>
                <w:sz w:val="22"/>
                <w:szCs w:val="22"/>
              </w:rPr>
            </w:pPr>
          </w:p>
          <w:p w14:paraId="7E75EA6D" w14:textId="77777777" w:rsidR="00EA4E43" w:rsidRPr="00CC6252" w:rsidRDefault="00EA4E43" w:rsidP="00EA4E43">
            <w:pPr>
              <w:numPr>
                <w:ilvl w:val="0"/>
                <w:numId w:val="46"/>
              </w:numPr>
              <w:rPr>
                <w:rFonts w:ascii="Arial" w:hAnsi="Arial" w:cs="Arial"/>
                <w:sz w:val="22"/>
                <w:szCs w:val="22"/>
              </w:rPr>
            </w:pPr>
            <w:r w:rsidRPr="00CC6252">
              <w:rPr>
                <w:rFonts w:ascii="Arial" w:hAnsi="Arial" w:cs="Arial"/>
                <w:sz w:val="22"/>
                <w:szCs w:val="22"/>
              </w:rPr>
              <w:t xml:space="preserve">To maintain an </w:t>
            </w:r>
            <w:proofErr w:type="gramStart"/>
            <w:r w:rsidRPr="00CC6252">
              <w:rPr>
                <w:rFonts w:ascii="Arial" w:hAnsi="Arial" w:cs="Arial"/>
                <w:sz w:val="22"/>
                <w:szCs w:val="22"/>
              </w:rPr>
              <w:t>up to date</w:t>
            </w:r>
            <w:proofErr w:type="gramEnd"/>
            <w:r w:rsidRPr="00CC6252">
              <w:rPr>
                <w:rFonts w:ascii="Arial" w:hAnsi="Arial" w:cs="Arial"/>
                <w:sz w:val="22"/>
                <w:szCs w:val="22"/>
              </w:rPr>
              <w:t xml:space="preserve"> knowledge of the services and practices relating to Occupational Therapy in the community</w:t>
            </w:r>
          </w:p>
          <w:p w14:paraId="0CAF42E6" w14:textId="77777777" w:rsidR="00EA4E43" w:rsidRPr="00CC6252" w:rsidRDefault="00EA4E43" w:rsidP="00EA4E43">
            <w:pPr>
              <w:numPr>
                <w:ilvl w:val="0"/>
                <w:numId w:val="46"/>
              </w:numPr>
              <w:rPr>
                <w:rFonts w:ascii="Arial" w:hAnsi="Arial" w:cs="Arial"/>
                <w:sz w:val="22"/>
                <w:szCs w:val="22"/>
              </w:rPr>
            </w:pPr>
            <w:r w:rsidRPr="00CC6252">
              <w:rPr>
                <w:rFonts w:ascii="Arial" w:hAnsi="Arial" w:cs="Arial"/>
                <w:sz w:val="22"/>
                <w:szCs w:val="22"/>
              </w:rPr>
              <w:t>To maintain CPD in accordance with professional registration requirements</w:t>
            </w:r>
          </w:p>
          <w:p w14:paraId="3AA6293A" w14:textId="77777777" w:rsidR="00EA4E43" w:rsidRPr="00CC6252" w:rsidRDefault="00EA4E43" w:rsidP="00EA4E43">
            <w:pPr>
              <w:numPr>
                <w:ilvl w:val="0"/>
                <w:numId w:val="46"/>
              </w:numPr>
              <w:rPr>
                <w:rFonts w:ascii="Arial" w:hAnsi="Arial" w:cs="Arial"/>
                <w:sz w:val="22"/>
                <w:szCs w:val="22"/>
              </w:rPr>
            </w:pPr>
            <w:r w:rsidRPr="00CC6252">
              <w:rPr>
                <w:rFonts w:ascii="Arial" w:hAnsi="Arial" w:cs="Arial"/>
                <w:sz w:val="22"/>
                <w:szCs w:val="22"/>
              </w:rPr>
              <w:t>To attend meetings, workshops and seminars to meet training needs identified in Employee Development Reviews to develop knowledge and skills in areas specific to Disability Services</w:t>
            </w:r>
          </w:p>
          <w:p w14:paraId="13886E57" w14:textId="77777777" w:rsidR="00EA4E43" w:rsidRPr="00CC6252" w:rsidRDefault="00EA4E43" w:rsidP="00EA4E43">
            <w:pPr>
              <w:numPr>
                <w:ilvl w:val="0"/>
                <w:numId w:val="46"/>
              </w:numPr>
              <w:rPr>
                <w:rFonts w:ascii="Arial" w:hAnsi="Arial" w:cs="Arial"/>
                <w:sz w:val="22"/>
                <w:szCs w:val="22"/>
              </w:rPr>
            </w:pPr>
            <w:r w:rsidRPr="00CC6252">
              <w:rPr>
                <w:rFonts w:ascii="Arial" w:hAnsi="Arial" w:cs="Arial"/>
                <w:sz w:val="22"/>
                <w:szCs w:val="22"/>
              </w:rPr>
              <w:t>To undertake regular supervision in line with the policy</w:t>
            </w:r>
          </w:p>
          <w:p w14:paraId="73FDB208" w14:textId="77777777" w:rsidR="00EA4E43" w:rsidRPr="00CC6252" w:rsidRDefault="00EA4E43" w:rsidP="00EA4E43">
            <w:pPr>
              <w:rPr>
                <w:rFonts w:ascii="Arial" w:hAnsi="Arial" w:cs="Arial"/>
                <w:sz w:val="22"/>
                <w:szCs w:val="22"/>
              </w:rPr>
            </w:pPr>
          </w:p>
          <w:p w14:paraId="66A3C01C" w14:textId="77777777" w:rsidR="00EA4E43" w:rsidRPr="00CC6252" w:rsidRDefault="00EA4E43" w:rsidP="00EA4E43">
            <w:pPr>
              <w:rPr>
                <w:rFonts w:ascii="Arial" w:hAnsi="Arial" w:cs="Arial"/>
                <w:sz w:val="22"/>
                <w:szCs w:val="22"/>
              </w:rPr>
            </w:pPr>
          </w:p>
          <w:p w14:paraId="330DDEE5" w14:textId="77777777" w:rsidR="00EA4E43" w:rsidRPr="00CC6252" w:rsidRDefault="00EA4E43" w:rsidP="00EA4E43">
            <w:pPr>
              <w:rPr>
                <w:rFonts w:ascii="Arial" w:hAnsi="Arial" w:cs="Arial"/>
                <w:sz w:val="22"/>
                <w:szCs w:val="22"/>
              </w:rPr>
            </w:pPr>
            <w:r w:rsidRPr="00CC6252">
              <w:rPr>
                <w:rFonts w:ascii="Arial" w:hAnsi="Arial" w:cs="Arial"/>
                <w:sz w:val="22"/>
                <w:szCs w:val="22"/>
              </w:rPr>
              <w:t>SPECIALIST KNOWLEDGE AND EXPERIENCE</w:t>
            </w:r>
          </w:p>
          <w:p w14:paraId="362CC02C" w14:textId="77777777" w:rsidR="00EA4E43" w:rsidRPr="00CC6252" w:rsidRDefault="00EA4E43" w:rsidP="00EA4E43">
            <w:pPr>
              <w:rPr>
                <w:rFonts w:ascii="Arial" w:hAnsi="Arial" w:cs="Arial"/>
                <w:sz w:val="22"/>
                <w:szCs w:val="22"/>
              </w:rPr>
            </w:pPr>
          </w:p>
          <w:p w14:paraId="6DD52EAD" w14:textId="77777777" w:rsidR="00EA4E43" w:rsidRPr="00CC6252" w:rsidRDefault="00EA4E43" w:rsidP="00EA4E43">
            <w:pPr>
              <w:numPr>
                <w:ilvl w:val="0"/>
                <w:numId w:val="47"/>
              </w:numPr>
              <w:rPr>
                <w:rFonts w:ascii="Arial" w:hAnsi="Arial" w:cs="Arial"/>
                <w:sz w:val="22"/>
                <w:szCs w:val="22"/>
              </w:rPr>
            </w:pPr>
            <w:r w:rsidRPr="00CC6252">
              <w:rPr>
                <w:rFonts w:ascii="Arial" w:hAnsi="Arial" w:cs="Arial"/>
                <w:sz w:val="22"/>
                <w:szCs w:val="22"/>
              </w:rPr>
              <w:t xml:space="preserve">To have an in-depth knowledge of relevant community care and housing legislation </w:t>
            </w:r>
          </w:p>
          <w:p w14:paraId="266C82C2" w14:textId="77777777" w:rsidR="00EA4E43" w:rsidRPr="00CC6252" w:rsidRDefault="00EA4E43" w:rsidP="00EA4E43">
            <w:pPr>
              <w:numPr>
                <w:ilvl w:val="0"/>
                <w:numId w:val="47"/>
              </w:numPr>
              <w:rPr>
                <w:rFonts w:ascii="Arial" w:hAnsi="Arial" w:cs="Arial"/>
                <w:sz w:val="22"/>
                <w:szCs w:val="22"/>
              </w:rPr>
            </w:pPr>
            <w:r w:rsidRPr="00CC6252">
              <w:rPr>
                <w:rFonts w:ascii="Arial" w:hAnsi="Arial" w:cs="Arial"/>
                <w:sz w:val="22"/>
                <w:szCs w:val="22"/>
              </w:rPr>
              <w:t>To have a knowledge of eligibility criteri</w:t>
            </w:r>
            <w:r>
              <w:rPr>
                <w:rFonts w:ascii="Arial" w:hAnsi="Arial" w:cs="Arial"/>
                <w:sz w:val="22"/>
                <w:szCs w:val="22"/>
              </w:rPr>
              <w:t>a</w:t>
            </w:r>
            <w:r w:rsidRPr="00CC6252">
              <w:rPr>
                <w:rFonts w:ascii="Arial" w:hAnsi="Arial" w:cs="Arial"/>
                <w:sz w:val="22"/>
                <w:szCs w:val="22"/>
              </w:rPr>
              <w:t>, policies and procedures for the provision of equipment and recommendation of adaptations and policies and procedures relating to social care, health and housing.</w:t>
            </w:r>
          </w:p>
          <w:p w14:paraId="2BE11323" w14:textId="77777777" w:rsidR="00EA4E43" w:rsidRPr="00CC6252" w:rsidRDefault="00EA4E43" w:rsidP="00EA4E43">
            <w:pPr>
              <w:numPr>
                <w:ilvl w:val="0"/>
                <w:numId w:val="47"/>
              </w:numPr>
              <w:rPr>
                <w:rFonts w:ascii="Arial" w:hAnsi="Arial" w:cs="Arial"/>
                <w:sz w:val="22"/>
                <w:szCs w:val="22"/>
              </w:rPr>
            </w:pPr>
            <w:r w:rsidRPr="00CC6252">
              <w:rPr>
                <w:rFonts w:ascii="Arial" w:hAnsi="Arial" w:cs="Arial"/>
                <w:sz w:val="22"/>
                <w:szCs w:val="22"/>
              </w:rPr>
              <w:t>To have an understanding of technical plans, housing adaptations and specialist disability equipment</w:t>
            </w:r>
          </w:p>
          <w:p w14:paraId="74A7E434" w14:textId="77777777" w:rsidR="00EA4E43" w:rsidRPr="00CC6252" w:rsidRDefault="00EA4E43" w:rsidP="00EA4E43">
            <w:pPr>
              <w:numPr>
                <w:ilvl w:val="0"/>
                <w:numId w:val="47"/>
              </w:numPr>
              <w:rPr>
                <w:rFonts w:ascii="Arial" w:hAnsi="Arial" w:cs="Arial"/>
                <w:sz w:val="22"/>
                <w:szCs w:val="22"/>
              </w:rPr>
            </w:pPr>
            <w:r w:rsidRPr="00CC6252">
              <w:rPr>
                <w:rFonts w:ascii="Arial" w:hAnsi="Arial" w:cs="Arial"/>
                <w:sz w:val="22"/>
                <w:szCs w:val="22"/>
              </w:rPr>
              <w:t>To have knowledge and skill in Moving and Handling techniques</w:t>
            </w:r>
          </w:p>
          <w:p w14:paraId="67EA8B76" w14:textId="77777777" w:rsidR="00EA4E43" w:rsidRPr="00CC6252" w:rsidRDefault="00EA4E43" w:rsidP="00EA4E43">
            <w:pPr>
              <w:rPr>
                <w:rFonts w:ascii="Arial" w:hAnsi="Arial" w:cs="Arial"/>
                <w:sz w:val="22"/>
                <w:szCs w:val="22"/>
              </w:rPr>
            </w:pPr>
          </w:p>
          <w:p w14:paraId="2BF50F5A" w14:textId="77777777" w:rsidR="00EA4E43" w:rsidRPr="00CC6252" w:rsidRDefault="00EA4E43" w:rsidP="00EA4E43">
            <w:pPr>
              <w:rPr>
                <w:rFonts w:ascii="Arial" w:hAnsi="Arial" w:cs="Arial"/>
                <w:sz w:val="22"/>
                <w:szCs w:val="22"/>
              </w:rPr>
            </w:pPr>
            <w:r w:rsidRPr="00CC6252">
              <w:rPr>
                <w:rFonts w:ascii="Arial" w:hAnsi="Arial" w:cs="Arial"/>
                <w:sz w:val="22"/>
                <w:szCs w:val="22"/>
              </w:rPr>
              <w:t xml:space="preserve">ORGANISATIONAL </w:t>
            </w:r>
          </w:p>
          <w:p w14:paraId="735AAF3B" w14:textId="77777777" w:rsidR="00EA4E43" w:rsidRPr="00CC6252" w:rsidRDefault="00EA4E43" w:rsidP="00EA4E43">
            <w:pPr>
              <w:rPr>
                <w:rFonts w:ascii="Arial" w:hAnsi="Arial" w:cs="Arial"/>
                <w:sz w:val="22"/>
                <w:szCs w:val="22"/>
              </w:rPr>
            </w:pPr>
          </w:p>
          <w:p w14:paraId="79016BD5" w14:textId="77777777" w:rsidR="00EA4E43" w:rsidRPr="00CC6252" w:rsidRDefault="00EA4E43" w:rsidP="00EA4E43">
            <w:pPr>
              <w:numPr>
                <w:ilvl w:val="0"/>
                <w:numId w:val="48"/>
              </w:numPr>
              <w:rPr>
                <w:rFonts w:ascii="Arial" w:hAnsi="Arial" w:cs="Arial"/>
                <w:sz w:val="22"/>
                <w:szCs w:val="22"/>
              </w:rPr>
            </w:pPr>
            <w:r w:rsidRPr="00CC6252">
              <w:rPr>
                <w:rFonts w:ascii="Arial" w:hAnsi="Arial" w:cs="Arial"/>
                <w:sz w:val="22"/>
                <w:szCs w:val="22"/>
              </w:rPr>
              <w:t>To ensure that services are provided in accordance with service standards, procedures and best practice</w:t>
            </w:r>
          </w:p>
          <w:p w14:paraId="4692BEE4" w14:textId="77777777" w:rsidR="00EA4E43" w:rsidRPr="00CC6252" w:rsidRDefault="00EA4E43" w:rsidP="00EA4E43">
            <w:pPr>
              <w:numPr>
                <w:ilvl w:val="0"/>
                <w:numId w:val="48"/>
              </w:numPr>
              <w:rPr>
                <w:rFonts w:ascii="Arial" w:hAnsi="Arial" w:cs="Arial"/>
                <w:sz w:val="22"/>
                <w:szCs w:val="22"/>
              </w:rPr>
            </w:pPr>
            <w:r w:rsidRPr="00CC6252">
              <w:rPr>
                <w:rFonts w:ascii="Arial" w:hAnsi="Arial" w:cs="Arial"/>
                <w:sz w:val="22"/>
                <w:szCs w:val="22"/>
              </w:rPr>
              <w:t>To contribute to the evaluation and audit of services</w:t>
            </w:r>
          </w:p>
          <w:p w14:paraId="06B21C0E" w14:textId="77777777" w:rsidR="00EA4E43" w:rsidRPr="00CC6252" w:rsidRDefault="00EA4E43" w:rsidP="00EA4E43">
            <w:pPr>
              <w:numPr>
                <w:ilvl w:val="0"/>
                <w:numId w:val="48"/>
              </w:numPr>
              <w:rPr>
                <w:rFonts w:ascii="Arial" w:hAnsi="Arial" w:cs="Arial"/>
                <w:sz w:val="22"/>
                <w:szCs w:val="22"/>
              </w:rPr>
            </w:pPr>
            <w:r w:rsidRPr="00CC6252">
              <w:rPr>
                <w:rFonts w:ascii="Arial" w:hAnsi="Arial" w:cs="Arial"/>
                <w:sz w:val="22"/>
                <w:szCs w:val="22"/>
              </w:rPr>
              <w:t>To comply with legal and organisational standards for equal opportunities, data protection, freedom of information and health and safety at work</w:t>
            </w:r>
          </w:p>
          <w:p w14:paraId="79EAF5C9" w14:textId="77777777" w:rsidR="00EA4E43" w:rsidRDefault="00EA4E43" w:rsidP="00EA4E43">
            <w:pPr>
              <w:rPr>
                <w:rFonts w:ascii="Arial" w:hAnsi="Arial" w:cs="Arial"/>
              </w:rPr>
            </w:pPr>
          </w:p>
          <w:p w14:paraId="45E422C5" w14:textId="77777777" w:rsidR="00EA4E43" w:rsidRPr="00F56885" w:rsidRDefault="00EA4E43" w:rsidP="00EA4E43">
            <w:pPr>
              <w:pStyle w:val="Default"/>
              <w:ind w:left="780"/>
              <w:rPr>
                <w:highlight w:val="yellow"/>
              </w:rPr>
            </w:pPr>
            <w:r>
              <w:br w:type="page"/>
            </w:r>
          </w:p>
          <w:p w14:paraId="5C16B80E" w14:textId="77777777" w:rsidR="00EA4E43" w:rsidRPr="00FD2240" w:rsidRDefault="00EA4E43" w:rsidP="00EA4E43">
            <w:pPr>
              <w:pStyle w:val="BodyText"/>
              <w:rPr>
                <w:b w:val="0"/>
                <w:sz w:val="22"/>
                <w:szCs w:val="22"/>
              </w:rPr>
            </w:pPr>
          </w:p>
          <w:p w14:paraId="5EF5F70D" w14:textId="6E9FDEC7" w:rsidR="00DA2EA9" w:rsidRPr="006C4666" w:rsidRDefault="00EA4E43" w:rsidP="00EA4E43">
            <w:pPr>
              <w:pStyle w:val="NoSpacing"/>
              <w:jc w:val="both"/>
              <w:rPr>
                <w:rFonts w:ascii="Arial" w:hAnsi="Arial" w:cs="Arial"/>
                <w:sz w:val="20"/>
                <w:szCs w:val="20"/>
              </w:rPr>
            </w:pPr>
            <w:r w:rsidRPr="00D05B58">
              <w:rPr>
                <w:rFonts w:ascii="Arial" w:hAnsi="Arial" w:cs="Arial"/>
                <w:sz w:val="20"/>
                <w:szCs w:val="20"/>
              </w:rPr>
              <w:t>The duties may vary from time to time without changing the nature of the post or the level of responsibility, and the post holder may also be required to carry out any other duties appropriate to the grading of the post.</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571"/>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322BB561" w14:textId="77777777" w:rsidR="00EA4E43" w:rsidRPr="009346F0" w:rsidRDefault="00EA4E43" w:rsidP="00EA4E43">
            <w:pPr>
              <w:rPr>
                <w:rFonts w:ascii="Arial" w:eastAsiaTheme="minorHAnsi" w:hAnsi="Arial" w:cs="Arial"/>
                <w:b/>
              </w:rPr>
            </w:pPr>
            <w:r w:rsidRPr="009346F0">
              <w:rPr>
                <w:rFonts w:ascii="Arial" w:eastAsiaTheme="minorHAnsi" w:hAnsi="Arial" w:cs="Arial"/>
                <w:b/>
              </w:rPr>
              <w:t>Your essential qualifications</w:t>
            </w:r>
          </w:p>
          <w:p w14:paraId="51DA1457" w14:textId="77777777" w:rsidR="00EA4E43" w:rsidRPr="009346F0" w:rsidRDefault="00EA4E43" w:rsidP="00EA4E43">
            <w:pPr>
              <w:rPr>
                <w:rFonts w:ascii="Arial" w:eastAsiaTheme="minorHAnsi" w:hAnsi="Arial" w:cs="Arial"/>
                <w:b/>
              </w:rPr>
            </w:pPr>
          </w:p>
          <w:p w14:paraId="364B4019" w14:textId="77777777" w:rsidR="00EA4E43" w:rsidRPr="009346F0" w:rsidRDefault="00EA4E43" w:rsidP="00EA4E43">
            <w:pPr>
              <w:pStyle w:val="NoSpacing"/>
              <w:numPr>
                <w:ilvl w:val="0"/>
                <w:numId w:val="49"/>
              </w:numPr>
              <w:rPr>
                <w:rFonts w:ascii="Arial" w:hAnsi="Arial" w:cs="Arial"/>
                <w:sz w:val="20"/>
                <w:szCs w:val="20"/>
              </w:rPr>
            </w:pPr>
            <w:r w:rsidRPr="009346F0">
              <w:rPr>
                <w:rFonts w:ascii="Arial" w:hAnsi="Arial" w:cs="Arial"/>
                <w:sz w:val="20"/>
                <w:szCs w:val="20"/>
              </w:rPr>
              <w:t>Professional Occupational Therapy Qualification – Degree / Diploma</w:t>
            </w:r>
          </w:p>
          <w:p w14:paraId="7FE6C789" w14:textId="77777777" w:rsidR="00EA4E43" w:rsidRPr="009346F0" w:rsidRDefault="00EA4E43" w:rsidP="00EA4E43">
            <w:pPr>
              <w:pStyle w:val="NoSpacing"/>
              <w:numPr>
                <w:ilvl w:val="0"/>
                <w:numId w:val="49"/>
              </w:numPr>
              <w:rPr>
                <w:rFonts w:ascii="Arial" w:hAnsi="Arial" w:cs="Arial"/>
                <w:sz w:val="20"/>
                <w:szCs w:val="20"/>
              </w:rPr>
            </w:pPr>
            <w:r w:rsidRPr="009346F0">
              <w:rPr>
                <w:rFonts w:ascii="Arial" w:hAnsi="Arial" w:cs="Arial"/>
                <w:sz w:val="20"/>
                <w:szCs w:val="20"/>
              </w:rPr>
              <w:t>Full current UK driving license and access to own car in order to fulfil the duties of the post</w:t>
            </w:r>
          </w:p>
          <w:p w14:paraId="5381C569" w14:textId="77777777" w:rsidR="00EA4E43" w:rsidRPr="009346F0" w:rsidRDefault="00EA4E43" w:rsidP="00EA4E43">
            <w:pPr>
              <w:pStyle w:val="NoSpacing"/>
              <w:numPr>
                <w:ilvl w:val="0"/>
                <w:numId w:val="49"/>
              </w:numPr>
              <w:rPr>
                <w:rFonts w:ascii="Arial" w:hAnsi="Arial" w:cs="Arial"/>
                <w:sz w:val="20"/>
                <w:szCs w:val="20"/>
              </w:rPr>
            </w:pPr>
            <w:r w:rsidRPr="009346F0">
              <w:rPr>
                <w:rFonts w:ascii="Arial" w:hAnsi="Arial" w:cs="Arial"/>
                <w:sz w:val="20"/>
                <w:szCs w:val="20"/>
              </w:rPr>
              <w:t>Registration with Health and Care Professionals Council</w:t>
            </w:r>
          </w:p>
          <w:p w14:paraId="347F23B0" w14:textId="77777777" w:rsidR="00EA4E43" w:rsidRPr="009346F0" w:rsidRDefault="00EA4E43" w:rsidP="00EA4E43">
            <w:pPr>
              <w:pStyle w:val="NoSpacing"/>
              <w:rPr>
                <w:rFonts w:ascii="Arial" w:hAnsi="Arial" w:cs="Arial"/>
                <w:b/>
                <w:sz w:val="20"/>
                <w:szCs w:val="20"/>
              </w:rPr>
            </w:pPr>
          </w:p>
          <w:p w14:paraId="0C88E8EA" w14:textId="77777777" w:rsidR="00EA4E43" w:rsidRPr="009346F0" w:rsidRDefault="00EA4E43" w:rsidP="00EA4E43">
            <w:pPr>
              <w:pStyle w:val="NoSpacing"/>
              <w:rPr>
                <w:rFonts w:ascii="Arial" w:hAnsi="Arial" w:cs="Arial"/>
                <w:b/>
                <w:sz w:val="20"/>
                <w:szCs w:val="20"/>
              </w:rPr>
            </w:pPr>
          </w:p>
          <w:p w14:paraId="7B5C018A" w14:textId="77777777" w:rsidR="00EA4E43" w:rsidRPr="009346F0" w:rsidRDefault="00EA4E43" w:rsidP="00EA4E43">
            <w:pPr>
              <w:pStyle w:val="NoSpacing"/>
              <w:rPr>
                <w:rFonts w:ascii="Arial" w:hAnsi="Arial" w:cs="Arial"/>
                <w:b/>
                <w:sz w:val="20"/>
                <w:szCs w:val="20"/>
              </w:rPr>
            </w:pPr>
          </w:p>
          <w:p w14:paraId="13B4159A" w14:textId="77777777" w:rsidR="00EA4E43" w:rsidRPr="009346F0" w:rsidRDefault="00EA4E43" w:rsidP="00EA4E43">
            <w:pPr>
              <w:pStyle w:val="NoSpacing"/>
              <w:rPr>
                <w:rFonts w:ascii="Arial" w:hAnsi="Arial" w:cs="Arial"/>
                <w:b/>
                <w:sz w:val="20"/>
                <w:szCs w:val="20"/>
              </w:rPr>
            </w:pPr>
            <w:r w:rsidRPr="009346F0">
              <w:rPr>
                <w:rFonts w:ascii="Arial" w:hAnsi="Arial" w:cs="Arial"/>
                <w:b/>
                <w:sz w:val="20"/>
                <w:szCs w:val="20"/>
              </w:rPr>
              <w:t>Your essential skills, knowledge and experience</w:t>
            </w:r>
          </w:p>
          <w:p w14:paraId="7EAD8231" w14:textId="77777777" w:rsidR="00EA4E43" w:rsidRPr="009346F0" w:rsidRDefault="00EA4E43" w:rsidP="00EA4E43">
            <w:pPr>
              <w:pStyle w:val="NoSpacing"/>
              <w:rPr>
                <w:rFonts w:ascii="Arial" w:hAnsi="Arial" w:cs="Arial"/>
                <w:b/>
                <w:sz w:val="20"/>
                <w:szCs w:val="20"/>
              </w:rPr>
            </w:pPr>
          </w:p>
          <w:p w14:paraId="61689C6B" w14:textId="77777777" w:rsidR="00EA4E43" w:rsidRPr="009346F0" w:rsidRDefault="00EA4E43" w:rsidP="00EA4E43">
            <w:pPr>
              <w:pStyle w:val="NoSpacing"/>
              <w:numPr>
                <w:ilvl w:val="0"/>
                <w:numId w:val="13"/>
              </w:numPr>
              <w:rPr>
                <w:rFonts w:ascii="Arial" w:hAnsi="Arial" w:cs="Arial"/>
                <w:sz w:val="20"/>
                <w:szCs w:val="20"/>
              </w:rPr>
            </w:pPr>
            <w:r w:rsidRPr="009346F0">
              <w:rPr>
                <w:rFonts w:ascii="Arial" w:hAnsi="Arial" w:cs="Arial"/>
                <w:sz w:val="20"/>
                <w:szCs w:val="20"/>
              </w:rPr>
              <w:t>To liaise and work effectively with other departments and agencies</w:t>
            </w:r>
          </w:p>
          <w:p w14:paraId="05459036"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To organise and plan a large workload</w:t>
            </w:r>
          </w:p>
          <w:p w14:paraId="58BA2B34"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Problem solving</w:t>
            </w:r>
          </w:p>
          <w:p w14:paraId="79183D95"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Car driver or ability to travel</w:t>
            </w:r>
          </w:p>
          <w:p w14:paraId="31FF7936"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An understanding of the implications of care in the community</w:t>
            </w:r>
          </w:p>
          <w:p w14:paraId="30D9DEAA"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lastRenderedPageBreak/>
              <w:t>An understanding of the aims and objectives of a community based Occupational Department</w:t>
            </w:r>
          </w:p>
          <w:p w14:paraId="313FF5A0"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An analytical, methodical and resourceful approach to the workload</w:t>
            </w:r>
          </w:p>
          <w:p w14:paraId="7DBEDB1B"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An ability to work well in a team situation, to be supportive to other team members</w:t>
            </w:r>
          </w:p>
          <w:p w14:paraId="1DE88ECD"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A willingness to assist with planning new developments</w:t>
            </w:r>
          </w:p>
          <w:p w14:paraId="7DBB08D7" w14:textId="77777777" w:rsidR="00EA4E43" w:rsidRPr="009346F0" w:rsidRDefault="00EA4E43" w:rsidP="00EA4E43">
            <w:pPr>
              <w:pStyle w:val="ListParagraph"/>
              <w:numPr>
                <w:ilvl w:val="0"/>
                <w:numId w:val="13"/>
              </w:numPr>
              <w:tabs>
                <w:tab w:val="left" w:pos="2304"/>
                <w:tab w:val="left" w:pos="7632"/>
                <w:tab w:val="left" w:pos="9072"/>
              </w:tabs>
              <w:rPr>
                <w:sz w:val="20"/>
                <w:szCs w:val="20"/>
              </w:rPr>
            </w:pPr>
            <w:r w:rsidRPr="009346F0">
              <w:rPr>
                <w:sz w:val="20"/>
                <w:szCs w:val="20"/>
              </w:rPr>
              <w:t>A willingness to effectively promote the aims and objectives of this service</w:t>
            </w:r>
          </w:p>
          <w:p w14:paraId="0B4F0D0E" w14:textId="77777777" w:rsidR="00EA4E43" w:rsidRPr="009346F0" w:rsidRDefault="00EA4E43" w:rsidP="00EA4E43">
            <w:pPr>
              <w:pStyle w:val="ListParagraph"/>
              <w:numPr>
                <w:ilvl w:val="0"/>
                <w:numId w:val="13"/>
              </w:numPr>
              <w:tabs>
                <w:tab w:val="left" w:pos="2304"/>
                <w:tab w:val="left" w:pos="7632"/>
                <w:tab w:val="left" w:pos="9072"/>
              </w:tabs>
            </w:pPr>
            <w:r w:rsidRPr="009346F0">
              <w:rPr>
                <w:sz w:val="20"/>
                <w:szCs w:val="20"/>
              </w:rPr>
              <w:t>An ability to fulfil all spoken aspects of the role with confidence through the medium of English</w:t>
            </w:r>
          </w:p>
          <w:p w14:paraId="72B489C1" w14:textId="77777777" w:rsidR="00EA4E43" w:rsidRPr="009346F0" w:rsidRDefault="00EA4E43" w:rsidP="00EA4E43">
            <w:pPr>
              <w:tabs>
                <w:tab w:val="left" w:pos="2304"/>
                <w:tab w:val="left" w:pos="7632"/>
                <w:tab w:val="left" w:pos="9072"/>
              </w:tabs>
              <w:ind w:left="9072" w:hanging="8352"/>
              <w:rPr>
                <w:rFonts w:ascii="Arial" w:hAnsi="Arial" w:cs="Arial"/>
                <w:sz w:val="22"/>
                <w:szCs w:val="22"/>
              </w:rPr>
            </w:pPr>
            <w:r w:rsidRPr="009346F0">
              <w:rPr>
                <w:rFonts w:ascii="Arial" w:hAnsi="Arial" w:cs="Arial"/>
                <w:sz w:val="22"/>
                <w:szCs w:val="22"/>
              </w:rPr>
              <w:tab/>
            </w:r>
            <w:r w:rsidRPr="009346F0">
              <w:rPr>
                <w:rFonts w:ascii="Arial" w:hAnsi="Arial" w:cs="Arial"/>
                <w:sz w:val="22"/>
                <w:szCs w:val="22"/>
              </w:rPr>
              <w:tab/>
            </w:r>
            <w:r w:rsidRPr="009346F0">
              <w:rPr>
                <w:rFonts w:ascii="Arial" w:hAnsi="Arial" w:cs="Arial"/>
                <w:sz w:val="22"/>
                <w:szCs w:val="22"/>
              </w:rPr>
              <w:tab/>
            </w:r>
          </w:p>
          <w:p w14:paraId="1315AFBF" w14:textId="77777777" w:rsidR="00EA4E43" w:rsidRPr="009346F0" w:rsidRDefault="00EA4E43" w:rsidP="00EA4E43">
            <w:pPr>
              <w:tabs>
                <w:tab w:val="left" w:pos="2304"/>
                <w:tab w:val="left" w:pos="7632"/>
                <w:tab w:val="left" w:pos="9072"/>
              </w:tabs>
              <w:ind w:left="9072" w:hanging="8352"/>
              <w:rPr>
                <w:rFonts w:ascii="Arial" w:hAnsi="Arial" w:cs="Arial"/>
                <w:b/>
              </w:rPr>
            </w:pPr>
            <w:r w:rsidRPr="009346F0">
              <w:rPr>
                <w:rFonts w:ascii="Arial" w:hAnsi="Arial" w:cs="Arial"/>
                <w:sz w:val="22"/>
                <w:szCs w:val="22"/>
              </w:rPr>
              <w:tab/>
            </w:r>
            <w:r w:rsidRPr="009346F0">
              <w:rPr>
                <w:rFonts w:ascii="Arial" w:hAnsi="Arial" w:cs="Arial"/>
                <w:sz w:val="22"/>
                <w:szCs w:val="22"/>
              </w:rPr>
              <w:tab/>
            </w:r>
          </w:p>
          <w:p w14:paraId="4203E4F7" w14:textId="77777777" w:rsidR="00EA4E43" w:rsidRPr="009346F0" w:rsidRDefault="00EA4E43" w:rsidP="00EA4E43">
            <w:pPr>
              <w:pStyle w:val="NoSpacing"/>
              <w:rPr>
                <w:rFonts w:ascii="Arial" w:hAnsi="Arial" w:cs="Arial"/>
                <w:b/>
                <w:sz w:val="20"/>
                <w:szCs w:val="20"/>
              </w:rPr>
            </w:pPr>
          </w:p>
          <w:p w14:paraId="2A73A283" w14:textId="77777777" w:rsidR="00EA4E43" w:rsidRPr="009346F0" w:rsidRDefault="00EA4E43" w:rsidP="00EA4E43">
            <w:pPr>
              <w:pStyle w:val="NoSpacing"/>
              <w:rPr>
                <w:rFonts w:ascii="Arial" w:hAnsi="Arial" w:cs="Arial"/>
                <w:b/>
                <w:sz w:val="20"/>
                <w:szCs w:val="20"/>
              </w:rPr>
            </w:pPr>
            <w:r w:rsidRPr="009346F0">
              <w:rPr>
                <w:rFonts w:ascii="Arial" w:hAnsi="Arial" w:cs="Arial"/>
                <w:b/>
                <w:sz w:val="20"/>
                <w:szCs w:val="20"/>
              </w:rPr>
              <w:t>If you have the following experience or qualifications – then that’s great!</w:t>
            </w:r>
          </w:p>
          <w:p w14:paraId="312E39B5" w14:textId="77777777" w:rsidR="00EA4E43" w:rsidRPr="009346F0" w:rsidRDefault="00EA4E43" w:rsidP="00EA4E43">
            <w:pPr>
              <w:rPr>
                <w:rFonts w:ascii="Arial" w:eastAsiaTheme="minorHAnsi" w:hAnsi="Arial" w:cs="Arial"/>
              </w:rPr>
            </w:pPr>
          </w:p>
          <w:p w14:paraId="55689E7B" w14:textId="77777777" w:rsidR="00EA4E43" w:rsidRPr="009346F0" w:rsidRDefault="00EA4E43" w:rsidP="00EA4E43">
            <w:pPr>
              <w:pStyle w:val="ListParagraph"/>
              <w:numPr>
                <w:ilvl w:val="0"/>
                <w:numId w:val="27"/>
              </w:numPr>
              <w:ind w:left="786"/>
            </w:pPr>
            <w:r w:rsidRPr="009346F0">
              <w:t>IT Skills</w:t>
            </w:r>
          </w:p>
          <w:p w14:paraId="2994CAB3" w14:textId="77777777" w:rsidR="00EA4E43" w:rsidRPr="009346F0" w:rsidRDefault="00EA4E43" w:rsidP="00EA4E43">
            <w:pPr>
              <w:pStyle w:val="ListParagraph"/>
              <w:numPr>
                <w:ilvl w:val="0"/>
                <w:numId w:val="27"/>
              </w:numPr>
              <w:ind w:left="786"/>
            </w:pPr>
            <w:r w:rsidRPr="009346F0">
              <w:t>Additional training in manual handling, counselling or Educators course</w:t>
            </w:r>
          </w:p>
          <w:p w14:paraId="4C30EBB9" w14:textId="77777777" w:rsidR="00EA4E43" w:rsidRPr="009346F0" w:rsidRDefault="00EA4E43" w:rsidP="00EA4E43">
            <w:pPr>
              <w:pStyle w:val="ListParagraph"/>
              <w:numPr>
                <w:ilvl w:val="0"/>
                <w:numId w:val="27"/>
              </w:numPr>
              <w:ind w:left="786"/>
            </w:pPr>
            <w:r w:rsidRPr="009346F0">
              <w:t>Experience working in the community</w:t>
            </w:r>
          </w:p>
          <w:p w14:paraId="0BD008FA" w14:textId="77777777" w:rsidR="00EA4E43" w:rsidRDefault="00EA4E43" w:rsidP="00EA4E43">
            <w:pPr>
              <w:pStyle w:val="ListParagraph"/>
              <w:numPr>
                <w:ilvl w:val="0"/>
                <w:numId w:val="27"/>
              </w:numPr>
              <w:ind w:left="786"/>
            </w:pPr>
            <w:r w:rsidRPr="009346F0">
              <w:t>Experience in undertaking Manual handling assessments</w:t>
            </w:r>
          </w:p>
          <w:p w14:paraId="63ECD29C" w14:textId="6BCE20DC" w:rsidR="00EA4E43" w:rsidRPr="009346F0" w:rsidRDefault="005E590B" w:rsidP="00EA4E43">
            <w:pPr>
              <w:pStyle w:val="ListParagraph"/>
              <w:numPr>
                <w:ilvl w:val="0"/>
                <w:numId w:val="27"/>
              </w:numPr>
              <w:ind w:left="786"/>
            </w:pPr>
            <w:r>
              <w:t>Substantial</w:t>
            </w:r>
            <w:r w:rsidR="00EA4E43" w:rsidRPr="009346F0">
              <w:t xml:space="preserve"> experience post qualification</w:t>
            </w:r>
          </w:p>
          <w:p w14:paraId="107108F1" w14:textId="70ADFF81" w:rsidR="00084507" w:rsidRPr="00DA2EA9" w:rsidRDefault="00084507" w:rsidP="00EA4E43"/>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5DCF8AD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0571" w14:textId="77777777" w:rsidR="00866ABA" w:rsidRDefault="00866ABA">
      <w:r>
        <w:separator/>
      </w:r>
    </w:p>
  </w:endnote>
  <w:endnote w:type="continuationSeparator" w:id="0">
    <w:p w14:paraId="1BE4746C" w14:textId="77777777" w:rsidR="00866ABA" w:rsidRDefault="0086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7DED" w14:textId="77777777" w:rsidR="00866ABA" w:rsidRDefault="00866ABA">
      <w:r>
        <w:separator/>
      </w:r>
    </w:p>
  </w:footnote>
  <w:footnote w:type="continuationSeparator" w:id="0">
    <w:p w14:paraId="228A1C6C" w14:textId="77777777" w:rsidR="00866ABA" w:rsidRDefault="0086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301EF"/>
    <w:multiLevelType w:val="hybridMultilevel"/>
    <w:tmpl w:val="997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B233F"/>
    <w:multiLevelType w:val="hybridMultilevel"/>
    <w:tmpl w:val="DACC8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0B401E"/>
    <w:multiLevelType w:val="hybridMultilevel"/>
    <w:tmpl w:val="FE06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D04B7"/>
    <w:multiLevelType w:val="hybridMultilevel"/>
    <w:tmpl w:val="3F32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643D1"/>
    <w:multiLevelType w:val="hybridMultilevel"/>
    <w:tmpl w:val="C6A65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807D88"/>
    <w:multiLevelType w:val="hybridMultilevel"/>
    <w:tmpl w:val="D4DA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12F90"/>
    <w:multiLevelType w:val="hybridMultilevel"/>
    <w:tmpl w:val="D7823B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7534D"/>
    <w:multiLevelType w:val="hybridMultilevel"/>
    <w:tmpl w:val="F1CE2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F73B8"/>
    <w:multiLevelType w:val="hybridMultilevel"/>
    <w:tmpl w:val="4C4ED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14D60"/>
    <w:multiLevelType w:val="hybridMultilevel"/>
    <w:tmpl w:val="C0A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14103"/>
    <w:multiLevelType w:val="hybridMultilevel"/>
    <w:tmpl w:val="66E01BCC"/>
    <w:lvl w:ilvl="0" w:tplc="0409000F">
      <w:start w:val="1"/>
      <w:numFmt w:val="decimal"/>
      <w:lvlText w:val="%1."/>
      <w:lvlJc w:val="left"/>
      <w:pPr>
        <w:tabs>
          <w:tab w:val="num" w:pos="720"/>
        </w:tabs>
        <w:ind w:left="720" w:hanging="360"/>
      </w:pPr>
    </w:lvl>
    <w:lvl w:ilvl="1" w:tplc="B3AC8336">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335214"/>
    <w:multiLevelType w:val="hybridMultilevel"/>
    <w:tmpl w:val="94FC2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03E27"/>
    <w:multiLevelType w:val="hybridMultilevel"/>
    <w:tmpl w:val="57862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C202C"/>
    <w:multiLevelType w:val="hybridMultilevel"/>
    <w:tmpl w:val="A01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6075E"/>
    <w:multiLevelType w:val="hybridMultilevel"/>
    <w:tmpl w:val="8E26C0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73518E"/>
    <w:multiLevelType w:val="hybridMultilevel"/>
    <w:tmpl w:val="401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B7F5D"/>
    <w:multiLevelType w:val="hybridMultilevel"/>
    <w:tmpl w:val="B042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0DAF"/>
    <w:multiLevelType w:val="hybridMultilevel"/>
    <w:tmpl w:val="5DFCED56"/>
    <w:lvl w:ilvl="0" w:tplc="4C4A0C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A55FE"/>
    <w:multiLevelType w:val="hybridMultilevel"/>
    <w:tmpl w:val="5144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3"/>
  </w:num>
  <w:num w:numId="2" w16cid:durableId="330835629">
    <w:abstractNumId w:val="23"/>
  </w:num>
  <w:num w:numId="3" w16cid:durableId="910774182">
    <w:abstractNumId w:val="33"/>
  </w:num>
  <w:num w:numId="4" w16cid:durableId="1169516636">
    <w:abstractNumId w:val="11"/>
  </w:num>
  <w:num w:numId="5" w16cid:durableId="1561987400">
    <w:abstractNumId w:val="44"/>
  </w:num>
  <w:num w:numId="6" w16cid:durableId="822551177">
    <w:abstractNumId w:val="20"/>
  </w:num>
  <w:num w:numId="7" w16cid:durableId="1673795497">
    <w:abstractNumId w:val="19"/>
  </w:num>
  <w:num w:numId="8" w16cid:durableId="316148995">
    <w:abstractNumId w:val="14"/>
  </w:num>
  <w:num w:numId="9" w16cid:durableId="1553230647">
    <w:abstractNumId w:val="48"/>
  </w:num>
  <w:num w:numId="10" w16cid:durableId="1134181701">
    <w:abstractNumId w:val="36"/>
  </w:num>
  <w:num w:numId="11" w16cid:durableId="1254784418">
    <w:abstractNumId w:val="34"/>
  </w:num>
  <w:num w:numId="12" w16cid:durableId="910382423">
    <w:abstractNumId w:val="6"/>
  </w:num>
  <w:num w:numId="13" w16cid:durableId="633295969">
    <w:abstractNumId w:val="18"/>
  </w:num>
  <w:num w:numId="14" w16cid:durableId="2089576544">
    <w:abstractNumId w:val="2"/>
  </w:num>
  <w:num w:numId="15" w16cid:durableId="1146505965">
    <w:abstractNumId w:val="38"/>
  </w:num>
  <w:num w:numId="16" w16cid:durableId="39017291">
    <w:abstractNumId w:val="0"/>
  </w:num>
  <w:num w:numId="17" w16cid:durableId="791481645">
    <w:abstractNumId w:val="1"/>
  </w:num>
  <w:num w:numId="18" w16cid:durableId="14116590">
    <w:abstractNumId w:val="25"/>
  </w:num>
  <w:num w:numId="19" w16cid:durableId="917061853">
    <w:abstractNumId w:val="37"/>
  </w:num>
  <w:num w:numId="20" w16cid:durableId="1447240105">
    <w:abstractNumId w:val="32"/>
  </w:num>
  <w:num w:numId="21" w16cid:durableId="201135883">
    <w:abstractNumId w:val="30"/>
  </w:num>
  <w:num w:numId="22" w16cid:durableId="1863351382">
    <w:abstractNumId w:val="43"/>
  </w:num>
  <w:num w:numId="23" w16cid:durableId="1181969303">
    <w:abstractNumId w:val="16"/>
  </w:num>
  <w:num w:numId="24" w16cid:durableId="1976137817">
    <w:abstractNumId w:val="24"/>
  </w:num>
  <w:num w:numId="25" w16cid:durableId="488668338">
    <w:abstractNumId w:val="10"/>
  </w:num>
  <w:num w:numId="26" w16cid:durableId="1271816828">
    <w:abstractNumId w:val="22"/>
  </w:num>
  <w:num w:numId="27" w16cid:durableId="385908043">
    <w:abstractNumId w:val="21"/>
  </w:num>
  <w:num w:numId="28" w16cid:durableId="2058700147">
    <w:abstractNumId w:val="47"/>
  </w:num>
  <w:num w:numId="29" w16cid:durableId="470101033">
    <w:abstractNumId w:val="15"/>
  </w:num>
  <w:num w:numId="30" w16cid:durableId="1538397905">
    <w:abstractNumId w:val="9"/>
  </w:num>
  <w:num w:numId="31" w16cid:durableId="1116291791">
    <w:abstractNumId w:val="40"/>
  </w:num>
  <w:num w:numId="32" w16cid:durableId="166016411">
    <w:abstractNumId w:val="5"/>
  </w:num>
  <w:num w:numId="33" w16cid:durableId="2115661265">
    <w:abstractNumId w:val="7"/>
  </w:num>
  <w:num w:numId="34" w16cid:durableId="364839893">
    <w:abstractNumId w:val="35"/>
  </w:num>
  <w:num w:numId="35" w16cid:durableId="1195776517">
    <w:abstractNumId w:val="28"/>
  </w:num>
  <w:num w:numId="36" w16cid:durableId="5333213">
    <w:abstractNumId w:val="45"/>
  </w:num>
  <w:num w:numId="37" w16cid:durableId="1732725749">
    <w:abstractNumId w:val="29"/>
  </w:num>
  <w:num w:numId="38" w16cid:durableId="833960536">
    <w:abstractNumId w:val="39"/>
  </w:num>
  <w:num w:numId="39" w16cid:durableId="288243531">
    <w:abstractNumId w:val="31"/>
  </w:num>
  <w:num w:numId="40" w16cid:durableId="658919536">
    <w:abstractNumId w:val="42"/>
  </w:num>
  <w:num w:numId="41" w16cid:durableId="1922252720">
    <w:abstractNumId w:val="3"/>
  </w:num>
  <w:num w:numId="42" w16cid:durableId="1460418468">
    <w:abstractNumId w:val="26"/>
  </w:num>
  <w:num w:numId="43" w16cid:durableId="487213162">
    <w:abstractNumId w:val="41"/>
  </w:num>
  <w:num w:numId="44" w16cid:durableId="569315301">
    <w:abstractNumId w:val="46"/>
  </w:num>
  <w:num w:numId="45" w16cid:durableId="1319962971">
    <w:abstractNumId w:val="8"/>
  </w:num>
  <w:num w:numId="46" w16cid:durableId="1971980351">
    <w:abstractNumId w:val="27"/>
  </w:num>
  <w:num w:numId="47" w16cid:durableId="737018863">
    <w:abstractNumId w:val="12"/>
  </w:num>
  <w:num w:numId="48" w16cid:durableId="1959598802">
    <w:abstractNumId w:val="17"/>
  </w:num>
  <w:num w:numId="49" w16cid:durableId="104047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65952"/>
    <w:rsid w:val="0007319B"/>
    <w:rsid w:val="00084507"/>
    <w:rsid w:val="000B0D08"/>
    <w:rsid w:val="000C26B4"/>
    <w:rsid w:val="000D165F"/>
    <w:rsid w:val="000D6C68"/>
    <w:rsid w:val="000E488E"/>
    <w:rsid w:val="000F6082"/>
    <w:rsid w:val="001429BC"/>
    <w:rsid w:val="00145D05"/>
    <w:rsid w:val="00161626"/>
    <w:rsid w:val="00166D36"/>
    <w:rsid w:val="00171182"/>
    <w:rsid w:val="00194758"/>
    <w:rsid w:val="00196C6D"/>
    <w:rsid w:val="001E1077"/>
    <w:rsid w:val="001E283C"/>
    <w:rsid w:val="001F6BB6"/>
    <w:rsid w:val="00201D61"/>
    <w:rsid w:val="00231AFD"/>
    <w:rsid w:val="00235F57"/>
    <w:rsid w:val="00256034"/>
    <w:rsid w:val="002677CF"/>
    <w:rsid w:val="002A649D"/>
    <w:rsid w:val="002A718F"/>
    <w:rsid w:val="002B0A6B"/>
    <w:rsid w:val="002B39DB"/>
    <w:rsid w:val="00346FA9"/>
    <w:rsid w:val="00380BF9"/>
    <w:rsid w:val="003960BA"/>
    <w:rsid w:val="003A5FC8"/>
    <w:rsid w:val="003A666A"/>
    <w:rsid w:val="003C19E5"/>
    <w:rsid w:val="003C2C86"/>
    <w:rsid w:val="003D5A22"/>
    <w:rsid w:val="003F2166"/>
    <w:rsid w:val="003F43E2"/>
    <w:rsid w:val="00423B17"/>
    <w:rsid w:val="00426055"/>
    <w:rsid w:val="004319B9"/>
    <w:rsid w:val="004720FC"/>
    <w:rsid w:val="00494E80"/>
    <w:rsid w:val="004B4859"/>
    <w:rsid w:val="004C29E6"/>
    <w:rsid w:val="004F645D"/>
    <w:rsid w:val="005511B6"/>
    <w:rsid w:val="00572999"/>
    <w:rsid w:val="00575844"/>
    <w:rsid w:val="00590885"/>
    <w:rsid w:val="00597271"/>
    <w:rsid w:val="005B4134"/>
    <w:rsid w:val="005E590B"/>
    <w:rsid w:val="005F34AE"/>
    <w:rsid w:val="005F53DC"/>
    <w:rsid w:val="00613897"/>
    <w:rsid w:val="006703C1"/>
    <w:rsid w:val="00677B71"/>
    <w:rsid w:val="00681067"/>
    <w:rsid w:val="00687CBC"/>
    <w:rsid w:val="006A46B2"/>
    <w:rsid w:val="006A6825"/>
    <w:rsid w:val="006B0ACB"/>
    <w:rsid w:val="006B3FC0"/>
    <w:rsid w:val="006C4666"/>
    <w:rsid w:val="006F0380"/>
    <w:rsid w:val="0070627E"/>
    <w:rsid w:val="007250FA"/>
    <w:rsid w:val="00742775"/>
    <w:rsid w:val="00747184"/>
    <w:rsid w:val="00762DE8"/>
    <w:rsid w:val="007672D6"/>
    <w:rsid w:val="00770BEC"/>
    <w:rsid w:val="007806CE"/>
    <w:rsid w:val="007855F0"/>
    <w:rsid w:val="00797E53"/>
    <w:rsid w:val="007A3F47"/>
    <w:rsid w:val="007E6EA8"/>
    <w:rsid w:val="007F6B30"/>
    <w:rsid w:val="00850551"/>
    <w:rsid w:val="008662E4"/>
    <w:rsid w:val="00866ABA"/>
    <w:rsid w:val="00880F8F"/>
    <w:rsid w:val="008B187A"/>
    <w:rsid w:val="008D3E54"/>
    <w:rsid w:val="008E4247"/>
    <w:rsid w:val="00980D93"/>
    <w:rsid w:val="009D5F30"/>
    <w:rsid w:val="009E3071"/>
    <w:rsid w:val="00A00D3B"/>
    <w:rsid w:val="00A2179A"/>
    <w:rsid w:val="00A25F3B"/>
    <w:rsid w:val="00A3440B"/>
    <w:rsid w:val="00A749ED"/>
    <w:rsid w:val="00A8168A"/>
    <w:rsid w:val="00A9539A"/>
    <w:rsid w:val="00AA3FBD"/>
    <w:rsid w:val="00AB5EF8"/>
    <w:rsid w:val="00AD5587"/>
    <w:rsid w:val="00AE1EB1"/>
    <w:rsid w:val="00AF08D0"/>
    <w:rsid w:val="00B13534"/>
    <w:rsid w:val="00B274DA"/>
    <w:rsid w:val="00B54B36"/>
    <w:rsid w:val="00B65FFA"/>
    <w:rsid w:val="00BA6575"/>
    <w:rsid w:val="00BB537B"/>
    <w:rsid w:val="00BB78C2"/>
    <w:rsid w:val="00BD2D35"/>
    <w:rsid w:val="00BF087C"/>
    <w:rsid w:val="00C11CA2"/>
    <w:rsid w:val="00C5168E"/>
    <w:rsid w:val="00C53096"/>
    <w:rsid w:val="00C72E39"/>
    <w:rsid w:val="00C77AE9"/>
    <w:rsid w:val="00CA1012"/>
    <w:rsid w:val="00CB07FC"/>
    <w:rsid w:val="00CC00CF"/>
    <w:rsid w:val="00CC09EF"/>
    <w:rsid w:val="00CC4F32"/>
    <w:rsid w:val="00CF0C6F"/>
    <w:rsid w:val="00CF6963"/>
    <w:rsid w:val="00D05B58"/>
    <w:rsid w:val="00D22265"/>
    <w:rsid w:val="00D2555C"/>
    <w:rsid w:val="00D365E0"/>
    <w:rsid w:val="00D50A8F"/>
    <w:rsid w:val="00D50FB9"/>
    <w:rsid w:val="00D56541"/>
    <w:rsid w:val="00D74E3C"/>
    <w:rsid w:val="00D75C63"/>
    <w:rsid w:val="00DA2EA9"/>
    <w:rsid w:val="00DA73BE"/>
    <w:rsid w:val="00E07A4C"/>
    <w:rsid w:val="00E23922"/>
    <w:rsid w:val="00E437AF"/>
    <w:rsid w:val="00E52C4E"/>
    <w:rsid w:val="00E54122"/>
    <w:rsid w:val="00E7168A"/>
    <w:rsid w:val="00EA4E43"/>
    <w:rsid w:val="00F05D37"/>
    <w:rsid w:val="00F50704"/>
    <w:rsid w:val="00F56003"/>
    <w:rsid w:val="00F56885"/>
    <w:rsid w:val="00F705D1"/>
    <w:rsid w:val="00F70AFC"/>
    <w:rsid w:val="00F7482D"/>
    <w:rsid w:val="00F86AC3"/>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97271"/>
    <w:pPr>
      <w:spacing w:after="120"/>
      <w:ind w:left="283"/>
    </w:pPr>
  </w:style>
  <w:style w:type="character" w:customStyle="1" w:styleId="BodyTextIndentChar">
    <w:name w:val="Body Text Indent Char"/>
    <w:basedOn w:val="DefaultParagraphFont"/>
    <w:link w:val="BodyTextIndent"/>
    <w:uiPriority w:val="99"/>
    <w:semiHidden/>
    <w:rsid w:val="00597271"/>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97271"/>
    <w:pPr>
      <w:spacing w:after="120"/>
    </w:pPr>
    <w:rPr>
      <w:sz w:val="16"/>
      <w:szCs w:val="16"/>
    </w:rPr>
  </w:style>
  <w:style w:type="character" w:customStyle="1" w:styleId="BodyText3Char">
    <w:name w:val="Body Text 3 Char"/>
    <w:basedOn w:val="DefaultParagraphFont"/>
    <w:link w:val="BodyText3"/>
    <w:uiPriority w:val="99"/>
    <w:semiHidden/>
    <w:rsid w:val="0059727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914</Words>
  <Characters>5018</Characters>
  <Application>Microsoft Office Word</Application>
  <DocSecurity>0</DocSecurity>
  <Lines>143</Lines>
  <Paragraphs>88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16</cp:revision>
  <dcterms:created xsi:type="dcterms:W3CDTF">2024-05-14T15:05:00Z</dcterms:created>
  <dcterms:modified xsi:type="dcterms:W3CDTF">2025-11-27T11:47:00Z</dcterms:modified>
</cp:coreProperties>
</file>