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F9B9" w14:textId="484617D2" w:rsidR="008E1DD9" w:rsidRPr="00140F0B" w:rsidRDefault="008E1DD9" w:rsidP="00C80D92">
      <w:pPr>
        <w:jc w:val="center"/>
        <w:rPr>
          <w:rFonts w:ascii="Comic Neue Angular" w:hAnsi="Comic Neue Angular"/>
          <w:b/>
          <w:sz w:val="28"/>
          <w:szCs w:val="28"/>
        </w:rPr>
      </w:pPr>
      <w:r w:rsidRPr="007F0C55">
        <w:rPr>
          <w:rFonts w:ascii="SassoonPrimaryInfant" w:hAnsi="SassoonPrimaryInfant" w:cs="Arial"/>
          <w:b/>
          <w:noProof/>
          <w:sz w:val="28"/>
          <w:szCs w:val="28"/>
        </w:rPr>
        <w:drawing>
          <wp:anchor distT="0" distB="0" distL="114300" distR="114300" simplePos="0" relativeHeight="251659264" behindDoc="1" locked="0" layoutInCell="1" allowOverlap="1" wp14:anchorId="4058D29F" wp14:editId="2A94FFD8">
            <wp:simplePos x="0" y="0"/>
            <wp:positionH relativeFrom="column">
              <wp:posOffset>5459095</wp:posOffset>
            </wp:positionH>
            <wp:positionV relativeFrom="paragraph">
              <wp:posOffset>104775</wp:posOffset>
            </wp:positionV>
            <wp:extent cx="1034415" cy="1000125"/>
            <wp:effectExtent l="0" t="0" r="0" b="9525"/>
            <wp:wrapTight wrapText="bothSides">
              <wp:wrapPolygon edited="0">
                <wp:start x="7558" y="0"/>
                <wp:lineTo x="4773" y="1646"/>
                <wp:lineTo x="398" y="5760"/>
                <wp:lineTo x="398" y="14811"/>
                <wp:lineTo x="4773" y="20160"/>
                <wp:lineTo x="8751" y="21394"/>
                <wp:lineTo x="11934" y="21394"/>
                <wp:lineTo x="15912" y="20160"/>
                <wp:lineTo x="20685" y="14400"/>
                <wp:lineTo x="20685" y="6171"/>
                <wp:lineTo x="15912" y="1646"/>
                <wp:lineTo x="13127" y="0"/>
                <wp:lineTo x="7558" y="0"/>
              </wp:wrapPolygon>
            </wp:wrapTight>
            <wp:docPr id="1"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  201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4415" cy="1000125"/>
                    </a:xfrm>
                    <a:prstGeom prst="rect">
                      <a:avLst/>
                    </a:prstGeom>
                  </pic:spPr>
                </pic:pic>
              </a:graphicData>
            </a:graphic>
            <wp14:sizeRelH relativeFrom="page">
              <wp14:pctWidth>0</wp14:pctWidth>
            </wp14:sizeRelH>
            <wp14:sizeRelV relativeFrom="page">
              <wp14:pctHeight>0</wp14:pctHeight>
            </wp14:sizeRelV>
          </wp:anchor>
        </w:drawing>
      </w:r>
      <w:r w:rsidRPr="00140F0B">
        <w:rPr>
          <w:rFonts w:ascii="Comic Neue Angular" w:hAnsi="Comic Neue Angular"/>
          <w:b/>
          <w:sz w:val="32"/>
          <w:szCs w:val="28"/>
        </w:rPr>
        <w:t>Class Teacher</w:t>
      </w:r>
      <w:r w:rsidR="00414ED3">
        <w:rPr>
          <w:rFonts w:ascii="Comic Neue Angular" w:hAnsi="Comic Neue Angular"/>
          <w:b/>
          <w:sz w:val="32"/>
          <w:szCs w:val="28"/>
        </w:rPr>
        <w:t xml:space="preserve"> with subject leadership responsibility </w:t>
      </w:r>
      <w:r w:rsidRPr="00140F0B">
        <w:rPr>
          <w:rFonts w:ascii="Comic Neue Angular" w:hAnsi="Comic Neue Angular"/>
          <w:b/>
          <w:sz w:val="32"/>
          <w:szCs w:val="28"/>
        </w:rPr>
        <w:t xml:space="preserve"> Person Specification</w:t>
      </w:r>
    </w:p>
    <w:p w14:paraId="55C5360D" w14:textId="77777777" w:rsidR="008E1DD9" w:rsidRPr="00140F0B" w:rsidRDefault="008E1DD9" w:rsidP="008E1DD9">
      <w:pPr>
        <w:rPr>
          <w:rFonts w:ascii="Comic Neue Angular" w:hAnsi="Comic Neue Angular"/>
          <w:b/>
          <w:sz w:val="12"/>
          <w:szCs w:val="22"/>
        </w:rPr>
      </w:pPr>
    </w:p>
    <w:p w14:paraId="09B776B4" w14:textId="77777777" w:rsidR="008E1DD9" w:rsidRPr="00140F0B" w:rsidRDefault="008E1DD9" w:rsidP="008E1DD9">
      <w:pPr>
        <w:jc w:val="center"/>
        <w:rPr>
          <w:rFonts w:ascii="Comic Neue Angular" w:hAnsi="Comic Neue Angular"/>
          <w:szCs w:val="22"/>
        </w:rPr>
      </w:pPr>
      <w:r w:rsidRPr="00140F0B">
        <w:rPr>
          <w:rFonts w:ascii="Comic Neue Angular" w:hAnsi="Comic Neue Angular"/>
          <w:sz w:val="22"/>
          <w:szCs w:val="20"/>
        </w:rPr>
        <w:t>This person specification lists the essential requirements that are necessary to do this job and how these will be assessed.  In your application you should state clearly how you meet the requirements which are being assessed by this method, as the panel will reach a decision on whether to short list you or not based on the information you provide</w:t>
      </w:r>
      <w:r w:rsidRPr="00140F0B">
        <w:rPr>
          <w:rFonts w:ascii="Comic Neue Angular" w:hAnsi="Comic Neue Angular"/>
          <w:szCs w:val="22"/>
        </w:rPr>
        <w:t>.</w:t>
      </w:r>
      <w:r w:rsidRPr="008E1DD9">
        <w:rPr>
          <w:rFonts w:ascii="SassoonPrimaryInfant" w:hAnsi="SassoonPrimaryInfant" w:cs="Arial"/>
          <w:b/>
          <w:noProof/>
          <w:sz w:val="28"/>
          <w:szCs w:val="28"/>
        </w:rPr>
        <w:t xml:space="preserve"> </w:t>
      </w:r>
    </w:p>
    <w:p w14:paraId="5E519308" w14:textId="77777777" w:rsidR="008E1DD9" w:rsidRDefault="008E1DD9"/>
    <w:p w14:paraId="7A828A38" w14:textId="77777777" w:rsidR="008E1DD9" w:rsidRDefault="008E1DD9"/>
    <w:tbl>
      <w:tblPr>
        <w:tblW w:w="11088"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8544"/>
        <w:gridCol w:w="900"/>
        <w:gridCol w:w="900"/>
      </w:tblGrid>
      <w:tr w:rsidR="008E1DD9" w:rsidRPr="00140F0B" w14:paraId="01D2BCFC" w14:textId="77777777" w:rsidTr="00181D3C">
        <w:trPr>
          <w:trHeight w:val="192"/>
        </w:trPr>
        <w:tc>
          <w:tcPr>
            <w:tcW w:w="9288" w:type="dxa"/>
            <w:gridSpan w:val="2"/>
            <w:tcBorders>
              <w:top w:val="nil"/>
              <w:left w:val="nil"/>
              <w:bottom w:val="single" w:sz="4" w:space="0" w:color="auto"/>
              <w:right w:val="single" w:sz="4" w:space="0" w:color="auto"/>
            </w:tcBorders>
          </w:tcPr>
          <w:p w14:paraId="7CFD9142" w14:textId="77777777" w:rsidR="008E1DD9" w:rsidRPr="00140F0B" w:rsidRDefault="008E1DD9" w:rsidP="00437898">
            <w:pPr>
              <w:rPr>
                <w:rFonts w:ascii="Comic Neue Angular" w:hAnsi="Comic Neue Angular"/>
                <w:b/>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26BA8830"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METHOD OF</w:t>
            </w:r>
          </w:p>
          <w:p w14:paraId="5D0772FA"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ASSESSMENT</w:t>
            </w:r>
          </w:p>
        </w:tc>
      </w:tr>
      <w:tr w:rsidR="008E1DD9" w:rsidRPr="00140F0B" w14:paraId="0C7F7480" w14:textId="77777777" w:rsidTr="00181D3C">
        <w:trPr>
          <w:cantSplit/>
          <w:trHeight w:val="1490"/>
        </w:trPr>
        <w:tc>
          <w:tcPr>
            <w:tcW w:w="9288" w:type="dxa"/>
            <w:gridSpan w:val="2"/>
            <w:tcBorders>
              <w:top w:val="single" w:sz="4" w:space="0" w:color="auto"/>
              <w:bottom w:val="single" w:sz="4" w:space="0" w:color="000000"/>
              <w:right w:val="single" w:sz="4" w:space="0" w:color="auto"/>
            </w:tcBorders>
          </w:tcPr>
          <w:p w14:paraId="0CA8D310" w14:textId="77777777" w:rsidR="008E1DD9" w:rsidRPr="00140F0B" w:rsidRDefault="008E1DD9" w:rsidP="00437898">
            <w:pPr>
              <w:jc w:val="center"/>
              <w:rPr>
                <w:rFonts w:ascii="Comic Neue Angular" w:hAnsi="Comic Neue Angular"/>
                <w:sz w:val="22"/>
                <w:szCs w:val="22"/>
              </w:rPr>
            </w:pPr>
          </w:p>
          <w:p w14:paraId="43B5B32E" w14:textId="77777777" w:rsidR="008E1DD9" w:rsidRPr="00140F0B" w:rsidRDefault="008E1DD9" w:rsidP="00437898">
            <w:pPr>
              <w:rPr>
                <w:rFonts w:ascii="Comic Neue Angular" w:hAnsi="Comic Neue Angular"/>
                <w:sz w:val="22"/>
                <w:szCs w:val="22"/>
              </w:rPr>
            </w:pPr>
          </w:p>
          <w:p w14:paraId="2CA7B62F"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CATEGORIES</w:t>
            </w:r>
          </w:p>
          <w:p w14:paraId="3904E265" w14:textId="77777777" w:rsidR="008E1DD9" w:rsidRPr="00140F0B" w:rsidRDefault="008E1DD9" w:rsidP="00437898">
            <w:pPr>
              <w:rPr>
                <w:rFonts w:ascii="Comic Neue Angular" w:hAnsi="Comic Neue Angular"/>
                <w:sz w:val="22"/>
                <w:szCs w:val="22"/>
              </w:rPr>
            </w:pPr>
          </w:p>
        </w:tc>
        <w:tc>
          <w:tcPr>
            <w:tcW w:w="900" w:type="dxa"/>
            <w:tcBorders>
              <w:top w:val="single" w:sz="4" w:space="0" w:color="auto"/>
              <w:left w:val="single" w:sz="4" w:space="0" w:color="auto"/>
              <w:bottom w:val="single" w:sz="4" w:space="0" w:color="000000"/>
            </w:tcBorders>
            <w:textDirection w:val="btLr"/>
          </w:tcPr>
          <w:p w14:paraId="0B6E14D0" w14:textId="77777777" w:rsidR="008E1DD9" w:rsidRPr="00140F0B" w:rsidRDefault="008E1DD9" w:rsidP="00437898">
            <w:pPr>
              <w:ind w:left="113" w:right="113"/>
              <w:rPr>
                <w:rFonts w:ascii="Comic Neue Angular" w:hAnsi="Comic Neue Angular"/>
                <w:sz w:val="22"/>
                <w:szCs w:val="22"/>
              </w:rPr>
            </w:pPr>
          </w:p>
          <w:p w14:paraId="1921140E"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APPLICATION</w:t>
            </w:r>
          </w:p>
          <w:p w14:paraId="250B222C" w14:textId="77777777" w:rsidR="008E1DD9" w:rsidRPr="00140F0B" w:rsidRDefault="008E1DD9" w:rsidP="00437898">
            <w:pPr>
              <w:ind w:left="113" w:right="113"/>
              <w:rPr>
                <w:rFonts w:ascii="Comic Neue Angular" w:hAnsi="Comic Neue Angular"/>
                <w:sz w:val="22"/>
                <w:szCs w:val="22"/>
              </w:rPr>
            </w:pPr>
          </w:p>
          <w:p w14:paraId="372AB798" w14:textId="77777777" w:rsidR="008E1DD9" w:rsidRPr="00140F0B" w:rsidRDefault="008E1DD9" w:rsidP="00437898">
            <w:pPr>
              <w:ind w:left="113" w:right="113"/>
              <w:rPr>
                <w:rFonts w:ascii="Comic Neue Angular" w:hAnsi="Comic Neue Angular"/>
                <w:sz w:val="22"/>
                <w:szCs w:val="22"/>
              </w:rPr>
            </w:pPr>
          </w:p>
          <w:p w14:paraId="7CD2123D" w14:textId="77777777" w:rsidR="008E1DD9" w:rsidRPr="00140F0B" w:rsidRDefault="008E1DD9" w:rsidP="00437898">
            <w:pPr>
              <w:ind w:left="113" w:right="113"/>
              <w:rPr>
                <w:rFonts w:ascii="Comic Neue Angular" w:hAnsi="Comic Neue Angular"/>
                <w:sz w:val="22"/>
                <w:szCs w:val="22"/>
              </w:rPr>
            </w:pPr>
          </w:p>
          <w:p w14:paraId="2212AE11" w14:textId="77777777" w:rsidR="008E1DD9" w:rsidRPr="00140F0B" w:rsidRDefault="008E1DD9" w:rsidP="00437898">
            <w:pPr>
              <w:ind w:left="113" w:right="113"/>
              <w:rPr>
                <w:rFonts w:ascii="Comic Neue Angular" w:hAnsi="Comic Neue Angular"/>
                <w:sz w:val="22"/>
                <w:szCs w:val="22"/>
              </w:rPr>
            </w:pPr>
            <w:r w:rsidRPr="00140F0B">
              <w:rPr>
                <w:rFonts w:ascii="Comic Neue Angular" w:hAnsi="Comic Neue Angular"/>
                <w:sz w:val="22"/>
                <w:szCs w:val="22"/>
              </w:rPr>
              <w:t xml:space="preserve">     </w:t>
            </w:r>
          </w:p>
        </w:tc>
        <w:tc>
          <w:tcPr>
            <w:tcW w:w="900" w:type="dxa"/>
            <w:tcBorders>
              <w:top w:val="single" w:sz="4" w:space="0" w:color="auto"/>
              <w:bottom w:val="single" w:sz="4" w:space="0" w:color="000000"/>
            </w:tcBorders>
            <w:textDirection w:val="btLr"/>
          </w:tcPr>
          <w:p w14:paraId="41AC780D"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TASK/</w:t>
            </w:r>
          </w:p>
          <w:p w14:paraId="10865534"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INTERVIEW</w:t>
            </w:r>
          </w:p>
        </w:tc>
      </w:tr>
      <w:tr w:rsidR="008E1DD9" w:rsidRPr="00140F0B" w14:paraId="69D9FAA4" w14:textId="77777777" w:rsidTr="008E1DD9">
        <w:tc>
          <w:tcPr>
            <w:tcW w:w="744" w:type="dxa"/>
            <w:shd w:val="clear" w:color="auto" w:fill="DEEAF6"/>
          </w:tcPr>
          <w:p w14:paraId="10A5065B"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1.</w:t>
            </w:r>
          </w:p>
        </w:tc>
        <w:tc>
          <w:tcPr>
            <w:tcW w:w="8544" w:type="dxa"/>
            <w:shd w:val="clear" w:color="auto" w:fill="DEEAF6"/>
          </w:tcPr>
          <w:p w14:paraId="25F178D9"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EXPERIENCE</w:t>
            </w:r>
          </w:p>
        </w:tc>
        <w:tc>
          <w:tcPr>
            <w:tcW w:w="900" w:type="dxa"/>
            <w:shd w:val="clear" w:color="auto" w:fill="DEEAF6"/>
          </w:tcPr>
          <w:p w14:paraId="3BB5E19E" w14:textId="77777777" w:rsidR="008E1DD9" w:rsidRPr="00140F0B" w:rsidRDefault="008E1DD9" w:rsidP="00437898">
            <w:pPr>
              <w:rPr>
                <w:rFonts w:ascii="Comic Neue Angular" w:hAnsi="Comic Neue Angular"/>
                <w:sz w:val="22"/>
                <w:szCs w:val="22"/>
              </w:rPr>
            </w:pPr>
          </w:p>
        </w:tc>
        <w:tc>
          <w:tcPr>
            <w:tcW w:w="900" w:type="dxa"/>
            <w:shd w:val="clear" w:color="auto" w:fill="DEEAF6"/>
          </w:tcPr>
          <w:p w14:paraId="4B9D3A7F" w14:textId="77777777" w:rsidR="008E1DD9" w:rsidRPr="00140F0B" w:rsidRDefault="008E1DD9" w:rsidP="00437898">
            <w:pPr>
              <w:rPr>
                <w:rFonts w:ascii="Comic Neue Angular" w:hAnsi="Comic Neue Angular"/>
                <w:sz w:val="22"/>
                <w:szCs w:val="22"/>
              </w:rPr>
            </w:pPr>
          </w:p>
        </w:tc>
      </w:tr>
      <w:tr w:rsidR="008E1DD9" w:rsidRPr="00140F0B" w14:paraId="64C7AE1F" w14:textId="77777777" w:rsidTr="008E1DD9">
        <w:tc>
          <w:tcPr>
            <w:tcW w:w="744" w:type="dxa"/>
          </w:tcPr>
          <w:p w14:paraId="6A7163F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1a.</w:t>
            </w:r>
          </w:p>
        </w:tc>
        <w:tc>
          <w:tcPr>
            <w:tcW w:w="8544" w:type="dxa"/>
          </w:tcPr>
          <w:p w14:paraId="1B157E6F"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Qualified Teacher Status.</w:t>
            </w:r>
          </w:p>
        </w:tc>
        <w:tc>
          <w:tcPr>
            <w:tcW w:w="900" w:type="dxa"/>
          </w:tcPr>
          <w:p w14:paraId="22A03188"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698F3A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6389734A" w14:textId="77777777" w:rsidTr="008E1DD9">
        <w:tc>
          <w:tcPr>
            <w:tcW w:w="744" w:type="dxa"/>
          </w:tcPr>
          <w:p w14:paraId="5B6FC97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1b.</w:t>
            </w:r>
          </w:p>
        </w:tc>
        <w:tc>
          <w:tcPr>
            <w:tcW w:w="8544" w:type="dxa"/>
          </w:tcPr>
          <w:p w14:paraId="6A9154F0"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Appropriate relevant teaching experience.</w:t>
            </w:r>
          </w:p>
        </w:tc>
        <w:tc>
          <w:tcPr>
            <w:tcW w:w="900" w:type="dxa"/>
          </w:tcPr>
          <w:p w14:paraId="6474728C"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25B4C42" w14:textId="77777777" w:rsidR="008E1DD9" w:rsidRPr="00140F0B" w:rsidRDefault="008E1DD9" w:rsidP="00437898">
            <w:pPr>
              <w:jc w:val="center"/>
              <w:rPr>
                <w:rFonts w:ascii="Comic Neue Angular" w:hAnsi="Comic Neue Angular"/>
                <w:sz w:val="22"/>
                <w:szCs w:val="22"/>
              </w:rPr>
            </w:pPr>
          </w:p>
        </w:tc>
      </w:tr>
      <w:tr w:rsidR="008E1DD9" w:rsidRPr="00140F0B" w14:paraId="265873AF" w14:textId="77777777" w:rsidTr="008E1DD9">
        <w:tc>
          <w:tcPr>
            <w:tcW w:w="744" w:type="dxa"/>
            <w:tcBorders>
              <w:bottom w:val="single" w:sz="4" w:space="0" w:color="000000"/>
            </w:tcBorders>
          </w:tcPr>
          <w:p w14:paraId="2B18CCA1"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1c.</w:t>
            </w:r>
          </w:p>
        </w:tc>
        <w:tc>
          <w:tcPr>
            <w:tcW w:w="8544" w:type="dxa"/>
            <w:tcBorders>
              <w:bottom w:val="single" w:sz="4" w:space="0" w:color="000000"/>
            </w:tcBorders>
          </w:tcPr>
          <w:p w14:paraId="716F01CB" w14:textId="2C4C6858"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 xml:space="preserve">Evidence of </w:t>
            </w:r>
            <w:r w:rsidR="00414ED3">
              <w:rPr>
                <w:rFonts w:ascii="Comic Neue Angular" w:hAnsi="Comic Neue Angular"/>
                <w:sz w:val="22"/>
                <w:szCs w:val="22"/>
              </w:rPr>
              <w:t>ongoing</w:t>
            </w:r>
            <w:r w:rsidRPr="00140F0B">
              <w:rPr>
                <w:rFonts w:ascii="Comic Neue Angular" w:hAnsi="Comic Neue Angular"/>
                <w:sz w:val="22"/>
                <w:szCs w:val="22"/>
              </w:rPr>
              <w:t xml:space="preserve"> professional development.</w:t>
            </w:r>
          </w:p>
        </w:tc>
        <w:tc>
          <w:tcPr>
            <w:tcW w:w="900" w:type="dxa"/>
            <w:tcBorders>
              <w:bottom w:val="single" w:sz="4" w:space="0" w:color="000000"/>
            </w:tcBorders>
          </w:tcPr>
          <w:p w14:paraId="4AA4C99F"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2ED7C2C9" w14:textId="77777777" w:rsidR="008E1DD9" w:rsidRPr="00140F0B" w:rsidRDefault="008E1DD9" w:rsidP="00437898">
            <w:pPr>
              <w:jc w:val="center"/>
              <w:rPr>
                <w:rFonts w:ascii="Comic Neue Angular" w:hAnsi="Comic Neue Angular"/>
                <w:sz w:val="22"/>
                <w:szCs w:val="22"/>
              </w:rPr>
            </w:pPr>
          </w:p>
        </w:tc>
      </w:tr>
      <w:tr w:rsidR="00181D3C" w:rsidRPr="00140F0B" w14:paraId="5B879A84" w14:textId="77777777" w:rsidTr="008E1DD9">
        <w:tc>
          <w:tcPr>
            <w:tcW w:w="744" w:type="dxa"/>
            <w:tcBorders>
              <w:bottom w:val="single" w:sz="4" w:space="0" w:color="000000"/>
            </w:tcBorders>
          </w:tcPr>
          <w:p w14:paraId="2A5AD22C" w14:textId="77777777" w:rsidR="00181D3C" w:rsidRPr="00140F0B" w:rsidRDefault="00181D3C" w:rsidP="00437898">
            <w:pPr>
              <w:rPr>
                <w:rFonts w:ascii="Comic Neue Angular" w:hAnsi="Comic Neue Angular"/>
                <w:sz w:val="22"/>
                <w:szCs w:val="22"/>
              </w:rPr>
            </w:pPr>
            <w:r>
              <w:rPr>
                <w:rFonts w:ascii="Comic Neue Angular" w:hAnsi="Comic Neue Angular"/>
                <w:sz w:val="22"/>
                <w:szCs w:val="22"/>
              </w:rPr>
              <w:t>1d</w:t>
            </w:r>
          </w:p>
        </w:tc>
        <w:tc>
          <w:tcPr>
            <w:tcW w:w="8544" w:type="dxa"/>
            <w:tcBorders>
              <w:bottom w:val="single" w:sz="4" w:space="0" w:color="000000"/>
            </w:tcBorders>
          </w:tcPr>
          <w:p w14:paraId="793DB467" w14:textId="1D3636A7" w:rsidR="00181D3C" w:rsidRPr="00140F0B" w:rsidRDefault="00181D3C" w:rsidP="00437898">
            <w:pPr>
              <w:rPr>
                <w:rFonts w:ascii="Comic Neue Angular" w:hAnsi="Comic Neue Angular"/>
                <w:sz w:val="22"/>
                <w:szCs w:val="22"/>
              </w:rPr>
            </w:pPr>
            <w:r>
              <w:rPr>
                <w:rFonts w:ascii="Comic Neue Angular" w:hAnsi="Comic Neue Angular"/>
                <w:sz w:val="22"/>
                <w:szCs w:val="22"/>
              </w:rPr>
              <w:t xml:space="preserve">Experience </w:t>
            </w:r>
            <w:r w:rsidR="00414ED3">
              <w:rPr>
                <w:rFonts w:ascii="Comic Neue Angular" w:hAnsi="Comic Neue Angular"/>
                <w:sz w:val="22"/>
                <w:szCs w:val="22"/>
              </w:rPr>
              <w:t xml:space="preserve">of </w:t>
            </w:r>
            <w:r>
              <w:rPr>
                <w:rFonts w:ascii="Comic Neue Angular" w:hAnsi="Comic Neue Angular"/>
                <w:sz w:val="22"/>
                <w:szCs w:val="22"/>
              </w:rPr>
              <w:t>teaching in K</w:t>
            </w:r>
            <w:r w:rsidR="00414ED3">
              <w:rPr>
                <w:rFonts w:ascii="Comic Neue Angular" w:hAnsi="Comic Neue Angular"/>
                <w:sz w:val="22"/>
                <w:szCs w:val="22"/>
              </w:rPr>
              <w:t xml:space="preserve">ey </w:t>
            </w:r>
            <w:r>
              <w:rPr>
                <w:rFonts w:ascii="Comic Neue Angular" w:hAnsi="Comic Neue Angular"/>
                <w:sz w:val="22"/>
                <w:szCs w:val="22"/>
              </w:rPr>
              <w:t>S</w:t>
            </w:r>
            <w:r w:rsidR="00414ED3">
              <w:rPr>
                <w:rFonts w:ascii="Comic Neue Angular" w:hAnsi="Comic Neue Angular"/>
                <w:sz w:val="22"/>
                <w:szCs w:val="22"/>
              </w:rPr>
              <w:t xml:space="preserve">tage </w:t>
            </w:r>
            <w:r>
              <w:rPr>
                <w:rFonts w:ascii="Comic Neue Angular" w:hAnsi="Comic Neue Angular"/>
                <w:sz w:val="22"/>
                <w:szCs w:val="22"/>
              </w:rPr>
              <w:t>2</w:t>
            </w:r>
          </w:p>
        </w:tc>
        <w:tc>
          <w:tcPr>
            <w:tcW w:w="900" w:type="dxa"/>
            <w:tcBorders>
              <w:bottom w:val="single" w:sz="4" w:space="0" w:color="000000"/>
            </w:tcBorders>
          </w:tcPr>
          <w:p w14:paraId="4F3ECC20" w14:textId="77777777" w:rsidR="00181D3C" w:rsidRPr="00140F0B" w:rsidRDefault="00181D3C"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3729D971" w14:textId="77777777" w:rsidR="00181D3C" w:rsidRPr="00140F0B" w:rsidRDefault="00181D3C" w:rsidP="00437898">
            <w:pPr>
              <w:jc w:val="center"/>
              <w:rPr>
                <w:rFonts w:ascii="Comic Neue Angular" w:hAnsi="Comic Neue Angular"/>
                <w:sz w:val="22"/>
                <w:szCs w:val="22"/>
              </w:rPr>
            </w:pPr>
          </w:p>
        </w:tc>
      </w:tr>
      <w:tr w:rsidR="008E1DD9" w:rsidRPr="00140F0B" w14:paraId="2CDACE4B" w14:textId="77777777" w:rsidTr="008E1DD9">
        <w:tc>
          <w:tcPr>
            <w:tcW w:w="744" w:type="dxa"/>
            <w:tcBorders>
              <w:top w:val="single" w:sz="4" w:space="0" w:color="000000"/>
              <w:left w:val="nil"/>
              <w:bottom w:val="single" w:sz="4" w:space="0" w:color="000000"/>
              <w:right w:val="nil"/>
            </w:tcBorders>
          </w:tcPr>
          <w:p w14:paraId="7C3FAB51" w14:textId="77777777" w:rsidR="008E1DD9" w:rsidRPr="00140F0B" w:rsidRDefault="008E1DD9" w:rsidP="00437898">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319C3BD0" w14:textId="77777777" w:rsidR="008E1DD9" w:rsidRPr="00140F0B" w:rsidRDefault="008E1DD9" w:rsidP="00437898">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51AF57EE"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4ECD163C" w14:textId="77777777" w:rsidR="008E1DD9" w:rsidRPr="00140F0B" w:rsidRDefault="008E1DD9" w:rsidP="00437898">
            <w:pPr>
              <w:jc w:val="center"/>
              <w:rPr>
                <w:rFonts w:ascii="Comic Neue Angular" w:hAnsi="Comic Neue Angular"/>
                <w:sz w:val="22"/>
                <w:szCs w:val="22"/>
              </w:rPr>
            </w:pPr>
          </w:p>
        </w:tc>
      </w:tr>
      <w:tr w:rsidR="008E1DD9" w:rsidRPr="00140F0B" w14:paraId="798193D0" w14:textId="77777777" w:rsidTr="008E1DD9">
        <w:tc>
          <w:tcPr>
            <w:tcW w:w="744" w:type="dxa"/>
            <w:tcBorders>
              <w:top w:val="single" w:sz="4" w:space="0" w:color="000000"/>
            </w:tcBorders>
            <w:shd w:val="clear" w:color="auto" w:fill="DEEAF6"/>
          </w:tcPr>
          <w:p w14:paraId="6128EC8F"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2.</w:t>
            </w:r>
          </w:p>
        </w:tc>
        <w:tc>
          <w:tcPr>
            <w:tcW w:w="8544" w:type="dxa"/>
            <w:tcBorders>
              <w:top w:val="single" w:sz="4" w:space="0" w:color="000000"/>
            </w:tcBorders>
            <w:shd w:val="clear" w:color="auto" w:fill="DEEAF6"/>
          </w:tcPr>
          <w:p w14:paraId="7A081791"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KNOWLEDGE AND UNDERSTANDING OF:</w:t>
            </w:r>
          </w:p>
        </w:tc>
        <w:tc>
          <w:tcPr>
            <w:tcW w:w="900" w:type="dxa"/>
            <w:tcBorders>
              <w:top w:val="single" w:sz="4" w:space="0" w:color="000000"/>
            </w:tcBorders>
            <w:shd w:val="clear" w:color="auto" w:fill="DEEAF6"/>
          </w:tcPr>
          <w:p w14:paraId="237D0BEA"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tcBorders>
            <w:shd w:val="clear" w:color="auto" w:fill="DEEAF6"/>
          </w:tcPr>
          <w:p w14:paraId="0F3EDBC3" w14:textId="77777777" w:rsidR="008E1DD9" w:rsidRPr="00140F0B" w:rsidRDefault="008E1DD9" w:rsidP="00437898">
            <w:pPr>
              <w:jc w:val="center"/>
              <w:rPr>
                <w:rFonts w:ascii="Comic Neue Angular" w:hAnsi="Comic Neue Angular"/>
                <w:sz w:val="22"/>
                <w:szCs w:val="22"/>
              </w:rPr>
            </w:pPr>
          </w:p>
        </w:tc>
      </w:tr>
      <w:tr w:rsidR="008E1DD9" w:rsidRPr="00140F0B" w14:paraId="3F0ACB7E" w14:textId="77777777" w:rsidTr="008E1DD9">
        <w:tc>
          <w:tcPr>
            <w:tcW w:w="744" w:type="dxa"/>
          </w:tcPr>
          <w:p w14:paraId="7B1099CE"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2a.</w:t>
            </w:r>
          </w:p>
        </w:tc>
        <w:tc>
          <w:tcPr>
            <w:tcW w:w="8544" w:type="dxa"/>
          </w:tcPr>
          <w:p w14:paraId="46E96ECB" w14:textId="135ED3C2" w:rsidR="008E1DD9" w:rsidRPr="00140F0B" w:rsidRDefault="00414ED3" w:rsidP="00437898">
            <w:pPr>
              <w:rPr>
                <w:rFonts w:ascii="Comic Neue Angular" w:hAnsi="Comic Neue Angular"/>
                <w:sz w:val="22"/>
                <w:szCs w:val="22"/>
              </w:rPr>
            </w:pPr>
            <w:r>
              <w:rPr>
                <w:rFonts w:ascii="Comic Neue Angular" w:hAnsi="Comic Neue Angular"/>
                <w:sz w:val="22"/>
                <w:szCs w:val="22"/>
              </w:rPr>
              <w:t>Strategies for r</w:t>
            </w:r>
            <w:r w:rsidR="008E1DD9" w:rsidRPr="00140F0B">
              <w:rPr>
                <w:rFonts w:ascii="Comic Neue Angular" w:hAnsi="Comic Neue Angular"/>
                <w:sz w:val="22"/>
                <w:szCs w:val="22"/>
              </w:rPr>
              <w:t>aising attainment and accelerating progress</w:t>
            </w:r>
            <w:r>
              <w:rPr>
                <w:rFonts w:ascii="Comic Neue Angular" w:hAnsi="Comic Neue Angular"/>
                <w:sz w:val="22"/>
                <w:szCs w:val="22"/>
              </w:rPr>
              <w:t xml:space="preserve"> for all pupils</w:t>
            </w:r>
            <w:r w:rsidR="008E1DD9" w:rsidRPr="00140F0B">
              <w:rPr>
                <w:rFonts w:ascii="Comic Neue Angular" w:hAnsi="Comic Neue Angular"/>
                <w:sz w:val="22"/>
                <w:szCs w:val="22"/>
              </w:rPr>
              <w:t>.</w:t>
            </w:r>
          </w:p>
        </w:tc>
        <w:tc>
          <w:tcPr>
            <w:tcW w:w="900" w:type="dxa"/>
          </w:tcPr>
          <w:p w14:paraId="044C3E70"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7C03F63F"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3688DD29" w14:textId="77777777" w:rsidTr="008E1DD9">
        <w:tc>
          <w:tcPr>
            <w:tcW w:w="744" w:type="dxa"/>
          </w:tcPr>
          <w:p w14:paraId="1C2D7D50"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2b.</w:t>
            </w:r>
          </w:p>
        </w:tc>
        <w:tc>
          <w:tcPr>
            <w:tcW w:w="8544" w:type="dxa"/>
          </w:tcPr>
          <w:p w14:paraId="182D260E"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Promoting pupils’ moral, social and cultural development.</w:t>
            </w:r>
          </w:p>
        </w:tc>
        <w:tc>
          <w:tcPr>
            <w:tcW w:w="900" w:type="dxa"/>
          </w:tcPr>
          <w:p w14:paraId="17199F36"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4CFD8FF7"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2B882C74" w14:textId="77777777" w:rsidTr="008E1DD9">
        <w:tc>
          <w:tcPr>
            <w:tcW w:w="744" w:type="dxa"/>
          </w:tcPr>
          <w:p w14:paraId="3B992CFC"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2c.</w:t>
            </w:r>
          </w:p>
        </w:tc>
        <w:tc>
          <w:tcPr>
            <w:tcW w:w="8544" w:type="dxa"/>
          </w:tcPr>
          <w:p w14:paraId="7E5F9722" w14:textId="0E6D6BE5"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 xml:space="preserve">Developing </w:t>
            </w:r>
            <w:r w:rsidR="00414ED3">
              <w:rPr>
                <w:rFonts w:ascii="Comic Neue Angular" w:hAnsi="Comic Neue Angular"/>
                <w:sz w:val="22"/>
                <w:szCs w:val="22"/>
              </w:rPr>
              <w:t xml:space="preserve">and sustaining positive </w:t>
            </w:r>
            <w:r w:rsidRPr="00140F0B">
              <w:rPr>
                <w:rFonts w:ascii="Comic Neue Angular" w:hAnsi="Comic Neue Angular"/>
                <w:sz w:val="22"/>
                <w:szCs w:val="22"/>
              </w:rPr>
              <w:t>behaviour</w:t>
            </w:r>
            <w:r w:rsidR="00414ED3">
              <w:rPr>
                <w:rFonts w:ascii="Comic Neue Angular" w:hAnsi="Comic Neue Angular"/>
                <w:sz w:val="22"/>
                <w:szCs w:val="22"/>
              </w:rPr>
              <w:t xml:space="preserve"> for learning</w:t>
            </w:r>
            <w:r w:rsidRPr="00140F0B">
              <w:rPr>
                <w:rFonts w:ascii="Comic Neue Angular" w:hAnsi="Comic Neue Angular"/>
                <w:sz w:val="22"/>
                <w:szCs w:val="22"/>
              </w:rPr>
              <w:t>.</w:t>
            </w:r>
          </w:p>
        </w:tc>
        <w:tc>
          <w:tcPr>
            <w:tcW w:w="900" w:type="dxa"/>
          </w:tcPr>
          <w:p w14:paraId="34360084"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16BEA9E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0720B5A0" w14:textId="77777777" w:rsidTr="008E1DD9">
        <w:tc>
          <w:tcPr>
            <w:tcW w:w="744" w:type="dxa"/>
          </w:tcPr>
          <w:p w14:paraId="221E2074"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2d.</w:t>
            </w:r>
          </w:p>
        </w:tc>
        <w:tc>
          <w:tcPr>
            <w:tcW w:w="8544" w:type="dxa"/>
          </w:tcPr>
          <w:p w14:paraId="78CFD276"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Safeguarding – including the implementation o</w:t>
            </w:r>
            <w:r w:rsidR="00181D3C">
              <w:rPr>
                <w:rFonts w:ascii="Comic Neue Angular" w:hAnsi="Comic Neue Angular"/>
                <w:sz w:val="22"/>
                <w:szCs w:val="22"/>
              </w:rPr>
              <w:t>f</w:t>
            </w:r>
            <w:r w:rsidRPr="00140F0B">
              <w:rPr>
                <w:rFonts w:ascii="Comic Neue Angular" w:hAnsi="Comic Neue Angular"/>
                <w:sz w:val="22"/>
                <w:szCs w:val="22"/>
              </w:rPr>
              <w:t xml:space="preserve"> relevant school policies.</w:t>
            </w:r>
          </w:p>
        </w:tc>
        <w:tc>
          <w:tcPr>
            <w:tcW w:w="900" w:type="dxa"/>
          </w:tcPr>
          <w:p w14:paraId="57C9EE47"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78C70BE8"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1BE353DA" w14:textId="77777777" w:rsidTr="008E1DD9">
        <w:tc>
          <w:tcPr>
            <w:tcW w:w="744" w:type="dxa"/>
          </w:tcPr>
          <w:p w14:paraId="0CE475CC"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2e</w:t>
            </w:r>
            <w:r w:rsidRPr="00140F0B">
              <w:rPr>
                <w:rFonts w:ascii="Comic Neue Angular" w:hAnsi="Comic Neue Angular"/>
                <w:sz w:val="22"/>
                <w:szCs w:val="22"/>
              </w:rPr>
              <w:t>.</w:t>
            </w:r>
          </w:p>
        </w:tc>
        <w:tc>
          <w:tcPr>
            <w:tcW w:w="8544" w:type="dxa"/>
          </w:tcPr>
          <w:p w14:paraId="3387CF34" w14:textId="050BFC28" w:rsidR="008E1DD9" w:rsidRPr="00140F0B" w:rsidRDefault="00414ED3" w:rsidP="00437898">
            <w:pPr>
              <w:rPr>
                <w:rFonts w:ascii="Comic Neue Angular" w:hAnsi="Comic Neue Angular"/>
                <w:sz w:val="22"/>
                <w:szCs w:val="22"/>
              </w:rPr>
            </w:pPr>
            <w:r>
              <w:rPr>
                <w:rFonts w:ascii="Comic Neue Angular" w:hAnsi="Comic Neue Angular"/>
                <w:sz w:val="22"/>
                <w:szCs w:val="22"/>
              </w:rPr>
              <w:t>The</w:t>
            </w:r>
            <w:r w:rsidR="008E1DD9" w:rsidRPr="00140F0B">
              <w:rPr>
                <w:rFonts w:ascii="Comic Neue Angular" w:hAnsi="Comic Neue Angular"/>
                <w:sz w:val="22"/>
                <w:szCs w:val="22"/>
              </w:rPr>
              <w:t xml:space="preserve"> designated curriculum area</w:t>
            </w:r>
            <w:r>
              <w:rPr>
                <w:rFonts w:ascii="Comic Neue Angular" w:hAnsi="Comic Neue Angular"/>
                <w:sz w:val="22"/>
                <w:szCs w:val="22"/>
              </w:rPr>
              <w:t xml:space="preserve"> including statutory requirements</w:t>
            </w:r>
            <w:r w:rsidR="008E1DD9" w:rsidRPr="00140F0B">
              <w:rPr>
                <w:rFonts w:ascii="Comic Neue Angular" w:hAnsi="Comic Neue Angular"/>
                <w:sz w:val="22"/>
                <w:szCs w:val="22"/>
              </w:rPr>
              <w:t>.</w:t>
            </w:r>
          </w:p>
        </w:tc>
        <w:tc>
          <w:tcPr>
            <w:tcW w:w="900" w:type="dxa"/>
          </w:tcPr>
          <w:p w14:paraId="7C24CB4A"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2A97C81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7A24DD66" w14:textId="77777777" w:rsidTr="008E1DD9">
        <w:tc>
          <w:tcPr>
            <w:tcW w:w="744" w:type="dxa"/>
          </w:tcPr>
          <w:p w14:paraId="7B148897"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2f</w:t>
            </w:r>
            <w:r w:rsidRPr="00140F0B">
              <w:rPr>
                <w:rFonts w:ascii="Comic Neue Angular" w:hAnsi="Comic Neue Angular"/>
                <w:sz w:val="22"/>
                <w:szCs w:val="22"/>
              </w:rPr>
              <w:t>.</w:t>
            </w:r>
          </w:p>
        </w:tc>
        <w:tc>
          <w:tcPr>
            <w:tcW w:w="8544" w:type="dxa"/>
          </w:tcPr>
          <w:p w14:paraId="5DC9041C" w14:textId="52AF717F"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Assessment for learning</w:t>
            </w:r>
            <w:r w:rsidR="00414ED3">
              <w:rPr>
                <w:rFonts w:ascii="Comic Neue Angular" w:hAnsi="Comic Neue Angular"/>
                <w:sz w:val="22"/>
                <w:szCs w:val="22"/>
              </w:rPr>
              <w:t xml:space="preserve"> and its impact on teaching and learning outcomes</w:t>
            </w:r>
            <w:r w:rsidRPr="00140F0B">
              <w:rPr>
                <w:rFonts w:ascii="Comic Neue Angular" w:hAnsi="Comic Neue Angular"/>
                <w:sz w:val="22"/>
                <w:szCs w:val="22"/>
              </w:rPr>
              <w:t>.</w:t>
            </w:r>
          </w:p>
        </w:tc>
        <w:tc>
          <w:tcPr>
            <w:tcW w:w="900" w:type="dxa"/>
          </w:tcPr>
          <w:p w14:paraId="03AF9EBC"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03694FBE"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7850976B" w14:textId="77777777" w:rsidTr="008E1DD9">
        <w:tc>
          <w:tcPr>
            <w:tcW w:w="744" w:type="dxa"/>
            <w:tcBorders>
              <w:bottom w:val="single" w:sz="4" w:space="0" w:color="000000"/>
            </w:tcBorders>
          </w:tcPr>
          <w:p w14:paraId="734E86CA"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2g</w:t>
            </w:r>
            <w:r w:rsidRPr="00140F0B">
              <w:rPr>
                <w:rFonts w:ascii="Comic Neue Angular" w:hAnsi="Comic Neue Angular"/>
                <w:sz w:val="22"/>
                <w:szCs w:val="22"/>
              </w:rPr>
              <w:t>.</w:t>
            </w:r>
          </w:p>
        </w:tc>
        <w:tc>
          <w:tcPr>
            <w:tcW w:w="8544" w:type="dxa"/>
            <w:tcBorders>
              <w:bottom w:val="single" w:sz="4" w:space="0" w:color="000000"/>
            </w:tcBorders>
          </w:tcPr>
          <w:p w14:paraId="2695F396"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Awareness of local and national initiatives.</w:t>
            </w:r>
          </w:p>
        </w:tc>
        <w:tc>
          <w:tcPr>
            <w:tcW w:w="900" w:type="dxa"/>
            <w:tcBorders>
              <w:bottom w:val="single" w:sz="4" w:space="0" w:color="000000"/>
            </w:tcBorders>
          </w:tcPr>
          <w:p w14:paraId="61AE933D"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01536B86"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51FE64E5" w14:textId="77777777" w:rsidTr="00597489">
        <w:tc>
          <w:tcPr>
            <w:tcW w:w="744" w:type="dxa"/>
            <w:tcBorders>
              <w:bottom w:val="single" w:sz="4" w:space="0" w:color="000000"/>
            </w:tcBorders>
          </w:tcPr>
          <w:p w14:paraId="30896D01" w14:textId="46362BEE" w:rsidR="00414ED3" w:rsidRDefault="00414ED3" w:rsidP="00414ED3">
            <w:pPr>
              <w:rPr>
                <w:rFonts w:ascii="Comic Neue Angular" w:hAnsi="Comic Neue Angular"/>
                <w:sz w:val="22"/>
                <w:szCs w:val="22"/>
              </w:rPr>
            </w:pPr>
            <w:r w:rsidRPr="00414ED3">
              <w:rPr>
                <w:rFonts w:ascii="Comic Neue Angular" w:hAnsi="Comic Neue Angular"/>
                <w:sz w:val="22"/>
                <w:szCs w:val="22"/>
              </w:rPr>
              <w:t xml:space="preserve">2h. </w:t>
            </w:r>
          </w:p>
        </w:tc>
        <w:tc>
          <w:tcPr>
            <w:tcW w:w="8544" w:type="dxa"/>
            <w:tcBorders>
              <w:bottom w:val="single" w:sz="4" w:space="0" w:color="000000"/>
            </w:tcBorders>
          </w:tcPr>
          <w:p w14:paraId="232785B9" w14:textId="68834488"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Effective curriculum design, sequencing and progression within the subject.</w:t>
            </w:r>
          </w:p>
        </w:tc>
        <w:tc>
          <w:tcPr>
            <w:tcW w:w="900" w:type="dxa"/>
          </w:tcPr>
          <w:p w14:paraId="3E41D330" w14:textId="6E7994ED"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7E4FAF20" w14:textId="495327EE"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087E0674" w14:textId="77777777" w:rsidTr="00597489">
        <w:tc>
          <w:tcPr>
            <w:tcW w:w="744" w:type="dxa"/>
            <w:tcBorders>
              <w:bottom w:val="single" w:sz="4" w:space="0" w:color="000000"/>
            </w:tcBorders>
          </w:tcPr>
          <w:p w14:paraId="61AE3A1B" w14:textId="21DFBBEF" w:rsidR="00414ED3" w:rsidRDefault="00414ED3" w:rsidP="00414ED3">
            <w:pPr>
              <w:rPr>
                <w:rFonts w:ascii="Comic Neue Angular" w:hAnsi="Comic Neue Angular"/>
                <w:sz w:val="22"/>
                <w:szCs w:val="22"/>
              </w:rPr>
            </w:pPr>
            <w:r w:rsidRPr="00414ED3">
              <w:rPr>
                <w:rFonts w:ascii="Comic Neue Angular" w:hAnsi="Comic Neue Angular"/>
                <w:sz w:val="22"/>
                <w:szCs w:val="22"/>
              </w:rPr>
              <w:t>2i</w:t>
            </w:r>
            <w:r>
              <w:rPr>
                <w:rFonts w:ascii="Comic Neue Angular" w:hAnsi="Comic Neue Angular"/>
                <w:sz w:val="22"/>
                <w:szCs w:val="22"/>
              </w:rPr>
              <w:t>.</w:t>
            </w:r>
          </w:p>
        </w:tc>
        <w:tc>
          <w:tcPr>
            <w:tcW w:w="8544" w:type="dxa"/>
            <w:tcBorders>
              <w:bottom w:val="single" w:sz="4" w:space="0" w:color="000000"/>
            </w:tcBorders>
          </w:tcPr>
          <w:p w14:paraId="73F7F971" w14:textId="6F630EA8"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 xml:space="preserve"> Use of subject</w:t>
            </w:r>
            <w:r w:rsidRPr="00414ED3">
              <w:rPr>
                <w:rFonts w:ascii="Cambria Math" w:hAnsi="Cambria Math" w:cs="Cambria Math"/>
                <w:sz w:val="22"/>
                <w:szCs w:val="22"/>
              </w:rPr>
              <w:t>‑</w:t>
            </w:r>
            <w:r w:rsidRPr="00414ED3">
              <w:rPr>
                <w:rFonts w:ascii="Comic Neue Angular" w:hAnsi="Comic Neue Angular"/>
                <w:sz w:val="22"/>
                <w:szCs w:val="22"/>
              </w:rPr>
              <w:t xml:space="preserve">specific data to identify strengths and areas for development. </w:t>
            </w:r>
          </w:p>
        </w:tc>
        <w:tc>
          <w:tcPr>
            <w:tcW w:w="900" w:type="dxa"/>
          </w:tcPr>
          <w:p w14:paraId="0B2969E0" w14:textId="162FBB9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4ECF79BC" w14:textId="403C596F"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7E484033" w14:textId="77777777" w:rsidTr="008E1DD9">
        <w:tc>
          <w:tcPr>
            <w:tcW w:w="744" w:type="dxa"/>
            <w:tcBorders>
              <w:bottom w:val="single" w:sz="4" w:space="0" w:color="000000"/>
            </w:tcBorders>
          </w:tcPr>
          <w:p w14:paraId="43F09AB1" w14:textId="1EDBC152" w:rsidR="00414ED3" w:rsidRDefault="00414ED3" w:rsidP="00414ED3">
            <w:pPr>
              <w:rPr>
                <w:rFonts w:ascii="Comic Neue Angular" w:hAnsi="Comic Neue Angular"/>
                <w:sz w:val="22"/>
                <w:szCs w:val="22"/>
              </w:rPr>
            </w:pPr>
            <w:r w:rsidRPr="00414ED3">
              <w:rPr>
                <w:rFonts w:ascii="Comic Neue Angular" w:hAnsi="Comic Neue Angular"/>
                <w:sz w:val="22"/>
                <w:szCs w:val="22"/>
              </w:rPr>
              <w:t>2j.</w:t>
            </w:r>
          </w:p>
        </w:tc>
        <w:tc>
          <w:tcPr>
            <w:tcW w:w="8544" w:type="dxa"/>
            <w:tcBorders>
              <w:bottom w:val="single" w:sz="4" w:space="0" w:color="000000"/>
            </w:tcBorders>
          </w:tcPr>
          <w:p w14:paraId="006B5777" w14:textId="27402EB1"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 xml:space="preserve">Subject monitoring processes (e.g., book looks, learning walks, pupil voice, planning scrutiny). </w:t>
            </w:r>
          </w:p>
        </w:tc>
        <w:tc>
          <w:tcPr>
            <w:tcW w:w="900" w:type="dxa"/>
            <w:tcBorders>
              <w:bottom w:val="single" w:sz="4" w:space="0" w:color="000000"/>
            </w:tcBorders>
          </w:tcPr>
          <w:p w14:paraId="31071792" w14:textId="73F46013" w:rsidR="00414ED3" w:rsidRPr="00140F0B" w:rsidRDefault="00414ED3" w:rsidP="00414ED3">
            <w:pPr>
              <w:jc w:val="center"/>
              <w:rPr>
                <w:rFonts w:ascii="Comic Neue Angular" w:hAnsi="Comic Neue Angular"/>
                <w:sz w:val="22"/>
                <w:szCs w:val="22"/>
              </w:rPr>
            </w:pPr>
          </w:p>
        </w:tc>
        <w:tc>
          <w:tcPr>
            <w:tcW w:w="900" w:type="dxa"/>
            <w:tcBorders>
              <w:bottom w:val="single" w:sz="4" w:space="0" w:color="000000"/>
            </w:tcBorders>
          </w:tcPr>
          <w:p w14:paraId="781FFD60" w14:textId="3B6A315C"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57FD71E9" w14:textId="77777777" w:rsidTr="008E1DD9">
        <w:tc>
          <w:tcPr>
            <w:tcW w:w="744" w:type="dxa"/>
            <w:tcBorders>
              <w:top w:val="single" w:sz="4" w:space="0" w:color="000000"/>
              <w:left w:val="nil"/>
              <w:bottom w:val="single" w:sz="4" w:space="0" w:color="000000"/>
              <w:right w:val="nil"/>
            </w:tcBorders>
          </w:tcPr>
          <w:p w14:paraId="46CDD65D" w14:textId="77777777" w:rsidR="00414ED3" w:rsidRPr="00140F0B" w:rsidRDefault="00414ED3" w:rsidP="00414ED3">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61A581C7" w14:textId="77777777" w:rsidR="00414ED3" w:rsidRPr="00140F0B" w:rsidRDefault="00414ED3" w:rsidP="00414ED3">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2570A0E3" w14:textId="77777777" w:rsidR="00414ED3" w:rsidRPr="00140F0B" w:rsidRDefault="00414ED3" w:rsidP="00414ED3">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6CD8E606" w14:textId="77777777" w:rsidR="00414ED3" w:rsidRPr="00140F0B" w:rsidRDefault="00414ED3" w:rsidP="00414ED3">
            <w:pPr>
              <w:jc w:val="center"/>
              <w:rPr>
                <w:rFonts w:ascii="Comic Neue Angular" w:hAnsi="Comic Neue Angular"/>
                <w:sz w:val="22"/>
                <w:szCs w:val="22"/>
              </w:rPr>
            </w:pPr>
          </w:p>
        </w:tc>
      </w:tr>
      <w:tr w:rsidR="00414ED3" w:rsidRPr="00140F0B" w14:paraId="2927BA8F" w14:textId="77777777" w:rsidTr="008E1DD9">
        <w:tc>
          <w:tcPr>
            <w:tcW w:w="744" w:type="dxa"/>
            <w:tcBorders>
              <w:top w:val="single" w:sz="4" w:space="0" w:color="000000"/>
              <w:bottom w:val="single" w:sz="4" w:space="0" w:color="000000"/>
            </w:tcBorders>
            <w:shd w:val="clear" w:color="auto" w:fill="DEEAF6"/>
          </w:tcPr>
          <w:p w14:paraId="3107C9B1" w14:textId="77777777" w:rsidR="00414ED3" w:rsidRPr="00140F0B" w:rsidRDefault="00414ED3" w:rsidP="00414ED3">
            <w:pPr>
              <w:rPr>
                <w:rFonts w:ascii="Comic Neue Angular" w:hAnsi="Comic Neue Angular"/>
                <w:b/>
                <w:sz w:val="22"/>
                <w:szCs w:val="22"/>
              </w:rPr>
            </w:pPr>
            <w:r w:rsidRPr="00140F0B">
              <w:rPr>
                <w:rFonts w:ascii="Comic Neue Angular" w:hAnsi="Comic Neue Angular"/>
                <w:b/>
                <w:sz w:val="22"/>
                <w:szCs w:val="22"/>
              </w:rPr>
              <w:t>3.</w:t>
            </w:r>
          </w:p>
        </w:tc>
        <w:tc>
          <w:tcPr>
            <w:tcW w:w="8544" w:type="dxa"/>
            <w:tcBorders>
              <w:top w:val="single" w:sz="4" w:space="0" w:color="000000"/>
              <w:bottom w:val="single" w:sz="4" w:space="0" w:color="000000"/>
            </w:tcBorders>
            <w:shd w:val="clear" w:color="auto" w:fill="DEEAF6"/>
          </w:tcPr>
          <w:p w14:paraId="12D1612C" w14:textId="77777777" w:rsidR="00414ED3" w:rsidRPr="00140F0B" w:rsidRDefault="00414ED3" w:rsidP="00414ED3">
            <w:pPr>
              <w:rPr>
                <w:rFonts w:ascii="Comic Neue Angular" w:hAnsi="Comic Neue Angular"/>
                <w:b/>
                <w:sz w:val="22"/>
                <w:szCs w:val="22"/>
              </w:rPr>
            </w:pPr>
            <w:r w:rsidRPr="00140F0B">
              <w:rPr>
                <w:rFonts w:ascii="Comic Neue Angular" w:hAnsi="Comic Neue Angular"/>
                <w:b/>
                <w:sz w:val="22"/>
                <w:szCs w:val="22"/>
              </w:rPr>
              <w:t>SKILLS AND ABILITIES</w:t>
            </w:r>
          </w:p>
        </w:tc>
        <w:tc>
          <w:tcPr>
            <w:tcW w:w="900" w:type="dxa"/>
            <w:tcBorders>
              <w:top w:val="single" w:sz="4" w:space="0" w:color="000000"/>
              <w:bottom w:val="single" w:sz="4" w:space="0" w:color="000000"/>
            </w:tcBorders>
            <w:shd w:val="clear" w:color="auto" w:fill="DEEAF6"/>
          </w:tcPr>
          <w:p w14:paraId="05898E9C" w14:textId="77777777" w:rsidR="00414ED3" w:rsidRPr="00140F0B" w:rsidRDefault="00414ED3" w:rsidP="00414ED3">
            <w:pPr>
              <w:jc w:val="center"/>
              <w:rPr>
                <w:rFonts w:ascii="Comic Neue Angular" w:hAnsi="Comic Neue Angular"/>
                <w:sz w:val="22"/>
                <w:szCs w:val="22"/>
              </w:rPr>
            </w:pPr>
          </w:p>
        </w:tc>
        <w:tc>
          <w:tcPr>
            <w:tcW w:w="900" w:type="dxa"/>
            <w:tcBorders>
              <w:top w:val="single" w:sz="4" w:space="0" w:color="000000"/>
              <w:bottom w:val="single" w:sz="4" w:space="0" w:color="000000"/>
            </w:tcBorders>
            <w:shd w:val="clear" w:color="auto" w:fill="DEEAF6"/>
          </w:tcPr>
          <w:p w14:paraId="09309DF0" w14:textId="77777777" w:rsidR="00414ED3" w:rsidRPr="00140F0B" w:rsidRDefault="00414ED3" w:rsidP="00414ED3">
            <w:pPr>
              <w:jc w:val="center"/>
              <w:rPr>
                <w:rFonts w:ascii="Comic Neue Angular" w:hAnsi="Comic Neue Angular"/>
                <w:sz w:val="22"/>
                <w:szCs w:val="22"/>
              </w:rPr>
            </w:pPr>
          </w:p>
        </w:tc>
      </w:tr>
      <w:tr w:rsidR="00414ED3" w:rsidRPr="00140F0B" w14:paraId="59A3768A" w14:textId="77777777" w:rsidTr="008E1DD9">
        <w:tc>
          <w:tcPr>
            <w:tcW w:w="744" w:type="dxa"/>
          </w:tcPr>
          <w:p w14:paraId="742CC687"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3a.</w:t>
            </w:r>
          </w:p>
        </w:tc>
        <w:tc>
          <w:tcPr>
            <w:tcW w:w="8544" w:type="dxa"/>
          </w:tcPr>
          <w:p w14:paraId="74C92D4A" w14:textId="4C5158BD" w:rsidR="00414ED3" w:rsidRPr="00140F0B" w:rsidRDefault="00414ED3" w:rsidP="00414ED3">
            <w:pPr>
              <w:rPr>
                <w:rFonts w:ascii="Comic Neue Angular" w:hAnsi="Comic Neue Angular"/>
                <w:sz w:val="22"/>
                <w:szCs w:val="22"/>
              </w:rPr>
            </w:pPr>
            <w:r>
              <w:rPr>
                <w:rFonts w:ascii="Comic Neue Angular" w:hAnsi="Comic Neue Angular"/>
                <w:sz w:val="22"/>
                <w:szCs w:val="22"/>
              </w:rPr>
              <w:t>Demonstratable s</w:t>
            </w:r>
            <w:r w:rsidRPr="00140F0B">
              <w:rPr>
                <w:rFonts w:ascii="Comic Neue Angular" w:hAnsi="Comic Neue Angular"/>
                <w:sz w:val="22"/>
                <w:szCs w:val="22"/>
              </w:rPr>
              <w:t>ubject leadership skills.</w:t>
            </w:r>
          </w:p>
        </w:tc>
        <w:tc>
          <w:tcPr>
            <w:tcW w:w="900" w:type="dxa"/>
          </w:tcPr>
          <w:p w14:paraId="64DB60A6"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4F17A861"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598B9723" w14:textId="77777777" w:rsidTr="008E1DD9">
        <w:tc>
          <w:tcPr>
            <w:tcW w:w="744" w:type="dxa"/>
          </w:tcPr>
          <w:p w14:paraId="6F077C26"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3b.</w:t>
            </w:r>
          </w:p>
        </w:tc>
        <w:tc>
          <w:tcPr>
            <w:tcW w:w="8544" w:type="dxa"/>
          </w:tcPr>
          <w:p w14:paraId="0D32ACDA"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Evidence of the ability to work co-operatively to secure school improvement.</w:t>
            </w:r>
          </w:p>
        </w:tc>
        <w:tc>
          <w:tcPr>
            <w:tcW w:w="900" w:type="dxa"/>
          </w:tcPr>
          <w:p w14:paraId="6C1DE229"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517A3D39"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33CA43B7" w14:textId="77777777" w:rsidTr="008E1DD9">
        <w:tc>
          <w:tcPr>
            <w:tcW w:w="744" w:type="dxa"/>
          </w:tcPr>
          <w:p w14:paraId="5B31F4FA"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3c.</w:t>
            </w:r>
          </w:p>
        </w:tc>
        <w:tc>
          <w:tcPr>
            <w:tcW w:w="8544" w:type="dxa"/>
          </w:tcPr>
          <w:p w14:paraId="268FFDCD" w14:textId="452C2EA2"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Ability to teach consistently at a ‘good’ or ‘outstanding’ standard.</w:t>
            </w:r>
          </w:p>
        </w:tc>
        <w:tc>
          <w:tcPr>
            <w:tcW w:w="900" w:type="dxa"/>
          </w:tcPr>
          <w:p w14:paraId="7D087949"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4921E13A"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7DB84AB5" w14:textId="77777777" w:rsidTr="008E1DD9">
        <w:tc>
          <w:tcPr>
            <w:tcW w:w="744" w:type="dxa"/>
          </w:tcPr>
          <w:p w14:paraId="71948E8E"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3d.</w:t>
            </w:r>
          </w:p>
        </w:tc>
        <w:tc>
          <w:tcPr>
            <w:tcW w:w="8544" w:type="dxa"/>
          </w:tcPr>
          <w:p w14:paraId="6B2DDDF0"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To effectively use the school</w:t>
            </w:r>
            <w:r>
              <w:rPr>
                <w:rFonts w:ascii="Comic Neue Angular" w:hAnsi="Comic Neue Angular"/>
                <w:sz w:val="22"/>
                <w:szCs w:val="22"/>
              </w:rPr>
              <w:t>’</w:t>
            </w:r>
            <w:r w:rsidRPr="00140F0B">
              <w:rPr>
                <w:rFonts w:ascii="Comic Neue Angular" w:hAnsi="Comic Neue Angular"/>
                <w:sz w:val="22"/>
                <w:szCs w:val="22"/>
              </w:rPr>
              <w:t>s assessment procedures and policies to raise standards within the classroom</w:t>
            </w:r>
          </w:p>
        </w:tc>
        <w:tc>
          <w:tcPr>
            <w:tcW w:w="900" w:type="dxa"/>
          </w:tcPr>
          <w:p w14:paraId="59A81FDF"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21DB8634"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146A3958" w14:textId="77777777" w:rsidTr="008E1DD9">
        <w:tc>
          <w:tcPr>
            <w:tcW w:w="744" w:type="dxa"/>
          </w:tcPr>
          <w:p w14:paraId="22170F72" w14:textId="77777777" w:rsidR="00414ED3" w:rsidRPr="00140F0B" w:rsidRDefault="00414ED3" w:rsidP="00414ED3">
            <w:pPr>
              <w:rPr>
                <w:rFonts w:ascii="Comic Neue Angular" w:hAnsi="Comic Neue Angular"/>
                <w:sz w:val="22"/>
                <w:szCs w:val="22"/>
              </w:rPr>
            </w:pPr>
            <w:r>
              <w:rPr>
                <w:rFonts w:ascii="Comic Neue Angular" w:hAnsi="Comic Neue Angular"/>
                <w:sz w:val="22"/>
                <w:szCs w:val="22"/>
              </w:rPr>
              <w:t>3e</w:t>
            </w:r>
          </w:p>
        </w:tc>
        <w:tc>
          <w:tcPr>
            <w:tcW w:w="8544" w:type="dxa"/>
          </w:tcPr>
          <w:p w14:paraId="69B84E78" w14:textId="77777777" w:rsidR="00414ED3" w:rsidRPr="00140F0B" w:rsidRDefault="00414ED3" w:rsidP="00414ED3">
            <w:pPr>
              <w:rPr>
                <w:rFonts w:ascii="Comic Neue Angular" w:hAnsi="Comic Neue Angular"/>
                <w:sz w:val="22"/>
                <w:szCs w:val="22"/>
              </w:rPr>
            </w:pPr>
            <w:r>
              <w:rPr>
                <w:rFonts w:ascii="Comic Neue Angular" w:hAnsi="Comic Neue Angular"/>
                <w:sz w:val="22"/>
                <w:szCs w:val="22"/>
              </w:rPr>
              <w:t>To be able to work with support staff and deploy them effectively to maximise progress</w:t>
            </w:r>
          </w:p>
        </w:tc>
        <w:tc>
          <w:tcPr>
            <w:tcW w:w="900" w:type="dxa"/>
          </w:tcPr>
          <w:p w14:paraId="5EA74B6D"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53057BC6"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65B36CAD" w14:textId="77777777" w:rsidTr="008E1DD9">
        <w:tc>
          <w:tcPr>
            <w:tcW w:w="744" w:type="dxa"/>
          </w:tcPr>
          <w:p w14:paraId="4A269359"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3f.</w:t>
            </w:r>
          </w:p>
        </w:tc>
        <w:tc>
          <w:tcPr>
            <w:tcW w:w="8544" w:type="dxa"/>
          </w:tcPr>
          <w:p w14:paraId="44EFA7E1" w14:textId="2598C533"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Strong subject knowledge and competence in English and Mathematics, alongside effective pedagogy.</w:t>
            </w:r>
          </w:p>
        </w:tc>
        <w:tc>
          <w:tcPr>
            <w:tcW w:w="900" w:type="dxa"/>
          </w:tcPr>
          <w:p w14:paraId="390847D1"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0DB7F80B"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0B7E2404" w14:textId="77777777" w:rsidTr="008E1DD9">
        <w:tc>
          <w:tcPr>
            <w:tcW w:w="744" w:type="dxa"/>
          </w:tcPr>
          <w:p w14:paraId="2F5D08E8"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3g.</w:t>
            </w:r>
          </w:p>
        </w:tc>
        <w:tc>
          <w:tcPr>
            <w:tcW w:w="8544" w:type="dxa"/>
          </w:tcPr>
          <w:p w14:paraId="1F2B80E1" w14:textId="1DDFEFA6"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Excellent communication skills, with high standards of spoken and written English.</w:t>
            </w:r>
          </w:p>
        </w:tc>
        <w:tc>
          <w:tcPr>
            <w:tcW w:w="900" w:type="dxa"/>
          </w:tcPr>
          <w:p w14:paraId="62FBEDFC"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5E5C9DD"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08F3AAC5" w14:textId="77777777" w:rsidTr="008E1DD9">
        <w:tc>
          <w:tcPr>
            <w:tcW w:w="744" w:type="dxa"/>
          </w:tcPr>
          <w:p w14:paraId="01386355"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3h.</w:t>
            </w:r>
          </w:p>
        </w:tc>
        <w:tc>
          <w:tcPr>
            <w:tcW w:w="8544" w:type="dxa"/>
          </w:tcPr>
          <w:p w14:paraId="6B4757FE" w14:textId="52DF99F8"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 xml:space="preserve">Ability to think </w:t>
            </w:r>
            <w:proofErr w:type="gramStart"/>
            <w:r>
              <w:rPr>
                <w:rFonts w:ascii="Comic Neue Angular" w:hAnsi="Comic Neue Angular"/>
                <w:sz w:val="22"/>
                <w:szCs w:val="22"/>
              </w:rPr>
              <w:t xml:space="preserve">creatively, </w:t>
            </w:r>
            <w:r w:rsidRPr="00140F0B">
              <w:rPr>
                <w:rFonts w:ascii="Comic Neue Angular" w:hAnsi="Comic Neue Angular"/>
                <w:sz w:val="22"/>
                <w:szCs w:val="22"/>
              </w:rPr>
              <w:t xml:space="preserve"> solve</w:t>
            </w:r>
            <w:proofErr w:type="gramEnd"/>
            <w:r w:rsidRPr="00140F0B">
              <w:rPr>
                <w:rFonts w:ascii="Comic Neue Angular" w:hAnsi="Comic Neue Angular"/>
                <w:sz w:val="22"/>
                <w:szCs w:val="22"/>
              </w:rPr>
              <w:t xml:space="preserve"> problems and make </w:t>
            </w:r>
            <w:r>
              <w:rPr>
                <w:rFonts w:ascii="Comic Neue Angular" w:hAnsi="Comic Neue Angular"/>
                <w:sz w:val="22"/>
                <w:szCs w:val="22"/>
              </w:rPr>
              <w:t xml:space="preserve">informed </w:t>
            </w:r>
            <w:r w:rsidRPr="00140F0B">
              <w:rPr>
                <w:rFonts w:ascii="Comic Neue Angular" w:hAnsi="Comic Neue Angular"/>
                <w:sz w:val="22"/>
                <w:szCs w:val="22"/>
              </w:rPr>
              <w:t>decisions.</w:t>
            </w:r>
          </w:p>
        </w:tc>
        <w:tc>
          <w:tcPr>
            <w:tcW w:w="900" w:type="dxa"/>
          </w:tcPr>
          <w:p w14:paraId="2B079A3F" w14:textId="77777777" w:rsidR="00414ED3" w:rsidRPr="00140F0B" w:rsidRDefault="00414ED3" w:rsidP="00414ED3">
            <w:pPr>
              <w:jc w:val="center"/>
              <w:rPr>
                <w:rFonts w:ascii="Comic Neue Angular" w:hAnsi="Comic Neue Angular"/>
                <w:sz w:val="22"/>
                <w:szCs w:val="22"/>
              </w:rPr>
            </w:pPr>
          </w:p>
        </w:tc>
        <w:tc>
          <w:tcPr>
            <w:tcW w:w="900" w:type="dxa"/>
          </w:tcPr>
          <w:p w14:paraId="5DB52259"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1BF9BFEA" w14:textId="77777777" w:rsidTr="008E1DD9">
        <w:tc>
          <w:tcPr>
            <w:tcW w:w="744" w:type="dxa"/>
          </w:tcPr>
          <w:p w14:paraId="06EAF367"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3i.</w:t>
            </w:r>
          </w:p>
        </w:tc>
        <w:tc>
          <w:tcPr>
            <w:tcW w:w="8544" w:type="dxa"/>
          </w:tcPr>
          <w:p w14:paraId="7E8873DB" w14:textId="094ADF59" w:rsidR="00414ED3" w:rsidRPr="00140F0B" w:rsidRDefault="00414ED3" w:rsidP="00414ED3">
            <w:pPr>
              <w:rPr>
                <w:rFonts w:ascii="Comic Neue Angular" w:hAnsi="Comic Neue Angular"/>
                <w:sz w:val="22"/>
                <w:szCs w:val="22"/>
              </w:rPr>
            </w:pPr>
            <w:r>
              <w:rPr>
                <w:rFonts w:ascii="Comic Neue Angular" w:hAnsi="Comic Neue Angular"/>
                <w:sz w:val="22"/>
                <w:szCs w:val="22"/>
              </w:rPr>
              <w:t xml:space="preserve">A commitment </w:t>
            </w:r>
            <w:r w:rsidRPr="00140F0B">
              <w:rPr>
                <w:rFonts w:ascii="Comic Neue Angular" w:hAnsi="Comic Neue Angular"/>
                <w:sz w:val="22"/>
                <w:szCs w:val="22"/>
              </w:rPr>
              <w:t>to improv</w:t>
            </w:r>
            <w:r>
              <w:rPr>
                <w:rFonts w:ascii="Comic Neue Angular" w:hAnsi="Comic Neue Angular"/>
                <w:sz w:val="22"/>
                <w:szCs w:val="22"/>
              </w:rPr>
              <w:t>ing</w:t>
            </w:r>
            <w:r w:rsidRPr="00140F0B">
              <w:rPr>
                <w:rFonts w:ascii="Comic Neue Angular" w:hAnsi="Comic Neue Angular"/>
                <w:sz w:val="22"/>
                <w:szCs w:val="22"/>
              </w:rPr>
              <w:t xml:space="preserve"> own practice</w:t>
            </w:r>
            <w:r>
              <w:rPr>
                <w:rFonts w:ascii="Comic Neue Angular" w:hAnsi="Comic Neue Angular"/>
                <w:sz w:val="22"/>
                <w:szCs w:val="22"/>
              </w:rPr>
              <w:t>.</w:t>
            </w:r>
          </w:p>
        </w:tc>
        <w:tc>
          <w:tcPr>
            <w:tcW w:w="900" w:type="dxa"/>
          </w:tcPr>
          <w:p w14:paraId="53D196A9"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2A8DC636"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45B85389" w14:textId="77777777" w:rsidTr="008E1DD9">
        <w:tc>
          <w:tcPr>
            <w:tcW w:w="744" w:type="dxa"/>
            <w:tcBorders>
              <w:bottom w:val="single" w:sz="4" w:space="0" w:color="000000"/>
            </w:tcBorders>
          </w:tcPr>
          <w:p w14:paraId="5744339F"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3j.</w:t>
            </w:r>
          </w:p>
        </w:tc>
        <w:tc>
          <w:tcPr>
            <w:tcW w:w="8544" w:type="dxa"/>
            <w:tcBorders>
              <w:bottom w:val="single" w:sz="4" w:space="0" w:color="000000"/>
            </w:tcBorders>
          </w:tcPr>
          <w:p w14:paraId="6E7D3CC4" w14:textId="2282CC01"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Highly organised, efficient and able to manage all aspects of a class teacher’s responsibilities.</w:t>
            </w:r>
          </w:p>
        </w:tc>
        <w:tc>
          <w:tcPr>
            <w:tcW w:w="900" w:type="dxa"/>
            <w:tcBorders>
              <w:bottom w:val="single" w:sz="4" w:space="0" w:color="000000"/>
            </w:tcBorders>
          </w:tcPr>
          <w:p w14:paraId="55911B85" w14:textId="77777777" w:rsidR="00414ED3" w:rsidRPr="00140F0B" w:rsidRDefault="00414ED3" w:rsidP="00414ED3">
            <w:pPr>
              <w:jc w:val="center"/>
              <w:rPr>
                <w:rFonts w:ascii="Comic Neue Angular" w:hAnsi="Comic Neue Angular"/>
                <w:sz w:val="22"/>
                <w:szCs w:val="22"/>
              </w:rPr>
            </w:pPr>
          </w:p>
        </w:tc>
        <w:tc>
          <w:tcPr>
            <w:tcW w:w="900" w:type="dxa"/>
            <w:tcBorders>
              <w:bottom w:val="single" w:sz="4" w:space="0" w:color="000000"/>
            </w:tcBorders>
          </w:tcPr>
          <w:p w14:paraId="4A269894" w14:textId="0ED904F1"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01A3B672" w14:textId="77777777" w:rsidTr="00CB1311">
        <w:tc>
          <w:tcPr>
            <w:tcW w:w="744" w:type="dxa"/>
            <w:tcBorders>
              <w:bottom w:val="single" w:sz="4" w:space="0" w:color="000000"/>
            </w:tcBorders>
          </w:tcPr>
          <w:p w14:paraId="64B100E3" w14:textId="7875D1AC"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3k.</w:t>
            </w:r>
          </w:p>
        </w:tc>
        <w:tc>
          <w:tcPr>
            <w:tcW w:w="8544" w:type="dxa"/>
            <w:tcBorders>
              <w:bottom w:val="single" w:sz="4" w:space="0" w:color="000000"/>
            </w:tcBorders>
          </w:tcPr>
          <w:p w14:paraId="757BDF93" w14:textId="49276F36"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t>Ability to lead colleagues through modelling, coaching and high</w:t>
            </w:r>
            <w:r w:rsidRPr="00414ED3">
              <w:rPr>
                <w:rFonts w:ascii="Cambria Math" w:hAnsi="Cambria Math" w:cs="Cambria Math"/>
                <w:sz w:val="22"/>
                <w:szCs w:val="22"/>
              </w:rPr>
              <w:t>‑</w:t>
            </w:r>
            <w:r w:rsidRPr="00414ED3">
              <w:rPr>
                <w:rFonts w:ascii="Comic Neue Angular" w:hAnsi="Comic Neue Angular"/>
                <w:sz w:val="22"/>
                <w:szCs w:val="22"/>
              </w:rPr>
              <w:t xml:space="preserve">quality CPD. </w:t>
            </w:r>
          </w:p>
        </w:tc>
        <w:tc>
          <w:tcPr>
            <w:tcW w:w="900" w:type="dxa"/>
          </w:tcPr>
          <w:p w14:paraId="2C3D05D0" w14:textId="2AF79841"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3C14B655" w14:textId="7798B05B"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478ED887" w14:textId="77777777" w:rsidTr="00CB1311">
        <w:tc>
          <w:tcPr>
            <w:tcW w:w="744" w:type="dxa"/>
            <w:tcBorders>
              <w:bottom w:val="single" w:sz="4" w:space="0" w:color="000000"/>
            </w:tcBorders>
          </w:tcPr>
          <w:p w14:paraId="53844FA4" w14:textId="79F83C15"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3l.</w:t>
            </w:r>
          </w:p>
        </w:tc>
        <w:tc>
          <w:tcPr>
            <w:tcW w:w="8544" w:type="dxa"/>
            <w:tcBorders>
              <w:bottom w:val="single" w:sz="4" w:space="0" w:color="000000"/>
            </w:tcBorders>
          </w:tcPr>
          <w:p w14:paraId="15F02178" w14:textId="08E235B3"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t>Ability to develop and communicate a clear subject vision aligned with whole</w:t>
            </w:r>
            <w:r w:rsidRPr="00414ED3">
              <w:rPr>
                <w:rFonts w:ascii="Cambria Math" w:hAnsi="Cambria Math" w:cs="Cambria Math"/>
                <w:sz w:val="22"/>
                <w:szCs w:val="22"/>
              </w:rPr>
              <w:t>‑</w:t>
            </w:r>
            <w:r w:rsidRPr="00414ED3">
              <w:rPr>
                <w:rFonts w:ascii="Comic Neue Angular" w:hAnsi="Comic Neue Angular"/>
                <w:sz w:val="22"/>
                <w:szCs w:val="22"/>
              </w:rPr>
              <w:t xml:space="preserve">school priorities. </w:t>
            </w:r>
          </w:p>
        </w:tc>
        <w:tc>
          <w:tcPr>
            <w:tcW w:w="900" w:type="dxa"/>
          </w:tcPr>
          <w:p w14:paraId="3840B8BC" w14:textId="098F635E" w:rsidR="00414ED3" w:rsidRPr="00140F0B" w:rsidRDefault="00414ED3" w:rsidP="00414ED3">
            <w:pPr>
              <w:jc w:val="center"/>
              <w:rPr>
                <w:rFonts w:ascii="Comic Neue Angular" w:hAnsi="Comic Neue Angular"/>
                <w:sz w:val="22"/>
                <w:szCs w:val="22"/>
              </w:rPr>
            </w:pPr>
          </w:p>
        </w:tc>
        <w:tc>
          <w:tcPr>
            <w:tcW w:w="900" w:type="dxa"/>
          </w:tcPr>
          <w:p w14:paraId="25FBCA5B" w14:textId="555E6A6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7B731268" w14:textId="77777777" w:rsidTr="008A398E">
        <w:tc>
          <w:tcPr>
            <w:tcW w:w="744" w:type="dxa"/>
            <w:tcBorders>
              <w:bottom w:val="single" w:sz="4" w:space="0" w:color="000000"/>
            </w:tcBorders>
          </w:tcPr>
          <w:p w14:paraId="74EB2300" w14:textId="49CD4DCB"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3m.</w:t>
            </w:r>
          </w:p>
        </w:tc>
        <w:tc>
          <w:tcPr>
            <w:tcW w:w="8544" w:type="dxa"/>
            <w:tcBorders>
              <w:bottom w:val="single" w:sz="4" w:space="0" w:color="000000"/>
            </w:tcBorders>
          </w:tcPr>
          <w:p w14:paraId="7BAA9CF9" w14:textId="6932C7A7"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t xml:space="preserve">Ability to create, implement and evaluate an effective subject action plan. </w:t>
            </w:r>
          </w:p>
        </w:tc>
        <w:tc>
          <w:tcPr>
            <w:tcW w:w="900" w:type="dxa"/>
          </w:tcPr>
          <w:p w14:paraId="5B5504E6" w14:textId="397AEDBE"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7A9E2EA" w14:textId="3BFF566F"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4B844E57" w14:textId="77777777" w:rsidTr="008A398E">
        <w:tc>
          <w:tcPr>
            <w:tcW w:w="744" w:type="dxa"/>
            <w:tcBorders>
              <w:bottom w:val="single" w:sz="4" w:space="0" w:color="000000"/>
            </w:tcBorders>
          </w:tcPr>
          <w:p w14:paraId="44A8DC0D" w14:textId="0CCAC45E" w:rsidR="00414ED3" w:rsidRPr="00140F0B" w:rsidRDefault="00414ED3" w:rsidP="00414ED3">
            <w:pPr>
              <w:rPr>
                <w:rFonts w:ascii="Comic Neue Angular" w:hAnsi="Comic Neue Angular"/>
                <w:sz w:val="22"/>
                <w:szCs w:val="22"/>
              </w:rPr>
            </w:pPr>
            <w:r w:rsidRPr="00414ED3">
              <w:rPr>
                <w:rFonts w:ascii="Comic Neue Angular" w:hAnsi="Comic Neue Angular"/>
                <w:sz w:val="22"/>
                <w:szCs w:val="22"/>
              </w:rPr>
              <w:t>3n</w:t>
            </w:r>
            <w:r>
              <w:rPr>
                <w:rFonts w:ascii="Comic Neue Angular" w:hAnsi="Comic Neue Angular"/>
                <w:sz w:val="22"/>
                <w:szCs w:val="22"/>
              </w:rPr>
              <w:t>.</w:t>
            </w:r>
          </w:p>
        </w:tc>
        <w:tc>
          <w:tcPr>
            <w:tcW w:w="8544" w:type="dxa"/>
            <w:tcBorders>
              <w:bottom w:val="single" w:sz="4" w:space="0" w:color="000000"/>
            </w:tcBorders>
          </w:tcPr>
          <w:p w14:paraId="1D0EC168" w14:textId="153CBF18"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t>Ability to manage subject</w:t>
            </w:r>
            <w:r w:rsidRPr="00414ED3">
              <w:rPr>
                <w:rFonts w:ascii="Cambria Math" w:hAnsi="Cambria Math" w:cs="Cambria Math"/>
                <w:sz w:val="22"/>
                <w:szCs w:val="22"/>
              </w:rPr>
              <w:t>‑</w:t>
            </w:r>
            <w:r w:rsidRPr="00414ED3">
              <w:rPr>
                <w:rFonts w:ascii="Comic Neue Angular" w:hAnsi="Comic Neue Angular"/>
                <w:sz w:val="22"/>
                <w:szCs w:val="22"/>
              </w:rPr>
              <w:t>specific resources, including auditing and procurement.</w:t>
            </w:r>
          </w:p>
        </w:tc>
        <w:tc>
          <w:tcPr>
            <w:tcW w:w="900" w:type="dxa"/>
          </w:tcPr>
          <w:p w14:paraId="5A1E6EB9" w14:textId="4DA3B3F2"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5C8A9508" w14:textId="1C3B19AB"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462D046E" w14:textId="77777777" w:rsidTr="009126A3">
        <w:tc>
          <w:tcPr>
            <w:tcW w:w="744" w:type="dxa"/>
            <w:tcBorders>
              <w:bottom w:val="single" w:sz="4" w:space="0" w:color="000000"/>
            </w:tcBorders>
          </w:tcPr>
          <w:p w14:paraId="5070D55C" w14:textId="53555C82"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lastRenderedPageBreak/>
              <w:t>3o.</w:t>
            </w:r>
          </w:p>
        </w:tc>
        <w:tc>
          <w:tcPr>
            <w:tcW w:w="8544" w:type="dxa"/>
            <w:tcBorders>
              <w:bottom w:val="single" w:sz="4" w:space="0" w:color="000000"/>
            </w:tcBorders>
          </w:tcPr>
          <w:p w14:paraId="13B5FCB2" w14:textId="5C223146" w:rsidR="00414ED3" w:rsidRPr="00414ED3" w:rsidRDefault="00414ED3" w:rsidP="00414ED3">
            <w:pPr>
              <w:rPr>
                <w:rFonts w:ascii="Comic Neue Angular" w:hAnsi="Comic Neue Angular"/>
                <w:sz w:val="22"/>
                <w:szCs w:val="22"/>
              </w:rPr>
            </w:pPr>
            <w:r w:rsidRPr="00414ED3">
              <w:rPr>
                <w:rFonts w:ascii="Comic Neue Angular" w:hAnsi="Comic Neue Angular"/>
                <w:sz w:val="22"/>
                <w:szCs w:val="22"/>
              </w:rPr>
              <w:t xml:space="preserve">Ability to collaborate with senior leaders and subject teams to ensure consistency and drive improvement. </w:t>
            </w:r>
          </w:p>
        </w:tc>
        <w:tc>
          <w:tcPr>
            <w:tcW w:w="900" w:type="dxa"/>
          </w:tcPr>
          <w:p w14:paraId="47ABFD13" w14:textId="5CE3CBC9" w:rsidR="00414ED3" w:rsidRPr="00140F0B" w:rsidRDefault="00414ED3" w:rsidP="00414ED3">
            <w:pPr>
              <w:jc w:val="center"/>
              <w:rPr>
                <w:rFonts w:ascii="Comic Neue Angular" w:hAnsi="Comic Neue Angular"/>
                <w:sz w:val="22"/>
                <w:szCs w:val="22"/>
              </w:rPr>
            </w:pPr>
          </w:p>
        </w:tc>
        <w:tc>
          <w:tcPr>
            <w:tcW w:w="900" w:type="dxa"/>
          </w:tcPr>
          <w:p w14:paraId="2C189586" w14:textId="34B11C1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0840309E" w14:textId="77777777" w:rsidTr="008E1DD9">
        <w:tc>
          <w:tcPr>
            <w:tcW w:w="744" w:type="dxa"/>
            <w:tcBorders>
              <w:top w:val="single" w:sz="4" w:space="0" w:color="000000"/>
              <w:left w:val="nil"/>
              <w:bottom w:val="single" w:sz="4" w:space="0" w:color="000000"/>
              <w:right w:val="nil"/>
            </w:tcBorders>
          </w:tcPr>
          <w:p w14:paraId="4B698C94" w14:textId="77777777" w:rsidR="00414ED3" w:rsidRPr="00140F0B" w:rsidRDefault="00414ED3" w:rsidP="00414ED3">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2B42F37E" w14:textId="77777777" w:rsidR="00414ED3" w:rsidRPr="00140F0B" w:rsidRDefault="00414ED3" w:rsidP="00414ED3">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4283E790" w14:textId="77777777" w:rsidR="00414ED3" w:rsidRPr="00140F0B" w:rsidRDefault="00414ED3" w:rsidP="00414ED3">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59576164" w14:textId="77777777" w:rsidR="00414ED3" w:rsidRPr="00140F0B" w:rsidRDefault="00414ED3" w:rsidP="00414ED3">
            <w:pPr>
              <w:jc w:val="center"/>
              <w:rPr>
                <w:rFonts w:ascii="Comic Neue Angular" w:hAnsi="Comic Neue Angular"/>
                <w:sz w:val="22"/>
                <w:szCs w:val="22"/>
              </w:rPr>
            </w:pPr>
          </w:p>
        </w:tc>
      </w:tr>
      <w:tr w:rsidR="00414ED3" w:rsidRPr="00140F0B" w14:paraId="25F7FE0C" w14:textId="77777777" w:rsidTr="008E1DD9">
        <w:tc>
          <w:tcPr>
            <w:tcW w:w="744" w:type="dxa"/>
            <w:tcBorders>
              <w:top w:val="single" w:sz="4" w:space="0" w:color="000000"/>
            </w:tcBorders>
            <w:shd w:val="clear" w:color="auto" w:fill="DEEAF6"/>
          </w:tcPr>
          <w:p w14:paraId="2195D778" w14:textId="77777777" w:rsidR="00414ED3" w:rsidRPr="00140F0B" w:rsidRDefault="00414ED3" w:rsidP="00414ED3">
            <w:pPr>
              <w:rPr>
                <w:rFonts w:ascii="Comic Neue Angular" w:hAnsi="Comic Neue Angular"/>
                <w:b/>
                <w:sz w:val="22"/>
                <w:szCs w:val="22"/>
              </w:rPr>
            </w:pPr>
            <w:r w:rsidRPr="00140F0B">
              <w:rPr>
                <w:rFonts w:ascii="Comic Neue Angular" w:hAnsi="Comic Neue Angular"/>
                <w:b/>
                <w:sz w:val="22"/>
                <w:szCs w:val="22"/>
              </w:rPr>
              <w:t>4.</w:t>
            </w:r>
          </w:p>
        </w:tc>
        <w:tc>
          <w:tcPr>
            <w:tcW w:w="8544" w:type="dxa"/>
            <w:tcBorders>
              <w:top w:val="single" w:sz="4" w:space="0" w:color="000000"/>
            </w:tcBorders>
            <w:shd w:val="clear" w:color="auto" w:fill="DEEAF6"/>
          </w:tcPr>
          <w:p w14:paraId="0C77E7AB" w14:textId="77777777" w:rsidR="00414ED3" w:rsidRPr="00140F0B" w:rsidRDefault="00414ED3" w:rsidP="00414ED3">
            <w:pPr>
              <w:rPr>
                <w:rFonts w:ascii="Comic Neue Angular" w:hAnsi="Comic Neue Angular"/>
                <w:b/>
                <w:sz w:val="22"/>
                <w:szCs w:val="22"/>
              </w:rPr>
            </w:pPr>
            <w:r w:rsidRPr="00140F0B">
              <w:rPr>
                <w:rFonts w:ascii="Comic Neue Angular" w:hAnsi="Comic Neue Angular"/>
                <w:b/>
                <w:sz w:val="22"/>
                <w:szCs w:val="22"/>
              </w:rPr>
              <w:t>ATTRIBUTES</w:t>
            </w:r>
          </w:p>
        </w:tc>
        <w:tc>
          <w:tcPr>
            <w:tcW w:w="900" w:type="dxa"/>
            <w:tcBorders>
              <w:top w:val="single" w:sz="4" w:space="0" w:color="000000"/>
            </w:tcBorders>
            <w:shd w:val="clear" w:color="auto" w:fill="DEEAF6"/>
          </w:tcPr>
          <w:p w14:paraId="6EFF5320" w14:textId="77777777" w:rsidR="00414ED3" w:rsidRPr="00140F0B" w:rsidRDefault="00414ED3" w:rsidP="00414ED3">
            <w:pPr>
              <w:jc w:val="center"/>
              <w:rPr>
                <w:rFonts w:ascii="Comic Neue Angular" w:hAnsi="Comic Neue Angular"/>
                <w:sz w:val="22"/>
                <w:szCs w:val="22"/>
              </w:rPr>
            </w:pPr>
          </w:p>
        </w:tc>
        <w:tc>
          <w:tcPr>
            <w:tcW w:w="900" w:type="dxa"/>
            <w:tcBorders>
              <w:top w:val="single" w:sz="4" w:space="0" w:color="000000"/>
            </w:tcBorders>
            <w:shd w:val="clear" w:color="auto" w:fill="DEEAF6"/>
          </w:tcPr>
          <w:p w14:paraId="5424E1D1" w14:textId="77777777" w:rsidR="00414ED3" w:rsidRPr="00140F0B" w:rsidRDefault="00414ED3" w:rsidP="00414ED3">
            <w:pPr>
              <w:jc w:val="center"/>
              <w:rPr>
                <w:rFonts w:ascii="Comic Neue Angular" w:hAnsi="Comic Neue Angular"/>
                <w:sz w:val="22"/>
                <w:szCs w:val="22"/>
              </w:rPr>
            </w:pPr>
          </w:p>
        </w:tc>
      </w:tr>
      <w:tr w:rsidR="00414ED3" w:rsidRPr="00140F0B" w14:paraId="5D78A780" w14:textId="77777777" w:rsidTr="008E1DD9">
        <w:tc>
          <w:tcPr>
            <w:tcW w:w="744" w:type="dxa"/>
          </w:tcPr>
          <w:p w14:paraId="35D9D426"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4a.</w:t>
            </w:r>
          </w:p>
        </w:tc>
        <w:tc>
          <w:tcPr>
            <w:tcW w:w="8544" w:type="dxa"/>
          </w:tcPr>
          <w:p w14:paraId="00AC7BB8" w14:textId="34EA6BB0" w:rsidR="00414ED3" w:rsidRPr="00140F0B" w:rsidRDefault="00414ED3" w:rsidP="00414ED3">
            <w:pPr>
              <w:rPr>
                <w:rFonts w:ascii="Comic Neue Angular" w:hAnsi="Comic Neue Angular"/>
                <w:sz w:val="22"/>
                <w:szCs w:val="22"/>
              </w:rPr>
            </w:pPr>
            <w:r>
              <w:rPr>
                <w:rFonts w:ascii="Comic Neue Angular" w:hAnsi="Comic Neue Angular"/>
                <w:sz w:val="22"/>
                <w:szCs w:val="22"/>
              </w:rPr>
              <w:t>Child-centred, approachable, fair and demonstrating integrity</w:t>
            </w:r>
          </w:p>
        </w:tc>
        <w:tc>
          <w:tcPr>
            <w:tcW w:w="900" w:type="dxa"/>
          </w:tcPr>
          <w:p w14:paraId="7412E103"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134F1F83"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52CB795C" w14:textId="77777777" w:rsidTr="008E1DD9">
        <w:tc>
          <w:tcPr>
            <w:tcW w:w="744" w:type="dxa"/>
          </w:tcPr>
          <w:p w14:paraId="78BEBB34" w14:textId="77777777" w:rsidR="00414ED3" w:rsidRPr="00140F0B" w:rsidRDefault="00414ED3" w:rsidP="00414ED3">
            <w:pPr>
              <w:rPr>
                <w:rFonts w:ascii="Comic Neue Angular" w:hAnsi="Comic Neue Angular"/>
                <w:sz w:val="22"/>
                <w:szCs w:val="22"/>
              </w:rPr>
            </w:pPr>
            <w:r>
              <w:rPr>
                <w:rFonts w:ascii="Comic Neue Angular" w:hAnsi="Comic Neue Angular"/>
                <w:sz w:val="22"/>
                <w:szCs w:val="22"/>
              </w:rPr>
              <w:t>4b.</w:t>
            </w:r>
          </w:p>
        </w:tc>
        <w:tc>
          <w:tcPr>
            <w:tcW w:w="8544" w:type="dxa"/>
          </w:tcPr>
          <w:p w14:paraId="4820B4B3" w14:textId="2C229FFA"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 xml:space="preserve">Adaptability to changing circumstances and </w:t>
            </w:r>
            <w:r>
              <w:rPr>
                <w:rFonts w:ascii="Comic Neue Angular" w:hAnsi="Comic Neue Angular"/>
                <w:sz w:val="22"/>
                <w:szCs w:val="22"/>
              </w:rPr>
              <w:t xml:space="preserve">openness to </w:t>
            </w:r>
            <w:r w:rsidRPr="00140F0B">
              <w:rPr>
                <w:rFonts w:ascii="Comic Neue Angular" w:hAnsi="Comic Neue Angular"/>
                <w:sz w:val="22"/>
                <w:szCs w:val="22"/>
              </w:rPr>
              <w:t>new ideas</w:t>
            </w:r>
          </w:p>
        </w:tc>
        <w:tc>
          <w:tcPr>
            <w:tcW w:w="900" w:type="dxa"/>
          </w:tcPr>
          <w:p w14:paraId="29C105C7"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D077975"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798BF05D" w14:textId="77777777" w:rsidTr="008E1DD9">
        <w:tc>
          <w:tcPr>
            <w:tcW w:w="744" w:type="dxa"/>
          </w:tcPr>
          <w:p w14:paraId="62FBA200" w14:textId="77777777"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4</w:t>
            </w:r>
            <w:r>
              <w:rPr>
                <w:rFonts w:ascii="Comic Neue Angular" w:hAnsi="Comic Neue Angular"/>
                <w:sz w:val="22"/>
                <w:szCs w:val="22"/>
              </w:rPr>
              <w:t>c</w:t>
            </w:r>
            <w:r w:rsidRPr="00140F0B">
              <w:rPr>
                <w:rFonts w:ascii="Comic Neue Angular" w:hAnsi="Comic Neue Angular"/>
                <w:sz w:val="22"/>
                <w:szCs w:val="22"/>
              </w:rPr>
              <w:t>.</w:t>
            </w:r>
          </w:p>
        </w:tc>
        <w:tc>
          <w:tcPr>
            <w:tcW w:w="8544" w:type="dxa"/>
          </w:tcPr>
          <w:p w14:paraId="6A82C332" w14:textId="04773D31"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Energy,</w:t>
            </w:r>
            <w:r>
              <w:rPr>
                <w:rFonts w:ascii="Comic Neue Angular" w:hAnsi="Comic Neue Angular"/>
                <w:sz w:val="22"/>
                <w:szCs w:val="22"/>
              </w:rPr>
              <w:t xml:space="preserve"> resilience, </w:t>
            </w:r>
            <w:r w:rsidRPr="00140F0B">
              <w:rPr>
                <w:rFonts w:ascii="Comic Neue Angular" w:hAnsi="Comic Neue Angular"/>
                <w:sz w:val="22"/>
                <w:szCs w:val="22"/>
              </w:rPr>
              <w:t>perseverance</w:t>
            </w:r>
            <w:r>
              <w:rPr>
                <w:rFonts w:ascii="Comic Neue Angular" w:hAnsi="Comic Neue Angular"/>
                <w:sz w:val="22"/>
                <w:szCs w:val="22"/>
              </w:rPr>
              <w:t xml:space="preserve"> and a strong work ethic.</w:t>
            </w:r>
          </w:p>
        </w:tc>
        <w:tc>
          <w:tcPr>
            <w:tcW w:w="900" w:type="dxa"/>
          </w:tcPr>
          <w:p w14:paraId="35875644"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24054745"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431E4B32" w14:textId="77777777" w:rsidTr="008E1DD9">
        <w:tc>
          <w:tcPr>
            <w:tcW w:w="744" w:type="dxa"/>
          </w:tcPr>
          <w:p w14:paraId="089118DF" w14:textId="77777777" w:rsidR="00414ED3" w:rsidRPr="00140F0B" w:rsidRDefault="00414ED3" w:rsidP="00414ED3">
            <w:pPr>
              <w:rPr>
                <w:rFonts w:ascii="Comic Neue Angular" w:hAnsi="Comic Neue Angular"/>
                <w:sz w:val="22"/>
                <w:szCs w:val="22"/>
              </w:rPr>
            </w:pPr>
            <w:r>
              <w:rPr>
                <w:rFonts w:ascii="Comic Neue Angular" w:hAnsi="Comic Neue Angular"/>
                <w:sz w:val="22"/>
                <w:szCs w:val="22"/>
              </w:rPr>
              <w:t>4d</w:t>
            </w:r>
            <w:r w:rsidRPr="00140F0B">
              <w:rPr>
                <w:rFonts w:ascii="Comic Neue Angular" w:hAnsi="Comic Neue Angular"/>
                <w:sz w:val="22"/>
                <w:szCs w:val="22"/>
              </w:rPr>
              <w:t>.</w:t>
            </w:r>
          </w:p>
        </w:tc>
        <w:tc>
          <w:tcPr>
            <w:tcW w:w="8544" w:type="dxa"/>
          </w:tcPr>
          <w:p w14:paraId="4173EADE" w14:textId="7DE350DB"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 xml:space="preserve">Ability to work </w:t>
            </w:r>
            <w:r>
              <w:rPr>
                <w:rFonts w:ascii="Comic Neue Angular" w:hAnsi="Comic Neue Angular"/>
                <w:sz w:val="22"/>
                <w:szCs w:val="22"/>
              </w:rPr>
              <w:t xml:space="preserve">effectively </w:t>
            </w:r>
            <w:r w:rsidRPr="00140F0B">
              <w:rPr>
                <w:rFonts w:ascii="Comic Neue Angular" w:hAnsi="Comic Neue Angular"/>
                <w:sz w:val="22"/>
                <w:szCs w:val="22"/>
              </w:rPr>
              <w:t xml:space="preserve">as </w:t>
            </w:r>
            <w:r>
              <w:rPr>
                <w:rFonts w:ascii="Comic Neue Angular" w:hAnsi="Comic Neue Angular"/>
                <w:sz w:val="22"/>
                <w:szCs w:val="22"/>
              </w:rPr>
              <w:t xml:space="preserve">part of </w:t>
            </w:r>
            <w:r w:rsidRPr="00140F0B">
              <w:rPr>
                <w:rFonts w:ascii="Comic Neue Angular" w:hAnsi="Comic Neue Angular"/>
                <w:sz w:val="22"/>
                <w:szCs w:val="22"/>
              </w:rPr>
              <w:t>a team.</w:t>
            </w:r>
          </w:p>
        </w:tc>
        <w:tc>
          <w:tcPr>
            <w:tcW w:w="900" w:type="dxa"/>
          </w:tcPr>
          <w:p w14:paraId="170627E8"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235C047"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4896FDC6" w14:textId="77777777" w:rsidTr="008E1DD9">
        <w:tc>
          <w:tcPr>
            <w:tcW w:w="744" w:type="dxa"/>
          </w:tcPr>
          <w:p w14:paraId="7C378A1D" w14:textId="77777777" w:rsidR="00414ED3" w:rsidRPr="00140F0B" w:rsidRDefault="00414ED3" w:rsidP="00414ED3">
            <w:pPr>
              <w:rPr>
                <w:rFonts w:ascii="Comic Neue Angular" w:hAnsi="Comic Neue Angular"/>
                <w:sz w:val="22"/>
                <w:szCs w:val="22"/>
              </w:rPr>
            </w:pPr>
            <w:r>
              <w:rPr>
                <w:rFonts w:ascii="Comic Neue Angular" w:hAnsi="Comic Neue Angular"/>
                <w:sz w:val="22"/>
                <w:szCs w:val="22"/>
              </w:rPr>
              <w:t>4e</w:t>
            </w:r>
            <w:r w:rsidRPr="00140F0B">
              <w:rPr>
                <w:rFonts w:ascii="Comic Neue Angular" w:hAnsi="Comic Neue Angular"/>
                <w:sz w:val="22"/>
                <w:szCs w:val="22"/>
              </w:rPr>
              <w:t>.</w:t>
            </w:r>
          </w:p>
        </w:tc>
        <w:tc>
          <w:tcPr>
            <w:tcW w:w="8544" w:type="dxa"/>
          </w:tcPr>
          <w:p w14:paraId="79BA6947" w14:textId="249F8504" w:rsidR="00414ED3" w:rsidRPr="00140F0B" w:rsidRDefault="00414ED3" w:rsidP="00414ED3">
            <w:pPr>
              <w:rPr>
                <w:rFonts w:ascii="Comic Neue Angular" w:hAnsi="Comic Neue Angular"/>
                <w:sz w:val="22"/>
                <w:szCs w:val="22"/>
              </w:rPr>
            </w:pPr>
            <w:r w:rsidRPr="00140F0B">
              <w:rPr>
                <w:rFonts w:ascii="Comic Neue Angular" w:hAnsi="Comic Neue Angular"/>
                <w:sz w:val="22"/>
                <w:szCs w:val="22"/>
              </w:rPr>
              <w:t>Initiative</w:t>
            </w:r>
            <w:r>
              <w:rPr>
                <w:rFonts w:ascii="Comic Neue Angular" w:hAnsi="Comic Neue Angular"/>
                <w:sz w:val="22"/>
                <w:szCs w:val="22"/>
              </w:rPr>
              <w:t xml:space="preserve"> and capacity to drive school improvement</w:t>
            </w:r>
            <w:r w:rsidRPr="00140F0B">
              <w:rPr>
                <w:rFonts w:ascii="Comic Neue Angular" w:hAnsi="Comic Neue Angular"/>
                <w:sz w:val="22"/>
                <w:szCs w:val="22"/>
              </w:rPr>
              <w:t>.</w:t>
            </w:r>
          </w:p>
        </w:tc>
        <w:tc>
          <w:tcPr>
            <w:tcW w:w="900" w:type="dxa"/>
          </w:tcPr>
          <w:p w14:paraId="7F65B49C"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BCED38F"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16447AAC" w14:textId="77777777" w:rsidTr="008E1DD9">
        <w:tc>
          <w:tcPr>
            <w:tcW w:w="744" w:type="dxa"/>
          </w:tcPr>
          <w:p w14:paraId="63927343" w14:textId="77777777" w:rsidR="00414ED3" w:rsidRDefault="00414ED3" w:rsidP="00414ED3">
            <w:pPr>
              <w:rPr>
                <w:rFonts w:ascii="Comic Neue Angular" w:hAnsi="Comic Neue Angular"/>
                <w:sz w:val="22"/>
                <w:szCs w:val="22"/>
              </w:rPr>
            </w:pPr>
            <w:r>
              <w:rPr>
                <w:rFonts w:ascii="Comic Neue Angular" w:hAnsi="Comic Neue Angular"/>
                <w:sz w:val="22"/>
                <w:szCs w:val="22"/>
              </w:rPr>
              <w:t>4f.</w:t>
            </w:r>
          </w:p>
        </w:tc>
        <w:tc>
          <w:tcPr>
            <w:tcW w:w="8544" w:type="dxa"/>
          </w:tcPr>
          <w:p w14:paraId="045CC57C" w14:textId="1EE428EF" w:rsidR="00414ED3" w:rsidRPr="00140F0B" w:rsidRDefault="00414ED3" w:rsidP="00414ED3">
            <w:pPr>
              <w:rPr>
                <w:rFonts w:ascii="Comic Neue Angular" w:hAnsi="Comic Neue Angular"/>
                <w:sz w:val="22"/>
                <w:szCs w:val="22"/>
              </w:rPr>
            </w:pPr>
            <w:r>
              <w:rPr>
                <w:rFonts w:ascii="Comic Neue Angular" w:hAnsi="Comic Neue Angular"/>
                <w:sz w:val="22"/>
                <w:szCs w:val="22"/>
              </w:rPr>
              <w:t>Reflective and committed to continuous improvement</w:t>
            </w:r>
          </w:p>
        </w:tc>
        <w:tc>
          <w:tcPr>
            <w:tcW w:w="900" w:type="dxa"/>
          </w:tcPr>
          <w:p w14:paraId="7610C7FD"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CD5199C" w14:textId="77777777"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414ED3" w:rsidRPr="00140F0B" w14:paraId="3AA085C8" w14:textId="77777777" w:rsidTr="008E1DD9">
        <w:tc>
          <w:tcPr>
            <w:tcW w:w="744" w:type="dxa"/>
          </w:tcPr>
          <w:p w14:paraId="4AF24A44" w14:textId="6DC05329" w:rsidR="00414ED3" w:rsidRDefault="00414ED3" w:rsidP="00414ED3">
            <w:pPr>
              <w:rPr>
                <w:rFonts w:ascii="Comic Neue Angular" w:hAnsi="Comic Neue Angular"/>
                <w:sz w:val="22"/>
                <w:szCs w:val="22"/>
              </w:rPr>
            </w:pPr>
            <w:r w:rsidRPr="00414ED3">
              <w:rPr>
                <w:rFonts w:ascii="Comic Neue Angular" w:hAnsi="Comic Neue Angular"/>
                <w:sz w:val="22"/>
                <w:szCs w:val="22"/>
              </w:rPr>
              <w:t>4g.</w:t>
            </w:r>
          </w:p>
        </w:tc>
        <w:tc>
          <w:tcPr>
            <w:tcW w:w="8544" w:type="dxa"/>
          </w:tcPr>
          <w:p w14:paraId="4C17F3BC" w14:textId="40A0A3FF" w:rsidR="00414ED3" w:rsidRDefault="00414ED3" w:rsidP="00414ED3">
            <w:pPr>
              <w:rPr>
                <w:rFonts w:ascii="Comic Neue Angular" w:hAnsi="Comic Neue Angular"/>
                <w:sz w:val="22"/>
                <w:szCs w:val="22"/>
              </w:rPr>
            </w:pPr>
            <w:r w:rsidRPr="00414ED3">
              <w:rPr>
                <w:rFonts w:ascii="Comic Neue Angular" w:hAnsi="Comic Neue Angular"/>
                <w:sz w:val="22"/>
                <w:szCs w:val="22"/>
              </w:rPr>
              <w:t>Proactive in leading high standards within the subject area.</w:t>
            </w:r>
          </w:p>
        </w:tc>
        <w:tc>
          <w:tcPr>
            <w:tcW w:w="900" w:type="dxa"/>
          </w:tcPr>
          <w:p w14:paraId="4DEE55C1" w14:textId="52B4A8D2"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4B5C9A84" w14:textId="77BD5B79"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414ED3" w:rsidRPr="00140F0B" w14:paraId="3F3C2A6F" w14:textId="77777777" w:rsidTr="008E1DD9">
        <w:tc>
          <w:tcPr>
            <w:tcW w:w="744" w:type="dxa"/>
          </w:tcPr>
          <w:p w14:paraId="18F4588E" w14:textId="16ED097B" w:rsidR="00414ED3" w:rsidRDefault="00414ED3" w:rsidP="00414ED3">
            <w:pPr>
              <w:rPr>
                <w:rFonts w:ascii="Comic Neue Angular" w:hAnsi="Comic Neue Angular"/>
                <w:sz w:val="22"/>
                <w:szCs w:val="22"/>
              </w:rPr>
            </w:pPr>
            <w:r w:rsidRPr="00414ED3">
              <w:rPr>
                <w:rFonts w:ascii="Comic Neue Angular" w:hAnsi="Comic Neue Angular"/>
                <w:sz w:val="22"/>
                <w:szCs w:val="22"/>
              </w:rPr>
              <w:t>4h.</w:t>
            </w:r>
          </w:p>
        </w:tc>
        <w:tc>
          <w:tcPr>
            <w:tcW w:w="8544" w:type="dxa"/>
          </w:tcPr>
          <w:p w14:paraId="70F5ED11" w14:textId="7BDAE0BF" w:rsidR="00414ED3" w:rsidRDefault="00414ED3" w:rsidP="00414ED3">
            <w:pPr>
              <w:rPr>
                <w:rFonts w:ascii="Comic Neue Angular" w:hAnsi="Comic Neue Angular"/>
                <w:sz w:val="22"/>
                <w:szCs w:val="22"/>
              </w:rPr>
            </w:pPr>
            <w:r w:rsidRPr="00414ED3">
              <w:rPr>
                <w:rFonts w:ascii="Comic Neue Angular" w:hAnsi="Comic Neue Angular"/>
                <w:sz w:val="22"/>
                <w:szCs w:val="22"/>
              </w:rPr>
              <w:t>Committed to fostering a positive, engaging subject culture for pupils and staff.</w:t>
            </w:r>
          </w:p>
        </w:tc>
        <w:tc>
          <w:tcPr>
            <w:tcW w:w="900" w:type="dxa"/>
          </w:tcPr>
          <w:p w14:paraId="259488D5" w14:textId="366B3355"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4E521D55" w14:textId="499D1FD1" w:rsidR="00414ED3" w:rsidRPr="00140F0B" w:rsidRDefault="00414ED3" w:rsidP="00414ED3">
            <w:pPr>
              <w:jc w:val="center"/>
              <w:rPr>
                <w:rFonts w:ascii="Comic Neue Angular" w:hAnsi="Comic Neue Angular"/>
                <w:sz w:val="22"/>
                <w:szCs w:val="22"/>
              </w:rPr>
            </w:pPr>
            <w:r w:rsidRPr="00140F0B">
              <w:rPr>
                <w:rFonts w:ascii="Comic Neue Angular" w:hAnsi="Comic Neue Angular"/>
                <w:sz w:val="22"/>
                <w:szCs w:val="22"/>
              </w:rPr>
              <w:sym w:font="Wingdings" w:char="F0FC"/>
            </w:r>
          </w:p>
        </w:tc>
      </w:tr>
    </w:tbl>
    <w:p w14:paraId="5C22DBD8" w14:textId="4B05DFAE" w:rsidR="008E1DD9" w:rsidRDefault="008E1DD9"/>
    <w:p w14:paraId="3B630674" w14:textId="70D1F8CF" w:rsidR="00414ED3" w:rsidRDefault="00414ED3"/>
    <w:p w14:paraId="424321BF" w14:textId="064350D2" w:rsidR="00414ED3" w:rsidRDefault="00414ED3"/>
    <w:p w14:paraId="5F8044C1" w14:textId="77777777" w:rsidR="00414ED3" w:rsidRDefault="00414ED3"/>
    <w:sectPr w:rsidR="00414ED3" w:rsidSect="008E1D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Neue Angular">
    <w:altName w:val="Calibri"/>
    <w:panose1 w:val="00000000000000000000"/>
    <w:charset w:val="00"/>
    <w:family w:val="modern"/>
    <w:notTrueType/>
    <w:pitch w:val="variable"/>
    <w:sig w:usb0="00000007" w:usb1="00000000" w:usb2="00000000" w:usb3="00000000" w:csb0="00000003"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D9"/>
    <w:rsid w:val="00181D3C"/>
    <w:rsid w:val="002D5972"/>
    <w:rsid w:val="00353EEC"/>
    <w:rsid w:val="003F1E4E"/>
    <w:rsid w:val="00414ED3"/>
    <w:rsid w:val="008E1DD9"/>
    <w:rsid w:val="00BF7F81"/>
    <w:rsid w:val="00C80D92"/>
    <w:rsid w:val="00DD2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6C2"/>
  <w15:chartTrackingRefBased/>
  <w15:docId w15:val="{CE65CCD2-5D13-40D0-8CE5-F3AF7540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D9"/>
    <w:pPr>
      <w:spacing w:after="0" w:line="240" w:lineRule="auto"/>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14ED3"/>
  </w:style>
  <w:style w:type="character" w:customStyle="1" w:styleId="eop">
    <w:name w:val="eop"/>
    <w:basedOn w:val="DefaultParagraphFont"/>
    <w:rsid w:val="0041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Heys Primary</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LDavison</dc:creator>
  <cp:keywords/>
  <dc:description/>
  <cp:lastModifiedBy>Head (The Heys Primary)</cp:lastModifiedBy>
  <cp:revision>2</cp:revision>
  <dcterms:created xsi:type="dcterms:W3CDTF">2026-03-23T11:28:00Z</dcterms:created>
  <dcterms:modified xsi:type="dcterms:W3CDTF">2026-03-23T11:28:00Z</dcterms:modified>
</cp:coreProperties>
</file>