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627"/>
      </w:tblGrid>
      <w:tr w:rsidR="007672D6" w14:paraId="63E0268B" w14:textId="77777777" w:rsidTr="000B1042">
        <w:tc>
          <w:tcPr>
            <w:tcW w:w="3261" w:type="dxa"/>
          </w:tcPr>
          <w:p w14:paraId="5A9E846A" w14:textId="37A843A5" w:rsidR="007672D6" w:rsidRDefault="007672D6" w:rsidP="007672D6">
            <w:pPr>
              <w:rPr>
                <w:rFonts w:ascii="Arial" w:hAnsi="Arial" w:cs="Arial"/>
                <w:b/>
                <w:bCs/>
                <w:sz w:val="22"/>
                <w:szCs w:val="22"/>
              </w:rPr>
            </w:pPr>
            <w:r>
              <w:rPr>
                <w:rFonts w:ascii="Arial" w:hAnsi="Arial" w:cs="Arial"/>
                <w:b/>
                <w:bCs/>
                <w:sz w:val="22"/>
                <w:szCs w:val="22"/>
              </w:rPr>
              <w:t>Job Title</w:t>
            </w:r>
            <w:r w:rsidR="000B1042">
              <w:rPr>
                <w:rFonts w:ascii="Arial" w:hAnsi="Arial" w:cs="Arial"/>
                <w:b/>
                <w:bCs/>
                <w:sz w:val="22"/>
                <w:szCs w:val="22"/>
              </w:rPr>
              <w:t xml:space="preserve"> </w:t>
            </w:r>
          </w:p>
        </w:tc>
        <w:tc>
          <w:tcPr>
            <w:tcW w:w="7627" w:type="dxa"/>
          </w:tcPr>
          <w:p w14:paraId="0E4ABA77" w14:textId="05B58663" w:rsidR="007672D6" w:rsidRPr="003A50BA" w:rsidRDefault="003A50BA" w:rsidP="003A50BA">
            <w:pPr>
              <w:rPr>
                <w:rFonts w:ascii="Arial" w:hAnsi="Arial" w:cs="Arial"/>
                <w:sz w:val="22"/>
                <w:szCs w:val="22"/>
              </w:rPr>
            </w:pPr>
            <w:r w:rsidRPr="003A50BA">
              <w:rPr>
                <w:rFonts w:ascii="Arial" w:hAnsi="Arial" w:cs="Arial"/>
                <w:sz w:val="22"/>
                <w:szCs w:val="22"/>
              </w:rPr>
              <w:t>Policy Officer</w:t>
            </w:r>
          </w:p>
        </w:tc>
      </w:tr>
      <w:tr w:rsidR="00194758" w14:paraId="10F18594" w14:textId="77777777" w:rsidTr="000B1042">
        <w:tc>
          <w:tcPr>
            <w:tcW w:w="3261" w:type="dxa"/>
          </w:tcPr>
          <w:p w14:paraId="6A4E94C0" w14:textId="35F42CC5" w:rsidR="00194758" w:rsidRDefault="00194758" w:rsidP="007672D6">
            <w:pPr>
              <w:rPr>
                <w:rFonts w:ascii="Arial" w:hAnsi="Arial" w:cs="Arial"/>
                <w:b/>
                <w:bCs/>
                <w:sz w:val="22"/>
                <w:szCs w:val="22"/>
              </w:rPr>
            </w:pPr>
            <w:r>
              <w:rPr>
                <w:rFonts w:ascii="Arial" w:hAnsi="Arial" w:cs="Arial"/>
                <w:b/>
                <w:bCs/>
                <w:sz w:val="22"/>
                <w:szCs w:val="22"/>
              </w:rPr>
              <w:t>Job ID</w:t>
            </w:r>
            <w:r w:rsidR="000B1042">
              <w:rPr>
                <w:rFonts w:ascii="Arial" w:hAnsi="Arial" w:cs="Arial"/>
                <w:b/>
                <w:bCs/>
                <w:sz w:val="22"/>
                <w:szCs w:val="22"/>
              </w:rPr>
              <w:t xml:space="preserve"> </w:t>
            </w:r>
          </w:p>
        </w:tc>
        <w:tc>
          <w:tcPr>
            <w:tcW w:w="7627" w:type="dxa"/>
          </w:tcPr>
          <w:p w14:paraId="63AD786B" w14:textId="13F67246" w:rsidR="00194758" w:rsidRPr="007672D6" w:rsidRDefault="003A50BA" w:rsidP="007672D6">
            <w:pPr>
              <w:rPr>
                <w:rFonts w:ascii="Arial" w:hAnsi="Arial" w:cs="Arial"/>
                <w:sz w:val="22"/>
                <w:szCs w:val="22"/>
              </w:rPr>
            </w:pPr>
            <w:r w:rsidRPr="003A50BA">
              <w:rPr>
                <w:rFonts w:ascii="Arial" w:hAnsi="Arial" w:cs="Arial"/>
                <w:sz w:val="22"/>
                <w:szCs w:val="22"/>
              </w:rPr>
              <w:t>N14</w:t>
            </w:r>
          </w:p>
        </w:tc>
      </w:tr>
      <w:tr w:rsidR="007672D6" w14:paraId="3A75F4CE" w14:textId="77777777" w:rsidTr="000B1042">
        <w:tc>
          <w:tcPr>
            <w:tcW w:w="3261" w:type="dxa"/>
          </w:tcPr>
          <w:p w14:paraId="42E17EDA" w14:textId="002A5295" w:rsidR="007672D6" w:rsidRDefault="007672D6" w:rsidP="007672D6">
            <w:pPr>
              <w:rPr>
                <w:rFonts w:ascii="Arial" w:hAnsi="Arial" w:cs="Arial"/>
                <w:b/>
                <w:bCs/>
                <w:sz w:val="22"/>
                <w:szCs w:val="22"/>
              </w:rPr>
            </w:pPr>
            <w:r>
              <w:rPr>
                <w:rFonts w:ascii="Arial" w:hAnsi="Arial" w:cs="Arial"/>
                <w:b/>
                <w:bCs/>
                <w:sz w:val="22"/>
                <w:szCs w:val="22"/>
              </w:rPr>
              <w:t>Service</w:t>
            </w:r>
            <w:r w:rsidR="000B1042">
              <w:rPr>
                <w:rFonts w:ascii="Arial" w:hAnsi="Arial" w:cs="Arial"/>
                <w:b/>
                <w:bCs/>
                <w:sz w:val="22"/>
                <w:szCs w:val="22"/>
              </w:rPr>
              <w:t xml:space="preserve"> </w:t>
            </w:r>
          </w:p>
        </w:tc>
        <w:tc>
          <w:tcPr>
            <w:tcW w:w="7627" w:type="dxa"/>
          </w:tcPr>
          <w:p w14:paraId="5FCC44BD" w14:textId="0183C92C" w:rsidR="007672D6" w:rsidRPr="007672D6" w:rsidRDefault="003A50BA" w:rsidP="007672D6">
            <w:pPr>
              <w:rPr>
                <w:rFonts w:ascii="Arial" w:hAnsi="Arial" w:cs="Arial"/>
                <w:sz w:val="22"/>
                <w:szCs w:val="22"/>
              </w:rPr>
            </w:pPr>
            <w:r w:rsidRPr="003A50BA">
              <w:rPr>
                <w:rFonts w:ascii="Arial" w:hAnsi="Arial" w:cs="Arial"/>
                <w:sz w:val="22"/>
                <w:szCs w:val="22"/>
              </w:rPr>
              <w:t>Policy &amp; Scrutiny</w:t>
            </w:r>
          </w:p>
        </w:tc>
      </w:tr>
      <w:tr w:rsidR="007672D6" w14:paraId="664A6CED" w14:textId="77777777" w:rsidTr="000B1042">
        <w:tc>
          <w:tcPr>
            <w:tcW w:w="3261" w:type="dxa"/>
          </w:tcPr>
          <w:p w14:paraId="0185D829" w14:textId="7F879B21" w:rsidR="007672D6" w:rsidRDefault="007672D6" w:rsidP="007672D6">
            <w:pPr>
              <w:rPr>
                <w:rFonts w:ascii="Arial" w:hAnsi="Arial" w:cs="Arial"/>
                <w:b/>
                <w:bCs/>
                <w:sz w:val="22"/>
                <w:szCs w:val="22"/>
              </w:rPr>
            </w:pPr>
            <w:r>
              <w:rPr>
                <w:rFonts w:ascii="Arial" w:hAnsi="Arial" w:cs="Arial"/>
                <w:b/>
                <w:bCs/>
                <w:sz w:val="22"/>
                <w:szCs w:val="22"/>
              </w:rPr>
              <w:t>Grade</w:t>
            </w:r>
            <w:r w:rsidR="000B1042">
              <w:rPr>
                <w:rFonts w:ascii="Arial" w:hAnsi="Arial" w:cs="Arial"/>
                <w:b/>
                <w:bCs/>
                <w:sz w:val="22"/>
                <w:szCs w:val="22"/>
              </w:rPr>
              <w:t xml:space="preserve"> </w:t>
            </w:r>
          </w:p>
        </w:tc>
        <w:tc>
          <w:tcPr>
            <w:tcW w:w="7627" w:type="dxa"/>
          </w:tcPr>
          <w:p w14:paraId="06C247D5" w14:textId="51DF9E75" w:rsidR="007672D6" w:rsidRPr="007672D6" w:rsidRDefault="003A50BA" w:rsidP="007672D6">
            <w:pPr>
              <w:rPr>
                <w:rFonts w:ascii="Arial" w:hAnsi="Arial" w:cs="Arial"/>
                <w:sz w:val="22"/>
                <w:szCs w:val="22"/>
              </w:rPr>
            </w:pPr>
            <w:r w:rsidRPr="003A50BA">
              <w:rPr>
                <w:rFonts w:ascii="Arial" w:hAnsi="Arial" w:cs="Arial"/>
                <w:sz w:val="22"/>
                <w:szCs w:val="22"/>
              </w:rPr>
              <w:t>G</w:t>
            </w:r>
          </w:p>
        </w:tc>
      </w:tr>
      <w:tr w:rsidR="007672D6" w14:paraId="4100A211" w14:textId="77777777" w:rsidTr="000B1042">
        <w:tc>
          <w:tcPr>
            <w:tcW w:w="3261" w:type="dxa"/>
          </w:tcPr>
          <w:p w14:paraId="3920AAE4" w14:textId="1007E260" w:rsidR="007672D6" w:rsidRDefault="007672D6" w:rsidP="007672D6">
            <w:pPr>
              <w:rPr>
                <w:rFonts w:ascii="Arial" w:hAnsi="Arial" w:cs="Arial"/>
                <w:b/>
                <w:bCs/>
                <w:sz w:val="22"/>
                <w:szCs w:val="22"/>
              </w:rPr>
            </w:pPr>
            <w:r>
              <w:rPr>
                <w:rFonts w:ascii="Arial" w:hAnsi="Arial" w:cs="Arial"/>
                <w:b/>
                <w:bCs/>
                <w:sz w:val="22"/>
                <w:szCs w:val="22"/>
              </w:rPr>
              <w:t>Reporting to</w:t>
            </w:r>
            <w:r w:rsidR="000B1042">
              <w:rPr>
                <w:rFonts w:ascii="Arial" w:hAnsi="Arial" w:cs="Arial"/>
                <w:b/>
                <w:bCs/>
                <w:sz w:val="22"/>
                <w:szCs w:val="22"/>
              </w:rPr>
              <w:t xml:space="preserve"> </w:t>
            </w:r>
          </w:p>
        </w:tc>
        <w:tc>
          <w:tcPr>
            <w:tcW w:w="7627" w:type="dxa"/>
          </w:tcPr>
          <w:p w14:paraId="3548B2D0" w14:textId="62F9F429" w:rsidR="007672D6" w:rsidRPr="007672D6" w:rsidRDefault="003A50BA" w:rsidP="007672D6">
            <w:pPr>
              <w:rPr>
                <w:rFonts w:ascii="Arial" w:hAnsi="Arial" w:cs="Arial"/>
                <w:sz w:val="22"/>
                <w:szCs w:val="22"/>
              </w:rPr>
            </w:pPr>
            <w:r w:rsidRPr="003A50BA">
              <w:rPr>
                <w:rFonts w:ascii="Arial" w:hAnsi="Arial" w:cs="Arial"/>
                <w:sz w:val="22"/>
                <w:szCs w:val="22"/>
              </w:rPr>
              <w:t>Policy &amp; Scrutiny Service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64670A15" w14:textId="77777777" w:rsidR="000B1042" w:rsidRDefault="000B1042" w:rsidP="00AA0D19">
            <w:pPr>
              <w:rPr>
                <w:rFonts w:ascii="Arial" w:hAnsi="Arial" w:cs="Arial"/>
                <w:sz w:val="22"/>
                <w:szCs w:val="22"/>
              </w:rPr>
            </w:pPr>
          </w:p>
          <w:p w14:paraId="118B9359" w14:textId="706930EF" w:rsidR="00D56541" w:rsidRPr="00A2179A" w:rsidRDefault="000B1042" w:rsidP="00AA0D19">
            <w:pPr>
              <w:rPr>
                <w:rFonts w:ascii="Arial" w:eastAsiaTheme="minorHAnsi" w:hAnsi="Arial" w:cs="Arial"/>
                <w:sz w:val="22"/>
                <w:szCs w:val="22"/>
              </w:rPr>
            </w:pPr>
            <w:r>
              <w:rPr>
                <w:rFonts w:ascii="Arial" w:hAnsi="Arial" w:cs="Arial"/>
                <w:sz w:val="22"/>
                <w:szCs w:val="22"/>
              </w:rPr>
              <w:t>The role sits in the Policy Team which has responsibilities around Resident Engagement and the Equalities agenda as well as supporting Departments across the Council in developing key policy ideas.</w:t>
            </w:r>
            <w:r w:rsidRPr="001B69D3">
              <w:rPr>
                <w:rFonts w:ascii="Arial" w:hAnsi="Arial" w:cs="Arial"/>
                <w:sz w:val="22"/>
                <w:szCs w:val="22"/>
                <w:shd w:val="clear" w:color="auto" w:fill="FFFFFF"/>
              </w:rPr>
              <w:t xml:space="preserve"> The role</w:t>
            </w:r>
            <w:r>
              <w:rPr>
                <w:rFonts w:ascii="Arial" w:hAnsi="Arial" w:cs="Arial"/>
                <w:sz w:val="22"/>
                <w:szCs w:val="22"/>
                <w:shd w:val="clear" w:color="auto" w:fill="FFFFFF"/>
              </w:rPr>
              <w:t xml:space="preserve"> </w:t>
            </w:r>
            <w:r w:rsidRPr="001B69D3">
              <w:rPr>
                <w:rFonts w:ascii="Arial" w:hAnsi="Arial" w:cs="Arial"/>
                <w:sz w:val="22"/>
                <w:szCs w:val="22"/>
                <w:shd w:val="clear" w:color="auto" w:fill="FFFFFF"/>
              </w:rPr>
              <w:t xml:space="preserve">involves undertaking research that will facilitate the design of evidence-based strategy and </w:t>
            </w:r>
            <w:r>
              <w:rPr>
                <w:rFonts w:ascii="Arial" w:hAnsi="Arial" w:cs="Arial"/>
                <w:sz w:val="22"/>
                <w:szCs w:val="22"/>
                <w:shd w:val="clear" w:color="auto" w:fill="FFFFFF"/>
              </w:rPr>
              <w:t>p</w:t>
            </w:r>
            <w:r w:rsidRPr="001B69D3">
              <w:rPr>
                <w:rFonts w:ascii="Arial" w:hAnsi="Arial" w:cs="Arial"/>
                <w:sz w:val="22"/>
                <w:szCs w:val="22"/>
                <w:shd w:val="clear" w:color="auto" w:fill="FFFFFF"/>
              </w:rPr>
              <w:t>olic</w:t>
            </w:r>
            <w:r>
              <w:rPr>
                <w:rFonts w:ascii="Arial" w:hAnsi="Arial" w:cs="Arial"/>
                <w:sz w:val="22"/>
                <w:szCs w:val="22"/>
                <w:shd w:val="clear" w:color="auto" w:fill="FFFFFF"/>
              </w:rPr>
              <w:t>y.</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717C6616" w14:textId="64D735BD" w:rsidR="000B1042" w:rsidRDefault="000B1042" w:rsidP="000B1042">
            <w:pPr>
              <w:numPr>
                <w:ilvl w:val="0"/>
                <w:numId w:val="28"/>
              </w:numPr>
              <w:spacing w:before="120" w:after="120"/>
              <w:jc w:val="both"/>
              <w:rPr>
                <w:rFonts w:ascii="Arial" w:hAnsi="Arial" w:cs="Arial"/>
                <w:sz w:val="22"/>
                <w:szCs w:val="22"/>
              </w:rPr>
            </w:pPr>
            <w:r w:rsidRPr="00063E99">
              <w:rPr>
                <w:rFonts w:ascii="Arial" w:hAnsi="Arial" w:cs="Arial"/>
                <w:sz w:val="22"/>
                <w:szCs w:val="22"/>
              </w:rPr>
              <w:t xml:space="preserve">To assist in implementing the Unit’s Annual Service Plan as directed by the </w:t>
            </w:r>
            <w:r>
              <w:rPr>
                <w:rFonts w:ascii="Arial" w:hAnsi="Arial" w:cs="Arial"/>
                <w:sz w:val="22"/>
                <w:szCs w:val="22"/>
              </w:rPr>
              <w:t>Policy &amp; Scrutiny Service Manager</w:t>
            </w:r>
          </w:p>
          <w:p w14:paraId="4C654F7B" w14:textId="1491D3E5" w:rsidR="000B1042" w:rsidRDefault="000B1042" w:rsidP="000B1042">
            <w:pPr>
              <w:numPr>
                <w:ilvl w:val="0"/>
                <w:numId w:val="28"/>
              </w:numPr>
              <w:spacing w:before="120" w:after="120"/>
              <w:jc w:val="both"/>
              <w:rPr>
                <w:rFonts w:ascii="Arial" w:hAnsi="Arial" w:cs="Arial"/>
                <w:sz w:val="22"/>
                <w:szCs w:val="22"/>
              </w:rPr>
            </w:pPr>
            <w:r>
              <w:rPr>
                <w:rFonts w:ascii="Arial" w:hAnsi="Arial" w:cs="Arial"/>
                <w:sz w:val="22"/>
                <w:szCs w:val="22"/>
              </w:rPr>
              <w:t>Drive the development of effective links between the Corporate Services centre</w:t>
            </w:r>
            <w:r w:rsidR="003A50BA">
              <w:rPr>
                <w:rFonts w:ascii="Arial" w:hAnsi="Arial" w:cs="Arial"/>
                <w:sz w:val="22"/>
                <w:szCs w:val="22"/>
              </w:rPr>
              <w:t xml:space="preserve"> </w:t>
            </w:r>
            <w:r>
              <w:rPr>
                <w:rFonts w:ascii="Arial" w:hAnsi="Arial" w:cs="Arial"/>
                <w:sz w:val="22"/>
                <w:szCs w:val="22"/>
              </w:rPr>
              <w:t>and other senior management / elected member forums including Executive Board, Executive Cabinet, Executive Team and Senior Management Team.</w:t>
            </w:r>
          </w:p>
          <w:p w14:paraId="65A6F454" w14:textId="77777777" w:rsidR="000B1042" w:rsidRDefault="000B1042" w:rsidP="000B1042">
            <w:pPr>
              <w:numPr>
                <w:ilvl w:val="0"/>
                <w:numId w:val="28"/>
              </w:numPr>
              <w:spacing w:before="120" w:after="120"/>
              <w:jc w:val="both"/>
              <w:rPr>
                <w:rFonts w:ascii="Arial" w:hAnsi="Arial" w:cs="Arial"/>
                <w:sz w:val="22"/>
                <w:szCs w:val="22"/>
              </w:rPr>
            </w:pPr>
            <w:r>
              <w:rPr>
                <w:rFonts w:ascii="Arial" w:hAnsi="Arial" w:cs="Arial"/>
                <w:sz w:val="22"/>
                <w:szCs w:val="22"/>
              </w:rPr>
              <w:t>To develop links between policy work at Tameside Council and other public sector organisations.</w:t>
            </w:r>
          </w:p>
          <w:p w14:paraId="50F821C4" w14:textId="6E32F45D" w:rsidR="000B1042" w:rsidRPr="00063E99" w:rsidRDefault="000B1042" w:rsidP="000B1042">
            <w:pPr>
              <w:numPr>
                <w:ilvl w:val="0"/>
                <w:numId w:val="28"/>
              </w:numPr>
              <w:spacing w:before="120" w:after="120"/>
              <w:jc w:val="both"/>
              <w:rPr>
                <w:rFonts w:ascii="Arial" w:hAnsi="Arial" w:cs="Arial"/>
                <w:sz w:val="22"/>
                <w:szCs w:val="22"/>
              </w:rPr>
            </w:pPr>
            <w:r>
              <w:rPr>
                <w:rFonts w:ascii="Arial" w:hAnsi="Arial" w:cs="Arial"/>
                <w:sz w:val="22"/>
                <w:szCs w:val="22"/>
              </w:rPr>
              <w:t>To provide robust advice to officers of Tameside Council on policy-related matters.</w:t>
            </w:r>
          </w:p>
          <w:p w14:paraId="5A344194" w14:textId="49182D78" w:rsidR="000B1042" w:rsidRPr="00063E99" w:rsidRDefault="000B1042" w:rsidP="000B1042">
            <w:pPr>
              <w:numPr>
                <w:ilvl w:val="0"/>
                <w:numId w:val="28"/>
              </w:numPr>
              <w:spacing w:before="120" w:after="120"/>
              <w:jc w:val="both"/>
              <w:rPr>
                <w:rFonts w:ascii="Arial" w:hAnsi="Arial" w:cs="Arial"/>
                <w:sz w:val="22"/>
                <w:szCs w:val="22"/>
              </w:rPr>
            </w:pPr>
            <w:r>
              <w:rPr>
                <w:rFonts w:ascii="Arial" w:hAnsi="Arial" w:cs="Arial"/>
                <w:sz w:val="22"/>
                <w:szCs w:val="22"/>
              </w:rPr>
              <w:t>To undertake and identify the need for research - producing reports, briefing notes, communications materials and other and supporting materials to develop that research</w:t>
            </w:r>
          </w:p>
          <w:p w14:paraId="21C4C1C1" w14:textId="77777777" w:rsidR="000B1042" w:rsidRDefault="000B1042" w:rsidP="000B1042">
            <w:pPr>
              <w:numPr>
                <w:ilvl w:val="0"/>
                <w:numId w:val="28"/>
              </w:numPr>
              <w:spacing w:before="120" w:after="120"/>
              <w:jc w:val="both"/>
              <w:rPr>
                <w:rFonts w:ascii="Arial" w:hAnsi="Arial" w:cs="Arial"/>
                <w:sz w:val="22"/>
                <w:szCs w:val="22"/>
              </w:rPr>
            </w:pPr>
            <w:r w:rsidRPr="00063E99">
              <w:rPr>
                <w:rFonts w:ascii="Arial" w:hAnsi="Arial" w:cs="Arial"/>
                <w:sz w:val="22"/>
                <w:szCs w:val="22"/>
              </w:rPr>
              <w:t>To research and provide information in support of corporate initiatives.</w:t>
            </w:r>
          </w:p>
          <w:p w14:paraId="6E64210A" w14:textId="77777777" w:rsidR="000B1042" w:rsidRDefault="000B1042" w:rsidP="000B1042">
            <w:pPr>
              <w:numPr>
                <w:ilvl w:val="0"/>
                <w:numId w:val="28"/>
              </w:numPr>
              <w:spacing w:before="120" w:after="120"/>
              <w:jc w:val="both"/>
              <w:rPr>
                <w:rFonts w:ascii="Arial" w:hAnsi="Arial" w:cs="Arial"/>
                <w:sz w:val="22"/>
                <w:szCs w:val="22"/>
              </w:rPr>
            </w:pPr>
            <w:r>
              <w:rPr>
                <w:rFonts w:ascii="Arial" w:hAnsi="Arial" w:cs="Arial"/>
                <w:sz w:val="22"/>
                <w:szCs w:val="22"/>
              </w:rPr>
              <w:t>To lead programmes of policy and strategy development across the organisation.</w:t>
            </w:r>
          </w:p>
          <w:p w14:paraId="12546982" w14:textId="77777777" w:rsidR="000B1042" w:rsidRDefault="000B1042" w:rsidP="000B1042">
            <w:pPr>
              <w:numPr>
                <w:ilvl w:val="0"/>
                <w:numId w:val="28"/>
              </w:numPr>
              <w:spacing w:before="120" w:after="120"/>
              <w:jc w:val="both"/>
              <w:rPr>
                <w:rFonts w:ascii="Arial" w:hAnsi="Arial" w:cs="Arial"/>
                <w:sz w:val="22"/>
                <w:szCs w:val="22"/>
              </w:rPr>
            </w:pPr>
            <w:r>
              <w:rPr>
                <w:rFonts w:ascii="Arial" w:hAnsi="Arial" w:cs="Arial"/>
                <w:sz w:val="22"/>
                <w:szCs w:val="22"/>
              </w:rPr>
              <w:t>To lead complex programmes of work including equalities and consultation programmes.</w:t>
            </w:r>
          </w:p>
          <w:p w14:paraId="4B6050DB" w14:textId="77777777" w:rsidR="000B1042" w:rsidRPr="00581BCE" w:rsidRDefault="000B1042" w:rsidP="000B1042">
            <w:pPr>
              <w:numPr>
                <w:ilvl w:val="0"/>
                <w:numId w:val="28"/>
              </w:numPr>
              <w:spacing w:before="120" w:after="120"/>
              <w:jc w:val="both"/>
              <w:rPr>
                <w:rFonts w:ascii="Arial" w:hAnsi="Arial" w:cs="Arial"/>
                <w:sz w:val="22"/>
                <w:szCs w:val="22"/>
              </w:rPr>
            </w:pPr>
            <w:r>
              <w:rPr>
                <w:rFonts w:ascii="Arial" w:hAnsi="Arial" w:cs="Arial"/>
                <w:sz w:val="22"/>
                <w:szCs w:val="22"/>
              </w:rPr>
              <w:t>To develop networks and communication forms to support the policy and strategy agenda.</w:t>
            </w:r>
          </w:p>
          <w:p w14:paraId="490AB6FA" w14:textId="77777777" w:rsidR="000B1042" w:rsidRPr="00063E99" w:rsidRDefault="000B1042" w:rsidP="000B1042">
            <w:pPr>
              <w:numPr>
                <w:ilvl w:val="0"/>
                <w:numId w:val="28"/>
              </w:numPr>
              <w:spacing w:before="120" w:after="120"/>
              <w:jc w:val="both"/>
              <w:rPr>
                <w:rFonts w:ascii="Arial" w:hAnsi="Arial" w:cs="Arial"/>
                <w:sz w:val="22"/>
                <w:szCs w:val="22"/>
              </w:rPr>
            </w:pPr>
            <w:r>
              <w:rPr>
                <w:rFonts w:ascii="Arial" w:hAnsi="Arial" w:cs="Arial"/>
                <w:sz w:val="22"/>
                <w:szCs w:val="22"/>
              </w:rPr>
              <w:t>To understand national developments affecting local government, including new legislation and policy and to provide appropriate briefings to relevant stakeholders.</w:t>
            </w:r>
          </w:p>
          <w:p w14:paraId="3B1A715B" w14:textId="77777777" w:rsidR="000B1042" w:rsidRPr="00063E99" w:rsidRDefault="000B1042" w:rsidP="000B1042">
            <w:pPr>
              <w:numPr>
                <w:ilvl w:val="0"/>
                <w:numId w:val="28"/>
              </w:numPr>
              <w:spacing w:before="120" w:after="120"/>
              <w:jc w:val="both"/>
              <w:rPr>
                <w:rFonts w:ascii="Arial" w:hAnsi="Arial" w:cs="Arial"/>
                <w:sz w:val="22"/>
                <w:szCs w:val="22"/>
              </w:rPr>
            </w:pPr>
            <w:r w:rsidRPr="00063E99">
              <w:rPr>
                <w:rFonts w:ascii="Arial" w:hAnsi="Arial" w:cs="Arial"/>
                <w:sz w:val="22"/>
                <w:szCs w:val="22"/>
              </w:rPr>
              <w:t>To contribute to the process of continuous development and improvement of systems necessary for the effective delivery of the Unit’s service.</w:t>
            </w:r>
          </w:p>
          <w:p w14:paraId="007B966A" w14:textId="77777777" w:rsidR="000B1042" w:rsidRPr="00063E99" w:rsidRDefault="000B1042" w:rsidP="000B1042">
            <w:pPr>
              <w:numPr>
                <w:ilvl w:val="0"/>
                <w:numId w:val="28"/>
              </w:numPr>
              <w:spacing w:before="120" w:after="120"/>
              <w:jc w:val="both"/>
              <w:rPr>
                <w:rFonts w:ascii="Arial" w:hAnsi="Arial" w:cs="Arial"/>
                <w:sz w:val="22"/>
                <w:szCs w:val="22"/>
              </w:rPr>
            </w:pPr>
            <w:r w:rsidRPr="00063E99">
              <w:rPr>
                <w:rFonts w:ascii="Arial" w:hAnsi="Arial" w:cs="Arial"/>
                <w:sz w:val="22"/>
                <w:szCs w:val="22"/>
              </w:rPr>
              <w:t>To implement the</w:t>
            </w:r>
            <w:r>
              <w:rPr>
                <w:rFonts w:ascii="Arial" w:hAnsi="Arial" w:cs="Arial"/>
                <w:sz w:val="22"/>
                <w:szCs w:val="22"/>
              </w:rPr>
              <w:t xml:space="preserve"> organisation’s</w:t>
            </w:r>
            <w:r w:rsidRPr="00063E99">
              <w:rPr>
                <w:rFonts w:ascii="Arial" w:hAnsi="Arial" w:cs="Arial"/>
                <w:sz w:val="22"/>
                <w:szCs w:val="22"/>
              </w:rPr>
              <w:t xml:space="preserve"> Equality and Health and Safety policies.</w:t>
            </w:r>
          </w:p>
          <w:p w14:paraId="204618A2" w14:textId="5AE675B1" w:rsidR="000B1042" w:rsidRPr="00063E99" w:rsidRDefault="000B1042" w:rsidP="000B1042">
            <w:pPr>
              <w:numPr>
                <w:ilvl w:val="0"/>
                <w:numId w:val="28"/>
              </w:numPr>
              <w:spacing w:before="120" w:after="120"/>
              <w:jc w:val="both"/>
              <w:rPr>
                <w:rFonts w:ascii="Arial" w:hAnsi="Arial" w:cs="Arial"/>
                <w:sz w:val="22"/>
                <w:szCs w:val="22"/>
              </w:rPr>
            </w:pPr>
            <w:r w:rsidRPr="00063E99">
              <w:rPr>
                <w:rFonts w:ascii="Arial" w:hAnsi="Arial" w:cs="Arial"/>
                <w:sz w:val="22"/>
                <w:szCs w:val="22"/>
              </w:rPr>
              <w:t>To undertake such job</w:t>
            </w:r>
            <w:r>
              <w:rPr>
                <w:rFonts w:ascii="Arial" w:hAnsi="Arial" w:cs="Arial"/>
                <w:sz w:val="22"/>
                <w:szCs w:val="22"/>
              </w:rPr>
              <w:t>-</w:t>
            </w:r>
            <w:r w:rsidRPr="00063E99">
              <w:rPr>
                <w:rFonts w:ascii="Arial" w:hAnsi="Arial" w:cs="Arial"/>
                <w:sz w:val="22"/>
                <w:szCs w:val="22"/>
              </w:rPr>
              <w:t>related duties as may be required from time to time which are commensurate with the grade of the post.</w:t>
            </w:r>
          </w:p>
          <w:p w14:paraId="4E9255E4" w14:textId="3C2BB434" w:rsidR="003F43E2" w:rsidRPr="000B1042" w:rsidRDefault="000B1042" w:rsidP="000B1042">
            <w:pPr>
              <w:pStyle w:val="BodyText"/>
              <w:numPr>
                <w:ilvl w:val="0"/>
                <w:numId w:val="28"/>
              </w:numPr>
              <w:rPr>
                <w:b w:val="0"/>
                <w:bCs w:val="0"/>
                <w:sz w:val="22"/>
                <w:szCs w:val="22"/>
              </w:rPr>
            </w:pPr>
            <w:r w:rsidRPr="000B1042">
              <w:rPr>
                <w:rFonts w:cs="Arial"/>
                <w:b w:val="0"/>
                <w:bCs w:val="0"/>
                <w:sz w:val="22"/>
                <w:szCs w:val="22"/>
              </w:rPr>
              <w:t>To deal fairly and openly with colleagues at all times.</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577270C0" w:rsidR="00DA2EA9" w:rsidRPr="00DA2EA9" w:rsidRDefault="006525AC" w:rsidP="00DA2EA9">
            <w:pPr>
              <w:pStyle w:val="ListParagraph"/>
              <w:numPr>
                <w:ilvl w:val="0"/>
                <w:numId w:val="26"/>
              </w:numPr>
              <w:rPr>
                <w:rFonts w:eastAsiaTheme="minorHAnsi"/>
                <w:bCs/>
              </w:rPr>
            </w:pPr>
            <w:r>
              <w:rPr>
                <w:rFonts w:eastAsiaTheme="minorHAnsi"/>
                <w:bCs/>
              </w:rPr>
              <w:t>Level 5 d</w:t>
            </w:r>
            <w:r w:rsidR="000B1042">
              <w:rPr>
                <w:rFonts w:eastAsiaTheme="minorHAnsi"/>
                <w:bCs/>
              </w:rPr>
              <w:t>egree or equivalent</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4ECD275" w14:textId="77777777" w:rsidR="000B1042" w:rsidRPr="000B1042" w:rsidRDefault="000B1042" w:rsidP="000B1042">
            <w:pPr>
              <w:pStyle w:val="NoSpacing"/>
              <w:numPr>
                <w:ilvl w:val="0"/>
                <w:numId w:val="26"/>
              </w:numPr>
              <w:rPr>
                <w:rFonts w:ascii="Arial" w:hAnsi="Arial" w:cs="Arial"/>
                <w:bCs/>
              </w:rPr>
            </w:pPr>
            <w:r w:rsidRPr="000B1042">
              <w:rPr>
                <w:rFonts w:ascii="Arial" w:hAnsi="Arial" w:cs="Arial"/>
                <w:bCs/>
              </w:rPr>
              <w:t>Strong understanding of the role of and current challenges facing local authorities</w:t>
            </w:r>
          </w:p>
          <w:p w14:paraId="6C52CBCF" w14:textId="77777777" w:rsidR="000B1042" w:rsidRPr="000B1042" w:rsidRDefault="000B1042" w:rsidP="000B1042">
            <w:pPr>
              <w:pStyle w:val="NoSpacing"/>
              <w:numPr>
                <w:ilvl w:val="0"/>
                <w:numId w:val="26"/>
              </w:numPr>
              <w:rPr>
                <w:rFonts w:ascii="Arial" w:hAnsi="Arial" w:cs="Arial"/>
                <w:bCs/>
              </w:rPr>
            </w:pPr>
            <w:r w:rsidRPr="000B1042">
              <w:rPr>
                <w:rFonts w:ascii="Arial" w:hAnsi="Arial" w:cs="Arial"/>
                <w:bCs/>
              </w:rPr>
              <w:t>Good planning, organisation and co-ordination skills with an ability to prioritise and management a busy workload</w:t>
            </w:r>
          </w:p>
          <w:p w14:paraId="3F61C753" w14:textId="77777777" w:rsidR="000B1042" w:rsidRPr="000B1042" w:rsidRDefault="000B1042" w:rsidP="000B1042">
            <w:pPr>
              <w:pStyle w:val="NoSpacing"/>
              <w:numPr>
                <w:ilvl w:val="0"/>
                <w:numId w:val="26"/>
              </w:numPr>
              <w:rPr>
                <w:rFonts w:ascii="Arial" w:hAnsi="Arial" w:cs="Arial"/>
                <w:bCs/>
              </w:rPr>
            </w:pPr>
            <w:r w:rsidRPr="000B1042">
              <w:rPr>
                <w:rFonts w:ascii="Arial" w:hAnsi="Arial" w:cs="Arial"/>
                <w:bCs/>
              </w:rPr>
              <w:t>Ability to analyse, organise and communicate complex information and policy proposals effectively and clearly</w:t>
            </w:r>
          </w:p>
          <w:p w14:paraId="25289033" w14:textId="77777777" w:rsidR="000B1042" w:rsidRPr="000B1042" w:rsidRDefault="000B1042" w:rsidP="000B1042">
            <w:pPr>
              <w:pStyle w:val="NoSpacing"/>
              <w:numPr>
                <w:ilvl w:val="0"/>
                <w:numId w:val="26"/>
              </w:numPr>
              <w:rPr>
                <w:rFonts w:ascii="Arial" w:hAnsi="Arial" w:cs="Arial"/>
                <w:bCs/>
              </w:rPr>
            </w:pPr>
            <w:r w:rsidRPr="000B1042">
              <w:rPr>
                <w:rFonts w:ascii="Arial" w:hAnsi="Arial" w:cs="Arial"/>
                <w:bCs/>
              </w:rPr>
              <w:t>Ability to write reports and/or briefing notes.</w:t>
            </w:r>
          </w:p>
          <w:p w14:paraId="2030AE39" w14:textId="77777777" w:rsidR="000B1042" w:rsidRPr="000B1042" w:rsidRDefault="000B1042" w:rsidP="000B1042">
            <w:pPr>
              <w:pStyle w:val="NoSpacing"/>
              <w:numPr>
                <w:ilvl w:val="0"/>
                <w:numId w:val="26"/>
              </w:numPr>
              <w:rPr>
                <w:rFonts w:ascii="Arial" w:hAnsi="Arial" w:cs="Arial"/>
                <w:bCs/>
              </w:rPr>
            </w:pPr>
            <w:r w:rsidRPr="000B1042">
              <w:rPr>
                <w:rFonts w:ascii="Arial" w:hAnsi="Arial" w:cs="Arial"/>
                <w:bCs/>
              </w:rPr>
              <w:t xml:space="preserve">Competence in the use of IT and related software </w:t>
            </w:r>
          </w:p>
          <w:p w14:paraId="0698954E" w14:textId="77777777" w:rsidR="000B1042" w:rsidRPr="000B1042" w:rsidRDefault="000B1042" w:rsidP="000B1042">
            <w:pPr>
              <w:pStyle w:val="NoSpacing"/>
              <w:numPr>
                <w:ilvl w:val="0"/>
                <w:numId w:val="26"/>
              </w:numPr>
              <w:rPr>
                <w:rFonts w:ascii="Arial" w:hAnsi="Arial" w:cs="Arial"/>
                <w:bCs/>
              </w:rPr>
            </w:pPr>
            <w:r w:rsidRPr="000B1042">
              <w:rPr>
                <w:rFonts w:ascii="Arial" w:hAnsi="Arial" w:cs="Arial"/>
                <w:bCs/>
              </w:rPr>
              <w:t xml:space="preserve">Competence in the use of social media and other communications tools </w:t>
            </w:r>
          </w:p>
          <w:p w14:paraId="42C60FD7" w14:textId="77777777" w:rsidR="000B1042" w:rsidRDefault="000B1042" w:rsidP="000B1042">
            <w:pPr>
              <w:pStyle w:val="NoSpacing"/>
              <w:numPr>
                <w:ilvl w:val="0"/>
                <w:numId w:val="26"/>
              </w:numPr>
              <w:rPr>
                <w:rFonts w:ascii="Arial" w:hAnsi="Arial" w:cs="Arial"/>
                <w:bCs/>
              </w:rPr>
            </w:pPr>
            <w:r w:rsidRPr="000B1042">
              <w:rPr>
                <w:rFonts w:ascii="Arial" w:hAnsi="Arial" w:cs="Arial"/>
                <w:bCs/>
              </w:rPr>
              <w:t>Ability to communicate effectively with people at all levels and from other organisations</w:t>
            </w:r>
          </w:p>
          <w:p w14:paraId="452A37A7" w14:textId="77777777" w:rsidR="000B1042" w:rsidRDefault="000B1042" w:rsidP="000B1042">
            <w:pPr>
              <w:pStyle w:val="NoSpacing"/>
              <w:numPr>
                <w:ilvl w:val="0"/>
                <w:numId w:val="26"/>
              </w:numPr>
              <w:rPr>
                <w:rFonts w:ascii="Arial" w:hAnsi="Arial" w:cs="Arial"/>
                <w:bCs/>
              </w:rPr>
            </w:pPr>
            <w:r w:rsidRPr="000B1042">
              <w:rPr>
                <w:rFonts w:ascii="Arial" w:hAnsi="Arial" w:cs="Arial"/>
                <w:bCs/>
              </w:rPr>
              <w:t>Evidence of working on a range of high and low level tasks to successful completion</w:t>
            </w:r>
          </w:p>
          <w:p w14:paraId="0E631524" w14:textId="77777777" w:rsidR="000B1042" w:rsidRDefault="000B1042" w:rsidP="000B1042">
            <w:pPr>
              <w:pStyle w:val="NoSpacing"/>
              <w:numPr>
                <w:ilvl w:val="0"/>
                <w:numId w:val="26"/>
              </w:numPr>
              <w:rPr>
                <w:rFonts w:ascii="Arial" w:hAnsi="Arial" w:cs="Arial"/>
                <w:bCs/>
              </w:rPr>
            </w:pPr>
            <w:r w:rsidRPr="000B1042">
              <w:rPr>
                <w:rFonts w:ascii="Arial" w:hAnsi="Arial" w:cs="Arial"/>
                <w:bCs/>
              </w:rPr>
              <w:t>Experience of research and briefing working</w:t>
            </w:r>
          </w:p>
          <w:p w14:paraId="69B19F74" w14:textId="5211C298" w:rsidR="00F56885" w:rsidRPr="000B1042" w:rsidRDefault="000B1042" w:rsidP="000B1042">
            <w:pPr>
              <w:pStyle w:val="NoSpacing"/>
              <w:numPr>
                <w:ilvl w:val="0"/>
                <w:numId w:val="26"/>
              </w:numPr>
              <w:rPr>
                <w:rFonts w:ascii="Arial" w:hAnsi="Arial" w:cs="Arial"/>
                <w:bCs/>
              </w:rPr>
            </w:pPr>
            <w:r w:rsidRPr="000B1042">
              <w:rPr>
                <w:rFonts w:ascii="Arial" w:hAnsi="Arial" w:cs="Arial"/>
                <w:bCs/>
              </w:rPr>
              <w:t>Experience of developing effective relationships with senior officers and/or elected members.</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BA08874" w14:textId="77777777" w:rsidR="00084507" w:rsidRDefault="000B1042" w:rsidP="003A5FC8">
            <w:pPr>
              <w:pStyle w:val="ListParagraph"/>
              <w:numPr>
                <w:ilvl w:val="0"/>
                <w:numId w:val="27"/>
              </w:numPr>
            </w:pPr>
            <w:r>
              <w:t>Experience of working on projects that cut across service and organisational boundaries</w:t>
            </w:r>
          </w:p>
          <w:p w14:paraId="1F9FE12D" w14:textId="77777777" w:rsidR="000B1042" w:rsidRDefault="000B1042" w:rsidP="000B1042">
            <w:pPr>
              <w:pStyle w:val="ListParagraph"/>
              <w:numPr>
                <w:ilvl w:val="0"/>
                <w:numId w:val="27"/>
              </w:numPr>
            </w:pPr>
            <w:r>
              <w:t>Ability to design and develop research projects on own initiative.</w:t>
            </w:r>
          </w:p>
          <w:p w14:paraId="21D7E522" w14:textId="77777777" w:rsidR="000B1042" w:rsidRDefault="000B1042" w:rsidP="000B1042">
            <w:pPr>
              <w:pStyle w:val="ListParagraph"/>
              <w:numPr>
                <w:ilvl w:val="0"/>
                <w:numId w:val="27"/>
              </w:numPr>
            </w:pPr>
            <w:r>
              <w:t>Knowledge of the application of data analysis and customer research techniques</w:t>
            </w:r>
          </w:p>
          <w:p w14:paraId="107108F1" w14:textId="4956CBDE" w:rsidR="000B1042" w:rsidRPr="00DA2EA9" w:rsidRDefault="000B1042" w:rsidP="000B1042">
            <w:pPr>
              <w:pStyle w:val="ListParagraph"/>
              <w:numPr>
                <w:ilvl w:val="0"/>
                <w:numId w:val="27"/>
              </w:numPr>
            </w:pPr>
            <w:r>
              <w:t>Evidence of further training and development relevant to the post</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6C061F5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57617"/>
    <w:multiLevelType w:val="hybridMultilevel"/>
    <w:tmpl w:val="52029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6"/>
  </w:num>
  <w:num w:numId="5" w16cid:durableId="1561987400">
    <w:abstractNumId w:val="26"/>
  </w:num>
  <w:num w:numId="6" w16cid:durableId="822551177">
    <w:abstractNumId w:val="12"/>
  </w:num>
  <w:num w:numId="7" w16cid:durableId="1673795497">
    <w:abstractNumId w:val="11"/>
  </w:num>
  <w:num w:numId="8" w16cid:durableId="316148995">
    <w:abstractNumId w:val="8"/>
  </w:num>
  <w:num w:numId="9" w16cid:durableId="1553230647">
    <w:abstractNumId w:val="28"/>
  </w:num>
  <w:num w:numId="10" w16cid:durableId="1134181701">
    <w:abstractNumId w:val="22"/>
  </w:num>
  <w:num w:numId="11" w16cid:durableId="1254784418">
    <w:abstractNumId w:val="21"/>
  </w:num>
  <w:num w:numId="12" w16cid:durableId="910382423">
    <w:abstractNumId w:val="4"/>
  </w:num>
  <w:num w:numId="13" w16cid:durableId="633295969">
    <w:abstractNumId w:val="10"/>
  </w:num>
  <w:num w:numId="14" w16cid:durableId="2089576544">
    <w:abstractNumId w:val="3"/>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9"/>
  </w:num>
  <w:num w:numId="24" w16cid:durableId="1976137817">
    <w:abstractNumId w:val="16"/>
  </w:num>
  <w:num w:numId="25" w16cid:durableId="488668338">
    <w:abstractNumId w:val="5"/>
  </w:num>
  <w:num w:numId="26" w16cid:durableId="1271816828">
    <w:abstractNumId w:val="14"/>
  </w:num>
  <w:num w:numId="27" w16cid:durableId="385908043">
    <w:abstractNumId w:val="13"/>
  </w:num>
  <w:num w:numId="28" w16cid:durableId="2058700147">
    <w:abstractNumId w:val="27"/>
  </w:num>
  <w:num w:numId="29" w16cid:durableId="185279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B1042"/>
    <w:rsid w:val="000C26B4"/>
    <w:rsid w:val="000D165F"/>
    <w:rsid w:val="000D6C68"/>
    <w:rsid w:val="000E488E"/>
    <w:rsid w:val="001429BC"/>
    <w:rsid w:val="00145D05"/>
    <w:rsid w:val="00154F3A"/>
    <w:rsid w:val="00161626"/>
    <w:rsid w:val="00171182"/>
    <w:rsid w:val="00194758"/>
    <w:rsid w:val="00196C6D"/>
    <w:rsid w:val="001E1077"/>
    <w:rsid w:val="001E283C"/>
    <w:rsid w:val="001F6BB6"/>
    <w:rsid w:val="00256034"/>
    <w:rsid w:val="002677CF"/>
    <w:rsid w:val="002A649D"/>
    <w:rsid w:val="002B0A6B"/>
    <w:rsid w:val="002B39DB"/>
    <w:rsid w:val="00346FA9"/>
    <w:rsid w:val="00361B61"/>
    <w:rsid w:val="00380BF9"/>
    <w:rsid w:val="003960BA"/>
    <w:rsid w:val="003A5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525AC"/>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2F59"/>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DE0A4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634</Words>
  <Characters>3603</Characters>
  <Application>Microsoft Office Word</Application>
  <DocSecurity>0</DocSecurity>
  <Lines>94</Lines>
  <Paragraphs>67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4</cp:revision>
  <dcterms:created xsi:type="dcterms:W3CDTF">2025-10-16T08:44:00Z</dcterms:created>
  <dcterms:modified xsi:type="dcterms:W3CDTF">2025-10-21T11:42:00Z</dcterms:modified>
</cp:coreProperties>
</file>