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03F2C" w14:textId="615A10CB" w:rsidR="00D56541" w:rsidRPr="00E437AF" w:rsidRDefault="00D56541" w:rsidP="0068106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E437AF">
        <w:rPr>
          <w:rFonts w:ascii="Arial" w:hAnsi="Arial" w:cs="Arial"/>
          <w:b/>
          <w:bCs/>
          <w:sz w:val="22"/>
          <w:szCs w:val="22"/>
          <w:u w:val="single"/>
        </w:rPr>
        <w:t>Job Description and Person Specification Profile</w:t>
      </w:r>
    </w:p>
    <w:p w14:paraId="461290F9" w14:textId="77777777" w:rsidR="007672D6" w:rsidRDefault="007672D6" w:rsidP="00681067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17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7627"/>
      </w:tblGrid>
      <w:tr w:rsidR="007672D6" w14:paraId="63E0268B" w14:textId="77777777" w:rsidTr="00710BAA">
        <w:tc>
          <w:tcPr>
            <w:tcW w:w="9498" w:type="dxa"/>
          </w:tcPr>
          <w:p w14:paraId="5A9E846A" w14:textId="249FFB7D" w:rsidR="007672D6" w:rsidRDefault="007672D6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Job Title</w:t>
            </w:r>
            <w:r w:rsidR="00710B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710BAA">
              <w:rPr>
                <w:rFonts w:ascii="Arial" w:hAnsi="Arial" w:cs="Arial"/>
                <w:b/>
              </w:rPr>
              <w:t>PERSONAL EXECUTIVE ASSISTANT (EXECUTIVE SUPPORT OFFICER)</w:t>
            </w:r>
          </w:p>
        </w:tc>
        <w:tc>
          <w:tcPr>
            <w:tcW w:w="7627" w:type="dxa"/>
          </w:tcPr>
          <w:p w14:paraId="0E4ABA77" w14:textId="76B396AE" w:rsidR="007672D6" w:rsidRPr="007672D6" w:rsidRDefault="007672D6" w:rsidP="007672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4758" w14:paraId="10F18594" w14:textId="77777777" w:rsidTr="00710BAA">
        <w:tc>
          <w:tcPr>
            <w:tcW w:w="9498" w:type="dxa"/>
          </w:tcPr>
          <w:p w14:paraId="6A4E94C0" w14:textId="5DA3701A" w:rsidR="00194758" w:rsidRDefault="00194758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Job ID</w:t>
            </w:r>
            <w:r w:rsidR="00710B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7627" w:type="dxa"/>
          </w:tcPr>
          <w:p w14:paraId="63AD786B" w14:textId="2ED43402" w:rsidR="00194758" w:rsidRPr="007672D6" w:rsidRDefault="00194758" w:rsidP="007672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2D6" w14:paraId="3A75F4CE" w14:textId="77777777" w:rsidTr="00710BAA">
        <w:tc>
          <w:tcPr>
            <w:tcW w:w="9498" w:type="dxa"/>
          </w:tcPr>
          <w:p w14:paraId="42E17EDA" w14:textId="1D019B1D" w:rsidR="007672D6" w:rsidRDefault="007672D6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Service</w:t>
            </w:r>
            <w:r w:rsidR="00710B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710BAA">
              <w:rPr>
                <w:rFonts w:ascii="Arial" w:hAnsi="Arial" w:cs="Arial"/>
                <w:b/>
              </w:rPr>
              <w:t>CORPORATE SERVICES</w:t>
            </w:r>
          </w:p>
        </w:tc>
        <w:tc>
          <w:tcPr>
            <w:tcW w:w="7627" w:type="dxa"/>
          </w:tcPr>
          <w:p w14:paraId="5FCC44BD" w14:textId="485A2617" w:rsidR="007672D6" w:rsidRPr="007672D6" w:rsidRDefault="007672D6" w:rsidP="00710BAA">
            <w:pPr>
              <w:ind w:left="656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2D6" w14:paraId="664A6CED" w14:textId="77777777" w:rsidTr="00710BAA">
        <w:tc>
          <w:tcPr>
            <w:tcW w:w="9498" w:type="dxa"/>
          </w:tcPr>
          <w:p w14:paraId="0185D829" w14:textId="3927B829" w:rsidR="007672D6" w:rsidRDefault="007672D6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Grade</w:t>
            </w:r>
            <w:r w:rsidR="00710B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710BAA" w:rsidRPr="00710BAA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7627" w:type="dxa"/>
          </w:tcPr>
          <w:p w14:paraId="06C247D5" w14:textId="3F33FC12" w:rsidR="007672D6" w:rsidRPr="007672D6" w:rsidRDefault="007672D6" w:rsidP="007672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2D6" w14:paraId="4100A211" w14:textId="77777777" w:rsidTr="00710BAA">
        <w:tc>
          <w:tcPr>
            <w:tcW w:w="9498" w:type="dxa"/>
          </w:tcPr>
          <w:p w14:paraId="3920AAE4" w14:textId="186FB64D" w:rsidR="007672D6" w:rsidRDefault="007672D6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Reporting to</w:t>
            </w:r>
            <w:r w:rsidR="00710B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710BAA" w:rsidRPr="007F7567">
              <w:rPr>
                <w:rFonts w:ascii="Arial" w:hAnsi="Arial" w:cs="Arial"/>
                <w:b/>
                <w:bCs/>
              </w:rPr>
              <w:t xml:space="preserve">EXECUTIVE SUPPORT BUSINESS </w:t>
            </w:r>
            <w:r w:rsidR="00710BAA">
              <w:rPr>
                <w:rFonts w:ascii="Arial" w:hAnsi="Arial" w:cs="Arial"/>
                <w:b/>
                <w:bCs/>
              </w:rPr>
              <w:t>PARTNER</w:t>
            </w:r>
          </w:p>
        </w:tc>
        <w:tc>
          <w:tcPr>
            <w:tcW w:w="7627" w:type="dxa"/>
          </w:tcPr>
          <w:p w14:paraId="3548B2D0" w14:textId="34B2820D" w:rsidR="007672D6" w:rsidRPr="007672D6" w:rsidRDefault="007672D6" w:rsidP="007672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0D733B" w14:textId="77777777" w:rsidR="00D56541" w:rsidRPr="00F62F32" w:rsidRDefault="00D56541" w:rsidP="00D56541">
      <w:p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tbl>
      <w:tblPr>
        <w:tblStyle w:val="TableGrid1"/>
        <w:tblW w:w="9475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9475"/>
      </w:tblGrid>
      <w:tr w:rsidR="00D56541" w:rsidRPr="00A2179A" w14:paraId="6751FA18" w14:textId="77777777" w:rsidTr="003A5FC8">
        <w:tc>
          <w:tcPr>
            <w:tcW w:w="9475" w:type="dxa"/>
            <w:shd w:val="clear" w:color="auto" w:fill="FFE599" w:themeFill="accent4" w:themeFillTint="66"/>
          </w:tcPr>
          <w:p w14:paraId="546950EA" w14:textId="1A12ABBD" w:rsidR="00D56541" w:rsidRPr="00A2179A" w:rsidRDefault="00A2179A" w:rsidP="00CC00CF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A2179A">
              <w:rPr>
                <w:rFonts w:ascii="Arial" w:eastAsiaTheme="minorHAnsi" w:hAnsi="Arial" w:cs="Arial"/>
                <w:b/>
                <w:sz w:val="22"/>
                <w:szCs w:val="22"/>
              </w:rPr>
              <w:t>The</w:t>
            </w:r>
            <w:r w:rsidR="007672D6" w:rsidRPr="00A2179A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Role</w:t>
            </w:r>
          </w:p>
        </w:tc>
      </w:tr>
      <w:tr w:rsidR="00D56541" w:rsidRPr="00D05B58" w14:paraId="1D1384CB" w14:textId="77777777" w:rsidTr="00F871CF">
        <w:trPr>
          <w:trHeight w:val="3313"/>
        </w:trPr>
        <w:tc>
          <w:tcPr>
            <w:tcW w:w="9475" w:type="dxa"/>
          </w:tcPr>
          <w:p w14:paraId="29C969E0" w14:textId="491399B0" w:rsidR="00AB4A54" w:rsidRPr="00AB4A54" w:rsidRDefault="00AB4A54" w:rsidP="00AB4A54">
            <w:pPr>
              <w:spacing w:before="240" w:after="200" w:line="276" w:lineRule="auto"/>
              <w:jc w:val="both"/>
              <w:rPr>
                <w:rFonts w:ascii="Arial" w:hAnsi="Arial" w:cs="Arial"/>
                <w:b/>
              </w:rPr>
            </w:pPr>
            <w:r w:rsidRPr="00AB4A54">
              <w:rPr>
                <w:rFonts w:ascii="Arial" w:hAnsi="Arial" w:cs="Arial"/>
                <w:b/>
              </w:rPr>
              <w:t>POST OBJECTIVES</w:t>
            </w:r>
          </w:p>
          <w:p w14:paraId="2EEF7371" w14:textId="77777777" w:rsidR="00AB4A54" w:rsidRDefault="00AB4A54" w:rsidP="00167618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5859C8">
              <w:rPr>
                <w:rFonts w:ascii="Arial" w:hAnsi="Arial" w:cs="Arial"/>
              </w:rPr>
              <w:t xml:space="preserve">To work as part of the Executive Support Team responsible for providing an effective, professional and confidential </w:t>
            </w:r>
            <w:r>
              <w:rPr>
                <w:rFonts w:ascii="Arial" w:hAnsi="Arial" w:cs="Arial"/>
              </w:rPr>
              <w:t xml:space="preserve">personal </w:t>
            </w:r>
            <w:r w:rsidRPr="005859C8">
              <w:rPr>
                <w:rFonts w:ascii="Arial" w:hAnsi="Arial" w:cs="Arial"/>
              </w:rPr>
              <w:t xml:space="preserve">executive </w:t>
            </w:r>
            <w:r>
              <w:rPr>
                <w:rFonts w:ascii="Arial" w:hAnsi="Arial" w:cs="Arial"/>
              </w:rPr>
              <w:t xml:space="preserve">assistant </w:t>
            </w:r>
            <w:r w:rsidRPr="005859C8">
              <w:rPr>
                <w:rFonts w:ascii="Arial" w:hAnsi="Arial" w:cs="Arial"/>
              </w:rPr>
              <w:t>support service to the Council’s senior management/</w:t>
            </w:r>
            <w:r>
              <w:rPr>
                <w:rFonts w:ascii="Arial" w:hAnsi="Arial" w:cs="Arial"/>
              </w:rPr>
              <w:t xml:space="preserve">senior </w:t>
            </w:r>
            <w:r w:rsidRPr="005859C8">
              <w:rPr>
                <w:rFonts w:ascii="Arial" w:hAnsi="Arial" w:cs="Arial"/>
              </w:rPr>
              <w:t xml:space="preserve">elected members. </w:t>
            </w:r>
          </w:p>
          <w:p w14:paraId="332C9151" w14:textId="77777777" w:rsidR="00AB4A54" w:rsidRPr="005859C8" w:rsidRDefault="00AB4A54" w:rsidP="00167618">
            <w:pPr>
              <w:ind w:left="360"/>
              <w:rPr>
                <w:rFonts w:ascii="Arial" w:hAnsi="Arial" w:cs="Arial"/>
              </w:rPr>
            </w:pPr>
          </w:p>
          <w:p w14:paraId="4FCF8D0B" w14:textId="77777777" w:rsidR="00AB4A54" w:rsidRDefault="00AB4A54" w:rsidP="00167618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5859C8">
              <w:rPr>
                <w:rFonts w:ascii="Arial" w:hAnsi="Arial" w:cs="Arial"/>
              </w:rPr>
              <w:t xml:space="preserve">Working as a team to ensure services are </w:t>
            </w:r>
            <w:proofErr w:type="gramStart"/>
            <w:r w:rsidRPr="005859C8">
              <w:rPr>
                <w:rFonts w:ascii="Arial" w:hAnsi="Arial" w:cs="Arial"/>
              </w:rPr>
              <w:t>covered at all times</w:t>
            </w:r>
            <w:proofErr w:type="gramEnd"/>
            <w:r w:rsidRPr="005859C8">
              <w:rPr>
                <w:rFonts w:ascii="Arial" w:hAnsi="Arial" w:cs="Arial"/>
              </w:rPr>
              <w:t xml:space="preserve">. </w:t>
            </w:r>
          </w:p>
          <w:p w14:paraId="6862B6CF" w14:textId="77777777" w:rsidR="00AB4A54" w:rsidRDefault="00AB4A54" w:rsidP="00167618">
            <w:pPr>
              <w:pStyle w:val="ListParagraph"/>
              <w:spacing w:after="0" w:line="240" w:lineRule="auto"/>
            </w:pPr>
          </w:p>
          <w:p w14:paraId="2E0C1EE8" w14:textId="77777777" w:rsidR="00AB4A54" w:rsidRDefault="00AB4A54" w:rsidP="00167618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5859C8">
              <w:rPr>
                <w:rFonts w:ascii="Arial" w:hAnsi="Arial" w:cs="Arial"/>
              </w:rPr>
              <w:t>To lead /support on corporate initiatives and service projects</w:t>
            </w:r>
            <w:r>
              <w:rPr>
                <w:rFonts w:ascii="Arial" w:hAnsi="Arial" w:cs="Arial"/>
              </w:rPr>
              <w:t>.</w:t>
            </w:r>
          </w:p>
          <w:p w14:paraId="220A7FDA" w14:textId="77777777" w:rsidR="00AB4A54" w:rsidRDefault="00AB4A54" w:rsidP="00167618">
            <w:pPr>
              <w:pStyle w:val="ListParagraph"/>
              <w:spacing w:after="0" w:line="240" w:lineRule="auto"/>
            </w:pPr>
          </w:p>
          <w:p w14:paraId="07D7924F" w14:textId="77777777" w:rsidR="00AB4A54" w:rsidRDefault="00AB4A54" w:rsidP="00167618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lead/support on election duties as required</w:t>
            </w:r>
          </w:p>
          <w:p w14:paraId="74149871" w14:textId="77777777" w:rsidR="00AB4A54" w:rsidRPr="005859C8" w:rsidRDefault="00AB4A54" w:rsidP="00AB4A54">
            <w:pPr>
              <w:ind w:left="360"/>
              <w:jc w:val="both"/>
              <w:rPr>
                <w:rFonts w:ascii="Arial" w:hAnsi="Arial" w:cs="Arial"/>
              </w:rPr>
            </w:pPr>
          </w:p>
          <w:p w14:paraId="55292CA6" w14:textId="77777777" w:rsidR="00AB4A54" w:rsidRDefault="00AB4A54" w:rsidP="00AB4A54">
            <w:pPr>
              <w:jc w:val="both"/>
              <w:rPr>
                <w:rFonts w:ascii="Arial" w:hAnsi="Arial" w:cs="Arial"/>
                <w:b/>
              </w:rPr>
            </w:pPr>
            <w:r w:rsidRPr="005859C8">
              <w:rPr>
                <w:rFonts w:ascii="Arial" w:hAnsi="Arial" w:cs="Arial"/>
                <w:b/>
              </w:rPr>
              <w:t>MAIN DUTIES &amp; RESPONSIBILITIES</w:t>
            </w:r>
          </w:p>
          <w:p w14:paraId="27A2B10D" w14:textId="77777777" w:rsidR="00AB4A54" w:rsidRPr="00C31758" w:rsidRDefault="00AB4A54" w:rsidP="00167618">
            <w:pPr>
              <w:ind w:left="360"/>
              <w:rPr>
                <w:rFonts w:ascii="Arial" w:hAnsi="Arial" w:cs="Arial"/>
                <w:b/>
              </w:rPr>
            </w:pPr>
          </w:p>
          <w:p w14:paraId="276F03E9" w14:textId="77777777" w:rsidR="00AB4A54" w:rsidRPr="00C31758" w:rsidRDefault="00AB4A54" w:rsidP="00167618">
            <w:pPr>
              <w:numPr>
                <w:ilvl w:val="0"/>
                <w:numId w:val="33"/>
              </w:numPr>
              <w:shd w:val="clear" w:color="auto" w:fill="FFFFFF"/>
              <w:rPr>
                <w:rFonts w:ascii="Arial" w:hAnsi="Arial" w:cs="Arial"/>
                <w:color w:val="2D2D2D"/>
                <w:lang w:eastAsia="en-GB"/>
              </w:rPr>
            </w:pPr>
            <w:r w:rsidRPr="00C31758">
              <w:rPr>
                <w:rFonts w:ascii="Arial" w:hAnsi="Arial" w:cs="Arial"/>
                <w:color w:val="2D2D2D"/>
                <w:lang w:eastAsia="en-GB"/>
              </w:rPr>
              <w:t>Act as the first point of contact for Strategic Directors, Directors, Assistant Directors and elected members (where required) and maintain the effective working of their offices in their absence</w:t>
            </w:r>
          </w:p>
          <w:p w14:paraId="68F5C05B" w14:textId="77777777" w:rsidR="00AB4A54" w:rsidRPr="00C31758" w:rsidRDefault="00AB4A54" w:rsidP="00167618">
            <w:pPr>
              <w:shd w:val="clear" w:color="auto" w:fill="FFFFFF"/>
              <w:ind w:left="357"/>
              <w:rPr>
                <w:rFonts w:ascii="Arial" w:hAnsi="Arial" w:cs="Arial"/>
                <w:color w:val="2D2D2D"/>
                <w:lang w:eastAsia="en-GB"/>
              </w:rPr>
            </w:pPr>
          </w:p>
          <w:p w14:paraId="36E16489" w14:textId="77777777" w:rsidR="00AB4A54" w:rsidRPr="00C31758" w:rsidRDefault="00AB4A54" w:rsidP="00167618">
            <w:pPr>
              <w:numPr>
                <w:ilvl w:val="0"/>
                <w:numId w:val="33"/>
              </w:numPr>
              <w:shd w:val="clear" w:color="auto" w:fill="FFFFFF"/>
              <w:rPr>
                <w:rFonts w:ascii="Arial" w:hAnsi="Arial" w:cs="Arial"/>
                <w:color w:val="2D2D2D"/>
                <w:lang w:eastAsia="en-GB"/>
              </w:rPr>
            </w:pPr>
            <w:r w:rsidRPr="00C31758">
              <w:rPr>
                <w:rFonts w:ascii="Arial" w:hAnsi="Arial" w:cs="Arial"/>
                <w:color w:val="2D2D2D"/>
                <w:lang w:eastAsia="en-GB"/>
              </w:rPr>
              <w:t>Maintain the highest level of confidentiality and adherence to policies and procedures.</w:t>
            </w:r>
          </w:p>
          <w:p w14:paraId="7FDAB0CF" w14:textId="77777777" w:rsidR="00AB4A54" w:rsidRPr="00C31758" w:rsidRDefault="00AB4A54" w:rsidP="00167618">
            <w:pPr>
              <w:pStyle w:val="ListParagraph"/>
              <w:spacing w:after="0" w:line="240" w:lineRule="auto"/>
              <w:rPr>
                <w:rFonts w:eastAsia="Times New Roman"/>
                <w:color w:val="2D2D2D"/>
                <w:sz w:val="20"/>
                <w:szCs w:val="20"/>
                <w:lang w:eastAsia="en-GB"/>
              </w:rPr>
            </w:pPr>
          </w:p>
          <w:p w14:paraId="03BDFBA0" w14:textId="77777777" w:rsidR="00AB4A54" w:rsidRPr="00C31758" w:rsidRDefault="00AB4A54" w:rsidP="00167618">
            <w:pPr>
              <w:numPr>
                <w:ilvl w:val="0"/>
                <w:numId w:val="33"/>
              </w:numPr>
              <w:shd w:val="clear" w:color="auto" w:fill="FFFFFF"/>
              <w:rPr>
                <w:rFonts w:ascii="Arial" w:hAnsi="Arial" w:cs="Arial"/>
                <w:color w:val="2D2D2D"/>
                <w:lang w:eastAsia="en-GB"/>
              </w:rPr>
            </w:pPr>
            <w:r w:rsidRPr="00C31758">
              <w:rPr>
                <w:rFonts w:ascii="Arial" w:hAnsi="Arial" w:cs="Arial"/>
                <w:color w:val="2D2D2D"/>
                <w:lang w:eastAsia="en-GB"/>
              </w:rPr>
              <w:t>Manage diaries by scheduling, prioritising and managing appointments, travel arrangements and papers for meetings</w:t>
            </w:r>
          </w:p>
          <w:p w14:paraId="2A6AD782" w14:textId="77777777" w:rsidR="00AB4A54" w:rsidRPr="00C31758" w:rsidRDefault="00AB4A54" w:rsidP="00167618">
            <w:pPr>
              <w:pStyle w:val="ListParagraph"/>
              <w:spacing w:after="0" w:line="240" w:lineRule="auto"/>
              <w:rPr>
                <w:rFonts w:eastAsia="Times New Roman"/>
                <w:color w:val="2D2D2D"/>
                <w:sz w:val="20"/>
                <w:szCs w:val="20"/>
                <w:lang w:eastAsia="en-GB"/>
              </w:rPr>
            </w:pPr>
          </w:p>
          <w:p w14:paraId="5FDA5A69" w14:textId="77777777" w:rsidR="00AB4A54" w:rsidRPr="00C31758" w:rsidRDefault="00AB4A54" w:rsidP="00167618">
            <w:pPr>
              <w:numPr>
                <w:ilvl w:val="0"/>
                <w:numId w:val="33"/>
              </w:numPr>
              <w:shd w:val="clear" w:color="auto" w:fill="FFFFFF"/>
              <w:rPr>
                <w:rFonts w:ascii="Arial" w:hAnsi="Arial" w:cs="Arial"/>
                <w:color w:val="2D2D2D"/>
                <w:lang w:eastAsia="en-GB"/>
              </w:rPr>
            </w:pPr>
            <w:r w:rsidRPr="00C31758">
              <w:rPr>
                <w:rFonts w:ascii="Arial" w:hAnsi="Arial" w:cs="Arial"/>
                <w:color w:val="2D2D2D"/>
                <w:lang w:eastAsia="en-GB"/>
              </w:rPr>
              <w:t>Managing correspondence, tracking incoming and outgoing correspondence and ensuring replies are produced within the required timeframe.</w:t>
            </w:r>
          </w:p>
          <w:p w14:paraId="56CB5339" w14:textId="77777777" w:rsidR="00AB4A54" w:rsidRPr="00C31758" w:rsidRDefault="00AB4A54" w:rsidP="00167618">
            <w:pPr>
              <w:pStyle w:val="ListParagraph"/>
              <w:spacing w:after="0" w:line="240" w:lineRule="auto"/>
              <w:rPr>
                <w:rFonts w:eastAsia="Times New Roman"/>
                <w:color w:val="2D2D2D"/>
                <w:sz w:val="20"/>
                <w:szCs w:val="20"/>
                <w:lang w:eastAsia="en-GB"/>
              </w:rPr>
            </w:pPr>
          </w:p>
          <w:p w14:paraId="51448CD2" w14:textId="77777777" w:rsidR="00AB4A54" w:rsidRPr="00C31758" w:rsidRDefault="00AB4A54" w:rsidP="00167618">
            <w:pPr>
              <w:numPr>
                <w:ilvl w:val="0"/>
                <w:numId w:val="33"/>
              </w:numPr>
              <w:shd w:val="clear" w:color="auto" w:fill="FFFFFF"/>
              <w:rPr>
                <w:rFonts w:ascii="Arial" w:hAnsi="Arial" w:cs="Arial"/>
                <w:color w:val="2D2D2D"/>
                <w:lang w:eastAsia="en-GB"/>
              </w:rPr>
            </w:pPr>
            <w:r w:rsidRPr="00C31758">
              <w:rPr>
                <w:rFonts w:ascii="Arial" w:hAnsi="Arial" w:cs="Arial"/>
                <w:color w:val="2D2D2D"/>
                <w:lang w:eastAsia="en-GB"/>
              </w:rPr>
              <w:t>Read and prioritise incoming correspondence and prepare draft responses as appropriate. Ensure that cyclical and management deadlines for reports, reviews, and budgets are met.</w:t>
            </w:r>
          </w:p>
          <w:p w14:paraId="4DDB2955" w14:textId="77777777" w:rsidR="00AB4A54" w:rsidRPr="00C31758" w:rsidRDefault="00AB4A54" w:rsidP="00167618">
            <w:pPr>
              <w:pStyle w:val="ListParagraph"/>
              <w:spacing w:after="0" w:line="240" w:lineRule="auto"/>
              <w:rPr>
                <w:rFonts w:eastAsia="Times New Roman"/>
                <w:color w:val="2D2D2D"/>
                <w:sz w:val="20"/>
                <w:szCs w:val="20"/>
                <w:lang w:eastAsia="en-GB"/>
              </w:rPr>
            </w:pPr>
          </w:p>
          <w:p w14:paraId="6BCD81EF" w14:textId="77777777" w:rsidR="00AB4A54" w:rsidRPr="00C31758" w:rsidRDefault="00AB4A54" w:rsidP="00167618">
            <w:pPr>
              <w:numPr>
                <w:ilvl w:val="0"/>
                <w:numId w:val="33"/>
              </w:numPr>
              <w:shd w:val="clear" w:color="auto" w:fill="FFFFFF"/>
              <w:rPr>
                <w:rFonts w:ascii="Arial" w:hAnsi="Arial" w:cs="Arial"/>
                <w:color w:val="2D2D2D"/>
                <w:lang w:eastAsia="en-GB"/>
              </w:rPr>
            </w:pPr>
            <w:r w:rsidRPr="00C31758">
              <w:rPr>
                <w:rFonts w:ascii="Arial" w:hAnsi="Arial" w:cs="Arial"/>
                <w:color w:val="2D2D2D"/>
                <w:lang w:eastAsia="en-GB"/>
              </w:rPr>
              <w:t>Maintain effective communication and working relationships with key partners and stakeholders at an operational level, the organisation’s senior management team and key internal and external stakeholders.</w:t>
            </w:r>
          </w:p>
          <w:p w14:paraId="45FEA8C8" w14:textId="77777777" w:rsidR="00AB4A54" w:rsidRPr="00C31758" w:rsidRDefault="00AB4A54" w:rsidP="00167618">
            <w:pPr>
              <w:shd w:val="clear" w:color="auto" w:fill="FFFFFF"/>
              <w:ind w:left="357"/>
              <w:rPr>
                <w:rFonts w:ascii="Arial" w:hAnsi="Arial" w:cs="Arial"/>
                <w:color w:val="2D2D2D"/>
                <w:lang w:eastAsia="en-GB"/>
              </w:rPr>
            </w:pPr>
          </w:p>
          <w:p w14:paraId="559DDD57" w14:textId="77777777" w:rsidR="00AB4A54" w:rsidRPr="00C31758" w:rsidRDefault="00AB4A54" w:rsidP="00167618">
            <w:pPr>
              <w:numPr>
                <w:ilvl w:val="0"/>
                <w:numId w:val="33"/>
              </w:numPr>
              <w:shd w:val="clear" w:color="auto" w:fill="FFFFFF"/>
              <w:rPr>
                <w:rFonts w:ascii="Arial" w:hAnsi="Arial" w:cs="Arial"/>
                <w:color w:val="2D2D2D"/>
                <w:lang w:eastAsia="en-GB"/>
              </w:rPr>
            </w:pPr>
            <w:r w:rsidRPr="00C31758">
              <w:rPr>
                <w:rFonts w:ascii="Arial" w:hAnsi="Arial" w:cs="Arial"/>
                <w:color w:val="2D2D2D"/>
                <w:lang w:eastAsia="en-GB"/>
              </w:rPr>
              <w:t>Provide advice and support to stakeholders</w:t>
            </w:r>
          </w:p>
          <w:p w14:paraId="244146E5" w14:textId="77777777" w:rsidR="00AB4A54" w:rsidRPr="00C31758" w:rsidRDefault="00AB4A54" w:rsidP="00167618">
            <w:pPr>
              <w:shd w:val="clear" w:color="auto" w:fill="FFFFFF"/>
              <w:rPr>
                <w:rFonts w:ascii="Arial" w:hAnsi="Arial" w:cs="Arial"/>
                <w:color w:val="2D2D2D"/>
                <w:lang w:eastAsia="en-GB"/>
              </w:rPr>
            </w:pPr>
          </w:p>
          <w:p w14:paraId="7749956E" w14:textId="77777777" w:rsidR="00AB4A54" w:rsidRPr="00C31758" w:rsidRDefault="00AB4A54" w:rsidP="00167618">
            <w:pPr>
              <w:numPr>
                <w:ilvl w:val="0"/>
                <w:numId w:val="33"/>
              </w:numPr>
              <w:shd w:val="clear" w:color="auto" w:fill="FFFFFF"/>
              <w:rPr>
                <w:rFonts w:ascii="Arial" w:hAnsi="Arial" w:cs="Arial"/>
                <w:color w:val="2D2D2D"/>
                <w:lang w:eastAsia="en-GB"/>
              </w:rPr>
            </w:pPr>
            <w:r w:rsidRPr="00C31758">
              <w:rPr>
                <w:rFonts w:ascii="Arial" w:hAnsi="Arial" w:cs="Arial"/>
                <w:color w:val="2D2D2D"/>
                <w:lang w:eastAsia="en-GB"/>
              </w:rPr>
              <w:t xml:space="preserve">Undertake research </w:t>
            </w:r>
            <w:r w:rsidRPr="00C31758">
              <w:rPr>
                <w:rFonts w:ascii="Arial" w:hAnsi="Arial" w:cs="Arial"/>
              </w:rPr>
              <w:t>into day-to-day service matters in addition to government, public and private sector policy and initiatives and where required, produce written documentation of findings and briefings as required.</w:t>
            </w:r>
          </w:p>
          <w:p w14:paraId="7C5CC18D" w14:textId="77777777" w:rsidR="00AB4A54" w:rsidRPr="00C31758" w:rsidRDefault="00AB4A54" w:rsidP="00167618">
            <w:pPr>
              <w:shd w:val="clear" w:color="auto" w:fill="FFFFFF"/>
              <w:rPr>
                <w:rFonts w:ascii="Arial" w:hAnsi="Arial" w:cs="Arial"/>
                <w:color w:val="2D2D2D"/>
                <w:lang w:eastAsia="en-GB"/>
              </w:rPr>
            </w:pPr>
          </w:p>
          <w:p w14:paraId="0D7A2EC5" w14:textId="77777777" w:rsidR="00AB4A54" w:rsidRPr="00C31758" w:rsidRDefault="00AB4A54" w:rsidP="00167618">
            <w:pPr>
              <w:numPr>
                <w:ilvl w:val="0"/>
                <w:numId w:val="33"/>
              </w:numPr>
              <w:shd w:val="clear" w:color="auto" w:fill="FFFFFF"/>
              <w:rPr>
                <w:rFonts w:ascii="Arial" w:hAnsi="Arial" w:cs="Arial"/>
                <w:color w:val="2D2D2D"/>
                <w:lang w:eastAsia="en-GB"/>
              </w:rPr>
            </w:pPr>
            <w:r w:rsidRPr="00C31758">
              <w:rPr>
                <w:rFonts w:ascii="Arial" w:hAnsi="Arial" w:cs="Arial"/>
                <w:color w:val="2D2D2D"/>
                <w:lang w:eastAsia="en-GB"/>
              </w:rPr>
              <w:t>Attend specific meetings and take notes, draft minutes and action recommendations as required</w:t>
            </w:r>
          </w:p>
          <w:p w14:paraId="2360E873" w14:textId="77777777" w:rsidR="00AB4A54" w:rsidRPr="00C31758" w:rsidRDefault="00AB4A54" w:rsidP="00167618">
            <w:pPr>
              <w:shd w:val="clear" w:color="auto" w:fill="FFFFFF"/>
              <w:ind w:left="357"/>
              <w:rPr>
                <w:rFonts w:ascii="Arial" w:hAnsi="Arial" w:cs="Arial"/>
                <w:color w:val="2D2D2D"/>
                <w:lang w:eastAsia="en-GB"/>
              </w:rPr>
            </w:pPr>
          </w:p>
          <w:p w14:paraId="57C2560C" w14:textId="77777777" w:rsidR="00AB4A54" w:rsidRPr="00C31758" w:rsidRDefault="00AB4A54" w:rsidP="00167618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C31758">
              <w:rPr>
                <w:rFonts w:ascii="Arial" w:hAnsi="Arial" w:cs="Arial"/>
              </w:rPr>
              <w:t>Lead by example in delivering and promoting excellent customer service internally and externally.</w:t>
            </w:r>
          </w:p>
          <w:p w14:paraId="556BF522" w14:textId="77777777" w:rsidR="00AB4A54" w:rsidRPr="00C31758" w:rsidRDefault="00AB4A54" w:rsidP="00167618">
            <w:pPr>
              <w:ind w:left="360"/>
              <w:rPr>
                <w:rFonts w:ascii="Arial" w:hAnsi="Arial" w:cs="Arial"/>
              </w:rPr>
            </w:pPr>
          </w:p>
          <w:p w14:paraId="29A7ECF9" w14:textId="77777777" w:rsidR="00AB4A54" w:rsidRPr="00C31758" w:rsidRDefault="00AB4A54" w:rsidP="00167618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C31758">
              <w:rPr>
                <w:rFonts w:ascii="Arial" w:hAnsi="Arial" w:cs="Arial"/>
              </w:rPr>
              <w:t xml:space="preserve">To provide first-line cover for the Executive Support Business Managers as required and provide day-to-day cover and support across the Executive Support Officer roles/directorates as required. </w:t>
            </w:r>
          </w:p>
          <w:p w14:paraId="2A3ADB35" w14:textId="77777777" w:rsidR="00AB4A54" w:rsidRPr="00C31758" w:rsidRDefault="00AB4A54" w:rsidP="00AB4A54">
            <w:pPr>
              <w:ind w:left="360"/>
              <w:jc w:val="both"/>
              <w:rPr>
                <w:rFonts w:ascii="Arial" w:hAnsi="Arial" w:cs="Arial"/>
              </w:rPr>
            </w:pPr>
          </w:p>
          <w:p w14:paraId="2EF8566C" w14:textId="77777777" w:rsidR="00AB4A54" w:rsidRPr="00C31758" w:rsidRDefault="00AB4A54" w:rsidP="00167618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C31758">
              <w:rPr>
                <w:rFonts w:ascii="Arial" w:hAnsi="Arial" w:cs="Arial"/>
              </w:rPr>
              <w:t>Provide effective administrative support, including servicing, attending meetings and reporting on progress as appropriate and managing outputs and actions.</w:t>
            </w:r>
          </w:p>
          <w:p w14:paraId="081842BB" w14:textId="77777777" w:rsidR="00AB4A54" w:rsidRPr="00C31758" w:rsidRDefault="00AB4A54" w:rsidP="00167618">
            <w:pPr>
              <w:ind w:left="360"/>
              <w:rPr>
                <w:rFonts w:ascii="Arial" w:hAnsi="Arial" w:cs="Arial"/>
              </w:rPr>
            </w:pPr>
          </w:p>
          <w:p w14:paraId="25C4BD14" w14:textId="77777777" w:rsidR="00AB4A54" w:rsidRPr="00C31758" w:rsidRDefault="00AB4A54" w:rsidP="00167618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C31758">
              <w:rPr>
                <w:rFonts w:ascii="Arial" w:hAnsi="Arial" w:cs="Arial"/>
              </w:rPr>
              <w:t xml:space="preserve">Embrace the culture of continuous improvement and take responsibility for delivering and improving systems, processes, and service delivery within the team and in line with Council priorities. </w:t>
            </w:r>
          </w:p>
          <w:p w14:paraId="07966423" w14:textId="77777777" w:rsidR="00AB4A54" w:rsidRPr="00C31758" w:rsidRDefault="00AB4A54" w:rsidP="00167618">
            <w:pPr>
              <w:ind w:left="360"/>
              <w:rPr>
                <w:rFonts w:ascii="Arial" w:hAnsi="Arial" w:cs="Arial"/>
              </w:rPr>
            </w:pPr>
          </w:p>
          <w:p w14:paraId="2F8C4B36" w14:textId="77777777" w:rsidR="00AB4A54" w:rsidRPr="00C31758" w:rsidRDefault="00AB4A54" w:rsidP="00167618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C31758">
              <w:rPr>
                <w:rFonts w:ascii="Arial" w:hAnsi="Arial" w:cs="Arial"/>
              </w:rPr>
              <w:t>To effectively plan and review systems and processes and develop appropriate training and supporting documentation as required.</w:t>
            </w:r>
          </w:p>
          <w:p w14:paraId="342E2ECF" w14:textId="77777777" w:rsidR="00AB4A54" w:rsidRPr="00C31758" w:rsidRDefault="00AB4A54" w:rsidP="00167618">
            <w:pPr>
              <w:ind w:left="360"/>
              <w:rPr>
                <w:rFonts w:ascii="Arial" w:hAnsi="Arial" w:cs="Arial"/>
              </w:rPr>
            </w:pPr>
          </w:p>
          <w:p w14:paraId="6AC68D05" w14:textId="77777777" w:rsidR="00AB4A54" w:rsidRPr="00C31758" w:rsidRDefault="00AB4A54" w:rsidP="00167618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C31758">
              <w:rPr>
                <w:rFonts w:ascii="Arial" w:hAnsi="Arial" w:cs="Arial"/>
              </w:rPr>
              <w:t>Act on own initiative to resolve problems, complaints and issues with the ability to delegate work and queries where necessary.</w:t>
            </w:r>
          </w:p>
          <w:p w14:paraId="5E1CE024" w14:textId="77777777" w:rsidR="00AB4A54" w:rsidRPr="00C31758" w:rsidRDefault="00AB4A54" w:rsidP="00167618">
            <w:pPr>
              <w:ind w:left="360"/>
              <w:rPr>
                <w:rFonts w:ascii="Arial" w:hAnsi="Arial" w:cs="Arial"/>
              </w:rPr>
            </w:pPr>
          </w:p>
          <w:p w14:paraId="14CFB181" w14:textId="77777777" w:rsidR="00AB4A54" w:rsidRPr="00C31758" w:rsidRDefault="00AB4A54" w:rsidP="00167618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C31758">
              <w:rPr>
                <w:rFonts w:ascii="Arial" w:hAnsi="Arial" w:cs="Arial"/>
              </w:rPr>
              <w:t>Prepare written reports, management information and correspondence on behalf of senior management / elected members.</w:t>
            </w:r>
          </w:p>
          <w:p w14:paraId="7ED94EF7" w14:textId="77777777" w:rsidR="00AB4A54" w:rsidRPr="00C31758" w:rsidRDefault="00AB4A54" w:rsidP="00167618">
            <w:pPr>
              <w:ind w:left="360"/>
              <w:rPr>
                <w:rFonts w:ascii="Arial" w:hAnsi="Arial" w:cs="Arial"/>
              </w:rPr>
            </w:pPr>
          </w:p>
          <w:p w14:paraId="71B76744" w14:textId="77777777" w:rsidR="00AB4A54" w:rsidRPr="00C31758" w:rsidRDefault="00AB4A54" w:rsidP="00167618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C31758">
              <w:rPr>
                <w:rFonts w:ascii="Arial" w:hAnsi="Arial" w:cs="Arial"/>
              </w:rPr>
              <w:t>To monitor and respond to complaints, comments, suggestions, Freedom of Information, Subject Access Requests and CRM messages received within the service area and progress as necessary in a timely manner within the required process/statutory guidance.</w:t>
            </w:r>
          </w:p>
          <w:p w14:paraId="2401A08E" w14:textId="77777777" w:rsidR="00AB4A54" w:rsidRPr="00C31758" w:rsidRDefault="00AB4A54" w:rsidP="00167618">
            <w:pPr>
              <w:pStyle w:val="BodyTextIndent2"/>
              <w:spacing w:after="0" w:line="240" w:lineRule="auto"/>
              <w:ind w:left="357"/>
              <w:rPr>
                <w:rFonts w:cs="Arial"/>
                <w:sz w:val="20"/>
                <w:szCs w:val="20"/>
              </w:rPr>
            </w:pPr>
          </w:p>
          <w:p w14:paraId="6D791D02" w14:textId="3EC78052" w:rsidR="00AB4A54" w:rsidRPr="00C31758" w:rsidRDefault="00AB4A54" w:rsidP="00167618">
            <w:pPr>
              <w:pStyle w:val="BodyTextIndent2"/>
              <w:numPr>
                <w:ilvl w:val="0"/>
                <w:numId w:val="3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31758">
              <w:rPr>
                <w:rFonts w:cs="Arial"/>
                <w:sz w:val="20"/>
                <w:szCs w:val="20"/>
              </w:rPr>
              <w:t xml:space="preserve">To record and monitor financial information as part of the budget monitoring process and be responsible for ensuring that an effective system for the administration of </w:t>
            </w:r>
            <w:r w:rsidRPr="00C31758">
              <w:rPr>
                <w:rFonts w:cs="Arial"/>
                <w:sz w:val="20"/>
                <w:szCs w:val="20"/>
              </w:rPr>
              <w:t>Councillors'</w:t>
            </w:r>
            <w:r w:rsidRPr="00C31758">
              <w:rPr>
                <w:rFonts w:cs="Arial"/>
                <w:sz w:val="20"/>
                <w:szCs w:val="20"/>
              </w:rPr>
              <w:t xml:space="preserve"> travel, subsistence and other reimbursement of expenses, as per the Members Allowance Scheme, is in place.</w:t>
            </w:r>
          </w:p>
          <w:p w14:paraId="5A5AC31F" w14:textId="77777777" w:rsidR="00AB4A54" w:rsidRPr="00C31758" w:rsidRDefault="00AB4A54" w:rsidP="00167618">
            <w:pPr>
              <w:ind w:left="360"/>
              <w:rPr>
                <w:rFonts w:ascii="Arial" w:hAnsi="Arial" w:cs="Arial"/>
              </w:rPr>
            </w:pPr>
          </w:p>
          <w:p w14:paraId="66FC5D97" w14:textId="77777777" w:rsidR="00AB4A54" w:rsidRPr="00C31758" w:rsidRDefault="00AB4A54" w:rsidP="00167618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C31758">
              <w:rPr>
                <w:rFonts w:ascii="Arial" w:hAnsi="Arial" w:cs="Arial"/>
              </w:rPr>
              <w:t>Analysing data sets to inform making rational judgements to identify improvements to service delivery</w:t>
            </w:r>
          </w:p>
          <w:p w14:paraId="7A9F682E" w14:textId="77777777" w:rsidR="00AB4A54" w:rsidRPr="00C31758" w:rsidRDefault="00AB4A54" w:rsidP="00167618">
            <w:pPr>
              <w:ind w:left="360"/>
              <w:rPr>
                <w:rFonts w:ascii="Arial" w:hAnsi="Arial" w:cs="Arial"/>
              </w:rPr>
            </w:pPr>
          </w:p>
          <w:p w14:paraId="506CB65B" w14:textId="77777777" w:rsidR="00AB4A54" w:rsidRPr="00C31758" w:rsidRDefault="00AB4A54" w:rsidP="00167618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C31758">
              <w:rPr>
                <w:rFonts w:ascii="Arial" w:hAnsi="Arial" w:cs="Arial"/>
              </w:rPr>
              <w:t>Be politically sensitive and be able to recognise and deal with a range of sensitive issues that impact the service area.</w:t>
            </w:r>
          </w:p>
          <w:p w14:paraId="759C8E75" w14:textId="77777777" w:rsidR="00AB4A54" w:rsidRPr="00C31758" w:rsidRDefault="00AB4A54" w:rsidP="00167618">
            <w:pPr>
              <w:ind w:left="360"/>
              <w:rPr>
                <w:rFonts w:ascii="Arial" w:hAnsi="Arial" w:cs="Arial"/>
              </w:rPr>
            </w:pPr>
          </w:p>
          <w:p w14:paraId="121210B3" w14:textId="77777777" w:rsidR="00AB4A54" w:rsidRPr="00C31758" w:rsidRDefault="00AB4A54" w:rsidP="00167618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C31758">
              <w:rPr>
                <w:rFonts w:ascii="Arial" w:hAnsi="Arial" w:cs="Arial"/>
              </w:rPr>
              <w:t xml:space="preserve">Ensure effective, timely and appropriate communication channels </w:t>
            </w:r>
            <w:proofErr w:type="gramStart"/>
            <w:r w:rsidRPr="00C31758">
              <w:rPr>
                <w:rFonts w:ascii="Arial" w:hAnsi="Arial" w:cs="Arial"/>
              </w:rPr>
              <w:t>operate at all times</w:t>
            </w:r>
            <w:proofErr w:type="gramEnd"/>
            <w:r w:rsidRPr="00C31758">
              <w:rPr>
                <w:rFonts w:ascii="Arial" w:hAnsi="Arial" w:cs="Arial"/>
              </w:rPr>
              <w:t xml:space="preserve"> between and across the team, services and the Council as a whole.</w:t>
            </w:r>
          </w:p>
          <w:p w14:paraId="5A174F9C" w14:textId="77777777" w:rsidR="00AB4A54" w:rsidRPr="00C31758" w:rsidRDefault="00AB4A54" w:rsidP="00167618">
            <w:pPr>
              <w:ind w:left="360"/>
              <w:rPr>
                <w:rFonts w:ascii="Arial" w:hAnsi="Arial" w:cs="Arial"/>
              </w:rPr>
            </w:pPr>
          </w:p>
          <w:p w14:paraId="4B55F06F" w14:textId="77777777" w:rsidR="00AB4A54" w:rsidRPr="00C31758" w:rsidRDefault="00AB4A54" w:rsidP="00167618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C31758">
              <w:rPr>
                <w:rFonts w:ascii="Arial" w:hAnsi="Arial" w:cs="Arial"/>
              </w:rPr>
              <w:t>Protect the reputation of the Council through all aspects of work.</w:t>
            </w:r>
          </w:p>
          <w:p w14:paraId="3AF5A738" w14:textId="77777777" w:rsidR="00AB4A54" w:rsidRPr="00C31758" w:rsidRDefault="00AB4A54" w:rsidP="00167618">
            <w:pPr>
              <w:ind w:left="360"/>
              <w:rPr>
                <w:rFonts w:ascii="Arial" w:hAnsi="Arial" w:cs="Arial"/>
              </w:rPr>
            </w:pPr>
          </w:p>
          <w:p w14:paraId="7D1CE176" w14:textId="77777777" w:rsidR="00AB4A54" w:rsidRPr="00C31758" w:rsidRDefault="00AB4A54" w:rsidP="00167618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C31758">
              <w:rPr>
                <w:rFonts w:ascii="Arial" w:hAnsi="Arial" w:cs="Arial"/>
              </w:rPr>
              <w:t>To support the Corporate Service and directorates across the Council in the delivery of key projects as required.</w:t>
            </w:r>
          </w:p>
          <w:p w14:paraId="58026F11" w14:textId="77777777" w:rsidR="00AB4A54" w:rsidRPr="00C31758" w:rsidRDefault="00AB4A54" w:rsidP="00167618">
            <w:pPr>
              <w:ind w:left="360"/>
              <w:rPr>
                <w:rFonts w:ascii="Arial" w:hAnsi="Arial" w:cs="Arial"/>
              </w:rPr>
            </w:pPr>
          </w:p>
          <w:p w14:paraId="706BBB1C" w14:textId="77777777" w:rsidR="00AB4A54" w:rsidRPr="00C31758" w:rsidRDefault="00AB4A54" w:rsidP="00167618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proofErr w:type="gramStart"/>
            <w:r w:rsidRPr="00C31758">
              <w:rPr>
                <w:rFonts w:ascii="Arial" w:hAnsi="Arial" w:cs="Arial"/>
              </w:rPr>
              <w:t>Be an ambassador for the Executive Support Service and the Tameside Council at all times</w:t>
            </w:r>
            <w:proofErr w:type="gramEnd"/>
            <w:r w:rsidRPr="00C31758">
              <w:rPr>
                <w:rFonts w:ascii="Arial" w:hAnsi="Arial" w:cs="Arial"/>
              </w:rPr>
              <w:t>.</w:t>
            </w:r>
          </w:p>
          <w:p w14:paraId="6FF61C80" w14:textId="77777777" w:rsidR="00AB4A54" w:rsidRPr="00C31758" w:rsidRDefault="00AB4A54" w:rsidP="00167618">
            <w:pPr>
              <w:ind w:left="360"/>
              <w:rPr>
                <w:rFonts w:ascii="Arial" w:hAnsi="Arial" w:cs="Arial"/>
              </w:rPr>
            </w:pPr>
          </w:p>
          <w:p w14:paraId="4FB05A1A" w14:textId="77777777" w:rsidR="00AB4A54" w:rsidRPr="00C31758" w:rsidRDefault="00AB4A54" w:rsidP="00167618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C31758">
              <w:rPr>
                <w:rFonts w:ascii="Arial" w:hAnsi="Arial" w:cs="Arial"/>
              </w:rPr>
              <w:t>Fulfil the requirements of the Council Equal Opportunities Policy</w:t>
            </w:r>
          </w:p>
          <w:p w14:paraId="3B7D7E2C" w14:textId="77777777" w:rsidR="00AB4A54" w:rsidRPr="00C31758" w:rsidRDefault="00AB4A54" w:rsidP="00167618">
            <w:pPr>
              <w:ind w:left="360"/>
              <w:rPr>
                <w:rFonts w:ascii="Arial" w:hAnsi="Arial" w:cs="Arial"/>
                <w:u w:val="single"/>
              </w:rPr>
            </w:pPr>
          </w:p>
          <w:p w14:paraId="585E38F2" w14:textId="77777777" w:rsidR="00AB4A54" w:rsidRPr="00C31758" w:rsidRDefault="00AB4A54" w:rsidP="00167618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C31758">
              <w:rPr>
                <w:rFonts w:ascii="Arial" w:hAnsi="Arial" w:cs="Arial"/>
              </w:rPr>
              <w:t>Undertake any other duties commensurate with the level of the post</w:t>
            </w:r>
          </w:p>
          <w:p w14:paraId="5EF5F70D" w14:textId="7C7EDBF6" w:rsidR="00DA2EA9" w:rsidRPr="006C4666" w:rsidRDefault="00DA2EA9" w:rsidP="006C466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DA15C6" w14:textId="77777777" w:rsidR="00423B17" w:rsidRDefault="00423B17" w:rsidP="00D56541">
      <w:pPr>
        <w:spacing w:line="276" w:lineRule="auto"/>
        <w:jc w:val="both"/>
        <w:rPr>
          <w:rFonts w:ascii="Arial" w:eastAsiaTheme="minorHAnsi" w:hAnsi="Arial" w:cs="Arial"/>
          <w:b/>
        </w:rPr>
      </w:pPr>
    </w:p>
    <w:p w14:paraId="1981FEFC" w14:textId="77777777" w:rsidR="00D56541" w:rsidRPr="00D05B58" w:rsidRDefault="00D56541" w:rsidP="00D56541">
      <w:pPr>
        <w:spacing w:line="276" w:lineRule="auto"/>
        <w:jc w:val="both"/>
        <w:rPr>
          <w:rFonts w:ascii="Arial" w:eastAsiaTheme="minorHAnsi" w:hAnsi="Arial" w:cs="Arial"/>
          <w:b/>
        </w:rPr>
      </w:pPr>
    </w:p>
    <w:tbl>
      <w:tblPr>
        <w:tblStyle w:val="TableGrid1"/>
        <w:tblW w:w="9475" w:type="dxa"/>
        <w:tblBorders>
          <w:top w:val="single" w:sz="18" w:space="0" w:color="70AD47" w:themeColor="accent6"/>
          <w:left w:val="single" w:sz="18" w:space="0" w:color="70AD47" w:themeColor="accent6"/>
          <w:bottom w:val="single" w:sz="18" w:space="0" w:color="70AD47" w:themeColor="accent6"/>
          <w:right w:val="single" w:sz="18" w:space="0" w:color="70AD47" w:themeColor="accent6"/>
          <w:insideH w:val="single" w:sz="18" w:space="0" w:color="70AD47" w:themeColor="accent6"/>
          <w:insideV w:val="single" w:sz="18" w:space="0" w:color="70AD47" w:themeColor="accent6"/>
        </w:tblBorders>
        <w:tblLook w:val="04A0" w:firstRow="1" w:lastRow="0" w:firstColumn="1" w:lastColumn="0" w:noHBand="0" w:noVBand="1"/>
      </w:tblPr>
      <w:tblGrid>
        <w:gridCol w:w="9475"/>
      </w:tblGrid>
      <w:tr w:rsidR="00D56541" w:rsidRPr="00D05B58" w14:paraId="5D1689C7" w14:textId="77777777" w:rsidTr="003A5FC8">
        <w:trPr>
          <w:trHeight w:val="265"/>
        </w:trPr>
        <w:tc>
          <w:tcPr>
            <w:tcW w:w="9475" w:type="dxa"/>
            <w:shd w:val="clear" w:color="auto" w:fill="C5E0B3" w:themeFill="accent6" w:themeFillTint="66"/>
          </w:tcPr>
          <w:p w14:paraId="7D91CA9B" w14:textId="595339D1" w:rsidR="00D56541" w:rsidRPr="00D05B58" w:rsidRDefault="00D56541" w:rsidP="00CC00CF">
            <w:pPr>
              <w:rPr>
                <w:rFonts w:ascii="Arial" w:eastAsiaTheme="minorHAnsi" w:hAnsi="Arial" w:cs="Arial"/>
                <w:b/>
              </w:rPr>
            </w:pPr>
            <w:r w:rsidRPr="00D05B58">
              <w:rPr>
                <w:rFonts w:ascii="Arial" w:eastAsiaTheme="minorHAnsi" w:hAnsi="Arial" w:cs="Arial"/>
                <w:b/>
              </w:rPr>
              <w:t xml:space="preserve">About </w:t>
            </w:r>
            <w:r w:rsidR="00A2179A">
              <w:rPr>
                <w:rFonts w:ascii="Arial" w:eastAsiaTheme="minorHAnsi" w:hAnsi="Arial" w:cs="Arial"/>
                <w:b/>
              </w:rPr>
              <w:t>Y</w:t>
            </w:r>
            <w:r w:rsidRPr="00D05B58">
              <w:rPr>
                <w:rFonts w:ascii="Arial" w:eastAsiaTheme="minorHAnsi" w:hAnsi="Arial" w:cs="Arial"/>
                <w:b/>
              </w:rPr>
              <w:t>ou</w:t>
            </w:r>
          </w:p>
        </w:tc>
      </w:tr>
      <w:tr w:rsidR="00D56541" w:rsidRPr="00DA2EA9" w14:paraId="5B70AD30" w14:textId="77777777" w:rsidTr="003A5FC8">
        <w:trPr>
          <w:trHeight w:val="523"/>
        </w:trPr>
        <w:tc>
          <w:tcPr>
            <w:tcW w:w="9475" w:type="dxa"/>
          </w:tcPr>
          <w:p w14:paraId="3FD15DF1" w14:textId="77777777" w:rsidR="00C31758" w:rsidRDefault="00C31758" w:rsidP="00DA2EA9">
            <w:pPr>
              <w:rPr>
                <w:rFonts w:ascii="Arial" w:eastAsiaTheme="minorHAnsi" w:hAnsi="Arial" w:cs="Arial"/>
                <w:b/>
              </w:rPr>
            </w:pPr>
          </w:p>
          <w:p w14:paraId="6C645D54" w14:textId="378D3906" w:rsidR="00F56885" w:rsidRDefault="00D56541" w:rsidP="00DA2EA9">
            <w:pPr>
              <w:rPr>
                <w:rFonts w:ascii="Arial" w:eastAsiaTheme="minorHAnsi" w:hAnsi="Arial" w:cs="Arial"/>
                <w:b/>
              </w:rPr>
            </w:pPr>
            <w:r w:rsidRPr="00DA2EA9">
              <w:rPr>
                <w:rFonts w:ascii="Arial" w:eastAsiaTheme="minorHAnsi" w:hAnsi="Arial" w:cs="Arial"/>
                <w:b/>
              </w:rPr>
              <w:t>Your essential qualifications</w:t>
            </w:r>
          </w:p>
          <w:p w14:paraId="1E23D0C1" w14:textId="77777777" w:rsidR="00DA2EA9" w:rsidRDefault="00DA2EA9" w:rsidP="00DA2EA9">
            <w:pPr>
              <w:rPr>
                <w:rFonts w:ascii="Arial" w:eastAsiaTheme="minorHAnsi" w:hAnsi="Arial" w:cs="Arial"/>
                <w:b/>
              </w:rPr>
            </w:pPr>
          </w:p>
          <w:p w14:paraId="0590ADA4" w14:textId="77777777" w:rsidR="00256443" w:rsidRPr="00256443" w:rsidRDefault="00256443" w:rsidP="00256443">
            <w:pPr>
              <w:widowControl w:val="0"/>
              <w:numPr>
                <w:ilvl w:val="0"/>
                <w:numId w:val="26"/>
              </w:numPr>
              <w:tabs>
                <w:tab w:val="left" w:pos="3363"/>
                <w:tab w:val="left" w:pos="7923"/>
                <w:tab w:val="left" w:pos="10830"/>
              </w:tabs>
              <w:jc w:val="both"/>
              <w:rPr>
                <w:rFonts w:ascii="Arial" w:hAnsi="Arial" w:cs="Arial"/>
              </w:rPr>
            </w:pPr>
            <w:r w:rsidRPr="00256443">
              <w:rPr>
                <w:rFonts w:ascii="Arial" w:hAnsi="Arial" w:cs="Arial"/>
              </w:rPr>
              <w:t>5 GCSE O Levels or equivalent, including English and Maths.</w:t>
            </w:r>
          </w:p>
          <w:p w14:paraId="1A6226BA" w14:textId="77777777" w:rsidR="00256443" w:rsidRPr="00256443" w:rsidRDefault="00256443" w:rsidP="00256443">
            <w:pPr>
              <w:widowControl w:val="0"/>
              <w:numPr>
                <w:ilvl w:val="0"/>
                <w:numId w:val="26"/>
              </w:numPr>
              <w:tabs>
                <w:tab w:val="left" w:pos="3363"/>
                <w:tab w:val="left" w:pos="7923"/>
                <w:tab w:val="left" w:pos="10830"/>
              </w:tabs>
              <w:jc w:val="both"/>
              <w:rPr>
                <w:rFonts w:ascii="Arial" w:hAnsi="Arial" w:cs="Arial"/>
              </w:rPr>
            </w:pPr>
            <w:r w:rsidRPr="00256443">
              <w:rPr>
                <w:rFonts w:ascii="Arial" w:hAnsi="Arial" w:cs="Arial"/>
              </w:rPr>
              <w:t>2 A Levels/HNC Business Administration or equivalent</w:t>
            </w:r>
          </w:p>
          <w:p w14:paraId="42745F3F" w14:textId="77777777" w:rsidR="00256443" w:rsidRPr="00256443" w:rsidRDefault="00256443" w:rsidP="00256443">
            <w:pPr>
              <w:widowControl w:val="0"/>
              <w:numPr>
                <w:ilvl w:val="0"/>
                <w:numId w:val="26"/>
              </w:numPr>
              <w:tabs>
                <w:tab w:val="left" w:pos="3363"/>
                <w:tab w:val="left" w:pos="7923"/>
                <w:tab w:val="left" w:pos="10830"/>
              </w:tabs>
              <w:jc w:val="both"/>
              <w:rPr>
                <w:rFonts w:ascii="Arial" w:hAnsi="Arial" w:cs="Arial"/>
              </w:rPr>
            </w:pPr>
            <w:r w:rsidRPr="00256443">
              <w:rPr>
                <w:rFonts w:ascii="Arial" w:hAnsi="Arial" w:cs="Arial"/>
              </w:rPr>
              <w:t>RSA 2/OCR 2 or equivalent (minimum 50 words per minute)</w:t>
            </w:r>
          </w:p>
          <w:p w14:paraId="74619C49" w14:textId="74D9F163" w:rsidR="00256443" w:rsidRDefault="00256443" w:rsidP="00256443">
            <w:pPr>
              <w:widowControl w:val="0"/>
              <w:numPr>
                <w:ilvl w:val="0"/>
                <w:numId w:val="26"/>
              </w:numPr>
              <w:tabs>
                <w:tab w:val="left" w:pos="3363"/>
                <w:tab w:val="left" w:pos="7923"/>
                <w:tab w:val="left" w:pos="10830"/>
              </w:tabs>
              <w:rPr>
                <w:rFonts w:ascii="Arial" w:hAnsi="Arial" w:cs="Arial"/>
              </w:rPr>
            </w:pPr>
            <w:r w:rsidRPr="00256443">
              <w:rPr>
                <w:rFonts w:ascii="Arial" w:hAnsi="Arial" w:cs="Arial"/>
              </w:rPr>
              <w:t xml:space="preserve">Shorthand 100wpm  </w:t>
            </w:r>
          </w:p>
          <w:p w14:paraId="28BB6137" w14:textId="77777777" w:rsidR="00C31758" w:rsidRDefault="00C31758" w:rsidP="00C31758">
            <w:pPr>
              <w:widowControl w:val="0"/>
              <w:tabs>
                <w:tab w:val="left" w:pos="3363"/>
                <w:tab w:val="left" w:pos="7923"/>
                <w:tab w:val="left" w:pos="10830"/>
              </w:tabs>
              <w:rPr>
                <w:rFonts w:ascii="Arial" w:hAnsi="Arial" w:cs="Arial"/>
              </w:rPr>
            </w:pPr>
          </w:p>
          <w:p w14:paraId="200B282D" w14:textId="77777777" w:rsidR="00C31758" w:rsidRPr="00256443" w:rsidRDefault="00C31758" w:rsidP="00C31758">
            <w:pPr>
              <w:widowControl w:val="0"/>
              <w:tabs>
                <w:tab w:val="left" w:pos="3363"/>
                <w:tab w:val="left" w:pos="7923"/>
                <w:tab w:val="left" w:pos="10830"/>
              </w:tabs>
              <w:rPr>
                <w:rFonts w:ascii="Arial" w:hAnsi="Arial" w:cs="Arial"/>
              </w:rPr>
            </w:pPr>
          </w:p>
          <w:p w14:paraId="76F3D427" w14:textId="5211415C" w:rsidR="00DA2EA9" w:rsidRDefault="00DA2EA9" w:rsidP="00256443">
            <w:pPr>
              <w:ind w:left="420"/>
              <w:rPr>
                <w:rFonts w:eastAsiaTheme="minorHAnsi"/>
                <w:bCs/>
              </w:rPr>
            </w:pPr>
          </w:p>
          <w:p w14:paraId="5D51757D" w14:textId="77777777" w:rsidR="000B516E" w:rsidRDefault="000B516E" w:rsidP="00256443">
            <w:pPr>
              <w:ind w:left="420"/>
              <w:rPr>
                <w:rFonts w:eastAsiaTheme="minorHAnsi"/>
                <w:bCs/>
              </w:rPr>
            </w:pPr>
          </w:p>
          <w:p w14:paraId="5BB547E2" w14:textId="77777777" w:rsidR="000B516E" w:rsidRPr="00256443" w:rsidRDefault="000B516E" w:rsidP="00256443">
            <w:pPr>
              <w:ind w:left="420"/>
              <w:rPr>
                <w:rFonts w:eastAsiaTheme="minorHAnsi"/>
                <w:bCs/>
              </w:rPr>
            </w:pPr>
          </w:p>
          <w:p w14:paraId="5433FE5A" w14:textId="621EECB6" w:rsidR="007A3F47" w:rsidRDefault="007A3F47" w:rsidP="007A3F4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DA2EA9">
              <w:rPr>
                <w:rFonts w:ascii="Arial" w:hAnsi="Arial" w:cs="Arial"/>
                <w:b/>
                <w:sz w:val="20"/>
                <w:szCs w:val="20"/>
              </w:rPr>
              <w:lastRenderedPageBreak/>
              <w:t>Your essential skills, knowledge and experience</w:t>
            </w:r>
          </w:p>
          <w:p w14:paraId="5FB9D97C" w14:textId="77777777" w:rsidR="001609F0" w:rsidRPr="00DA2EA9" w:rsidRDefault="001609F0" w:rsidP="007A3F4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CA6780" w14:textId="77777777" w:rsidR="00256443" w:rsidRPr="00256443" w:rsidRDefault="00256443" w:rsidP="00256443">
            <w:pPr>
              <w:widowControl w:val="0"/>
              <w:numPr>
                <w:ilvl w:val="0"/>
                <w:numId w:val="26"/>
              </w:numPr>
              <w:tabs>
                <w:tab w:val="left" w:pos="3363"/>
                <w:tab w:val="left" w:pos="7923"/>
                <w:tab w:val="left" w:pos="10830"/>
              </w:tabs>
              <w:jc w:val="both"/>
              <w:rPr>
                <w:rFonts w:ascii="Arial" w:hAnsi="Arial" w:cs="Arial"/>
              </w:rPr>
            </w:pPr>
            <w:r w:rsidRPr="00256443">
              <w:rPr>
                <w:rFonts w:ascii="Arial" w:hAnsi="Arial" w:cs="Arial"/>
              </w:rPr>
              <w:t>Experience in Business Support/Personal Assistant work for Senior Managers in the Public or Private Sector.</w:t>
            </w:r>
          </w:p>
          <w:p w14:paraId="46F16999" w14:textId="77777777" w:rsidR="00256443" w:rsidRPr="00256443" w:rsidRDefault="00256443" w:rsidP="00256443">
            <w:pPr>
              <w:widowControl w:val="0"/>
              <w:numPr>
                <w:ilvl w:val="0"/>
                <w:numId w:val="26"/>
              </w:numPr>
              <w:tabs>
                <w:tab w:val="left" w:pos="3363"/>
                <w:tab w:val="left" w:pos="7923"/>
                <w:tab w:val="left" w:pos="10830"/>
              </w:tabs>
              <w:jc w:val="both"/>
              <w:rPr>
                <w:rFonts w:ascii="Arial" w:hAnsi="Arial" w:cs="Arial"/>
              </w:rPr>
            </w:pPr>
            <w:r w:rsidRPr="00256443">
              <w:rPr>
                <w:rFonts w:ascii="Arial" w:hAnsi="Arial" w:cs="Arial"/>
              </w:rPr>
              <w:t>Experience of working in a multi-disciplinary environment.</w:t>
            </w:r>
          </w:p>
          <w:p w14:paraId="366CF317" w14:textId="77777777" w:rsidR="00256443" w:rsidRPr="00256443" w:rsidRDefault="00256443" w:rsidP="00256443">
            <w:pPr>
              <w:widowControl w:val="0"/>
              <w:numPr>
                <w:ilvl w:val="0"/>
                <w:numId w:val="26"/>
              </w:numPr>
              <w:tabs>
                <w:tab w:val="left" w:pos="3363"/>
                <w:tab w:val="left" w:pos="7923"/>
                <w:tab w:val="left" w:pos="10830"/>
              </w:tabs>
              <w:jc w:val="both"/>
              <w:rPr>
                <w:rFonts w:ascii="Arial" w:hAnsi="Arial" w:cs="Arial"/>
              </w:rPr>
            </w:pPr>
            <w:r w:rsidRPr="00256443">
              <w:rPr>
                <w:rFonts w:ascii="Arial" w:hAnsi="Arial" w:cs="Arial"/>
              </w:rPr>
              <w:t>Experience in the effective use of a wide range of IT systems.</w:t>
            </w:r>
          </w:p>
          <w:p w14:paraId="0CB69166" w14:textId="77777777" w:rsidR="00256443" w:rsidRPr="00256443" w:rsidRDefault="00256443" w:rsidP="00256443">
            <w:pPr>
              <w:widowControl w:val="0"/>
              <w:numPr>
                <w:ilvl w:val="0"/>
                <w:numId w:val="26"/>
              </w:numPr>
              <w:tabs>
                <w:tab w:val="left" w:pos="3363"/>
                <w:tab w:val="left" w:pos="7923"/>
                <w:tab w:val="left" w:pos="10830"/>
              </w:tabs>
              <w:jc w:val="both"/>
              <w:rPr>
                <w:rFonts w:ascii="Arial" w:hAnsi="Arial" w:cs="Arial"/>
              </w:rPr>
            </w:pPr>
            <w:r w:rsidRPr="00256443">
              <w:rPr>
                <w:rFonts w:ascii="Arial" w:hAnsi="Arial" w:cs="Arial"/>
              </w:rPr>
              <w:t>Cognisance of issues facing local authorities.</w:t>
            </w:r>
          </w:p>
          <w:p w14:paraId="52F4B9F0" w14:textId="77777777" w:rsidR="00256443" w:rsidRPr="00256443" w:rsidRDefault="00256443" w:rsidP="00256443">
            <w:pPr>
              <w:widowControl w:val="0"/>
              <w:numPr>
                <w:ilvl w:val="0"/>
                <w:numId w:val="26"/>
              </w:numPr>
              <w:tabs>
                <w:tab w:val="left" w:pos="3363"/>
                <w:tab w:val="left" w:pos="7923"/>
                <w:tab w:val="left" w:pos="10830"/>
              </w:tabs>
              <w:jc w:val="both"/>
              <w:rPr>
                <w:rFonts w:ascii="Arial" w:hAnsi="Arial" w:cs="Arial"/>
              </w:rPr>
            </w:pPr>
            <w:r w:rsidRPr="00256443">
              <w:rPr>
                <w:rFonts w:ascii="Arial" w:hAnsi="Arial" w:cs="Arial"/>
              </w:rPr>
              <w:t>Proven and positive attitude to working in a fast-moving environment, combined with a positive attitude to change.</w:t>
            </w:r>
          </w:p>
          <w:p w14:paraId="118E1BC2" w14:textId="77777777" w:rsidR="00256443" w:rsidRPr="00256443" w:rsidRDefault="00256443" w:rsidP="00256443">
            <w:pPr>
              <w:widowControl w:val="0"/>
              <w:numPr>
                <w:ilvl w:val="0"/>
                <w:numId w:val="26"/>
              </w:numPr>
              <w:tabs>
                <w:tab w:val="left" w:pos="3363"/>
                <w:tab w:val="left" w:pos="7923"/>
                <w:tab w:val="left" w:pos="10830"/>
              </w:tabs>
              <w:jc w:val="both"/>
              <w:rPr>
                <w:rFonts w:ascii="Arial" w:hAnsi="Arial" w:cs="Arial"/>
              </w:rPr>
            </w:pPr>
            <w:r w:rsidRPr="00256443">
              <w:rPr>
                <w:rFonts w:ascii="Arial" w:hAnsi="Arial" w:cs="Arial"/>
              </w:rPr>
              <w:t>Understanding and awareness of local/national government/NHS policies/initiatives</w:t>
            </w:r>
          </w:p>
          <w:p w14:paraId="13CBA6B7" w14:textId="77777777" w:rsidR="00256443" w:rsidRPr="00256443" w:rsidRDefault="00256443" w:rsidP="00256443">
            <w:pPr>
              <w:widowControl w:val="0"/>
              <w:numPr>
                <w:ilvl w:val="0"/>
                <w:numId w:val="26"/>
              </w:numPr>
              <w:tabs>
                <w:tab w:val="left" w:pos="3363"/>
                <w:tab w:val="left" w:pos="7923"/>
                <w:tab w:val="left" w:pos="10830"/>
              </w:tabs>
              <w:jc w:val="both"/>
              <w:rPr>
                <w:rFonts w:ascii="Arial" w:hAnsi="Arial" w:cs="Arial"/>
              </w:rPr>
            </w:pPr>
            <w:r w:rsidRPr="00256443">
              <w:rPr>
                <w:rFonts w:ascii="Arial" w:hAnsi="Arial" w:cs="Arial"/>
              </w:rPr>
              <w:t>Awareness of internal council/health policies and practices</w:t>
            </w:r>
          </w:p>
          <w:p w14:paraId="69B19F74" w14:textId="06C767AB" w:rsidR="00F56885" w:rsidRPr="00C31758" w:rsidRDefault="00256443" w:rsidP="00256443">
            <w:pPr>
              <w:pStyle w:val="NoSpacing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56443">
              <w:rPr>
                <w:rFonts w:ascii="Arial" w:hAnsi="Arial" w:cs="Arial"/>
                <w:sz w:val="20"/>
                <w:szCs w:val="20"/>
              </w:rPr>
              <w:t>Experience of dealing with correspondence, sometimes contentious in a confidential and sensitive manner.</w:t>
            </w:r>
          </w:p>
          <w:p w14:paraId="04946EFF" w14:textId="77777777" w:rsidR="00C31758" w:rsidRDefault="00C31758" w:rsidP="00C31758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9A03E3" w14:textId="0E25FB1B" w:rsidR="00C31758" w:rsidRDefault="00C31758" w:rsidP="00C3175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C31758">
              <w:rPr>
                <w:rFonts w:ascii="Arial" w:hAnsi="Arial" w:cs="Arial"/>
                <w:b/>
                <w:sz w:val="20"/>
                <w:szCs w:val="20"/>
              </w:rPr>
              <w:t>Using initiative and decision making</w:t>
            </w:r>
          </w:p>
          <w:p w14:paraId="67E28C8B" w14:textId="77777777" w:rsidR="001609F0" w:rsidRDefault="001609F0" w:rsidP="00C3175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B4FE66" w14:textId="77777777" w:rsidR="00C31758" w:rsidRPr="00C31758" w:rsidRDefault="00C31758" w:rsidP="00C31758">
            <w:pPr>
              <w:pStyle w:val="ListParagraph"/>
              <w:widowControl w:val="0"/>
              <w:numPr>
                <w:ilvl w:val="0"/>
                <w:numId w:val="36"/>
              </w:numPr>
              <w:tabs>
                <w:tab w:val="left" w:pos="3363"/>
                <w:tab w:val="left" w:pos="7923"/>
                <w:tab w:val="left" w:pos="10830"/>
              </w:tabs>
              <w:jc w:val="both"/>
              <w:rPr>
                <w:sz w:val="20"/>
                <w:szCs w:val="20"/>
              </w:rPr>
            </w:pPr>
            <w:r w:rsidRPr="00C31758">
              <w:rPr>
                <w:sz w:val="20"/>
                <w:szCs w:val="20"/>
              </w:rPr>
              <w:t>Proven ability to act on own initiative.</w:t>
            </w:r>
          </w:p>
          <w:p w14:paraId="6F905183" w14:textId="77777777" w:rsidR="00C31758" w:rsidRPr="00C31758" w:rsidRDefault="00C31758" w:rsidP="00C31758">
            <w:pPr>
              <w:pStyle w:val="ListParagraph"/>
              <w:widowControl w:val="0"/>
              <w:numPr>
                <w:ilvl w:val="0"/>
                <w:numId w:val="36"/>
              </w:numPr>
              <w:tabs>
                <w:tab w:val="left" w:pos="3363"/>
                <w:tab w:val="left" w:pos="7923"/>
                <w:tab w:val="left" w:pos="10830"/>
              </w:tabs>
              <w:jc w:val="both"/>
              <w:rPr>
                <w:sz w:val="20"/>
                <w:szCs w:val="20"/>
              </w:rPr>
            </w:pPr>
            <w:r w:rsidRPr="00C31758">
              <w:rPr>
                <w:sz w:val="20"/>
                <w:szCs w:val="20"/>
              </w:rPr>
              <w:t>Ability to refer issues to Director/senior manager only when full facts analysed and potential solutions evaluated.</w:t>
            </w:r>
          </w:p>
          <w:p w14:paraId="0E941337" w14:textId="77777777" w:rsidR="00C31758" w:rsidRPr="00C31758" w:rsidRDefault="00C31758" w:rsidP="00C31758">
            <w:pPr>
              <w:pStyle w:val="ListParagraph"/>
              <w:widowControl w:val="0"/>
              <w:numPr>
                <w:ilvl w:val="0"/>
                <w:numId w:val="36"/>
              </w:numPr>
              <w:tabs>
                <w:tab w:val="left" w:pos="3363"/>
                <w:tab w:val="left" w:pos="7923"/>
                <w:tab w:val="left" w:pos="10830"/>
              </w:tabs>
              <w:jc w:val="both"/>
              <w:rPr>
                <w:sz w:val="20"/>
                <w:szCs w:val="20"/>
              </w:rPr>
            </w:pPr>
            <w:r w:rsidRPr="00C31758">
              <w:rPr>
                <w:sz w:val="20"/>
                <w:szCs w:val="20"/>
              </w:rPr>
              <w:t>Take responsibility for own actions by making timely decisions based on evidence available.</w:t>
            </w:r>
          </w:p>
          <w:p w14:paraId="04814F82" w14:textId="2EFE0278" w:rsidR="00C31758" w:rsidRPr="00167618" w:rsidRDefault="00C31758" w:rsidP="00C31758">
            <w:pPr>
              <w:pStyle w:val="ListParagraph"/>
              <w:widowControl w:val="0"/>
              <w:numPr>
                <w:ilvl w:val="0"/>
                <w:numId w:val="36"/>
              </w:numPr>
              <w:tabs>
                <w:tab w:val="left" w:pos="3363"/>
                <w:tab w:val="left" w:pos="7923"/>
                <w:tab w:val="left" w:pos="10830"/>
              </w:tabs>
              <w:jc w:val="both"/>
              <w:rPr>
                <w:sz w:val="20"/>
                <w:szCs w:val="20"/>
              </w:rPr>
            </w:pPr>
            <w:r w:rsidRPr="00C31758">
              <w:rPr>
                <w:sz w:val="20"/>
                <w:szCs w:val="20"/>
              </w:rPr>
              <w:t>Evaluates a variety of solutions before taking actions to implement them.</w:t>
            </w:r>
          </w:p>
          <w:p w14:paraId="2EDCC42F" w14:textId="00500958" w:rsidR="00C31758" w:rsidRDefault="00C31758" w:rsidP="00C31758">
            <w:pPr>
              <w:widowControl w:val="0"/>
              <w:tabs>
                <w:tab w:val="left" w:pos="3363"/>
                <w:tab w:val="left" w:pos="7923"/>
                <w:tab w:val="left" w:pos="1083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C31758">
              <w:rPr>
                <w:rFonts w:ascii="Arial" w:hAnsi="Arial" w:cs="Arial"/>
                <w:b/>
                <w:bCs/>
              </w:rPr>
              <w:t>Customer Focus</w:t>
            </w:r>
          </w:p>
          <w:p w14:paraId="4AC41B09" w14:textId="77777777" w:rsidR="00C31758" w:rsidRDefault="00C31758" w:rsidP="00C31758">
            <w:pPr>
              <w:widowControl w:val="0"/>
              <w:tabs>
                <w:tab w:val="left" w:pos="3363"/>
                <w:tab w:val="left" w:pos="7923"/>
                <w:tab w:val="left" w:pos="10830"/>
              </w:tabs>
              <w:jc w:val="both"/>
              <w:rPr>
                <w:rFonts w:ascii="Arial" w:hAnsi="Arial" w:cs="Arial"/>
                <w:b/>
                <w:bCs/>
              </w:rPr>
            </w:pPr>
          </w:p>
          <w:p w14:paraId="609A8740" w14:textId="77777777" w:rsidR="00C31758" w:rsidRPr="00C31758" w:rsidRDefault="00C31758" w:rsidP="00C31758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3363"/>
                <w:tab w:val="left" w:pos="7923"/>
                <w:tab w:val="left" w:pos="10830"/>
              </w:tabs>
              <w:rPr>
                <w:sz w:val="20"/>
                <w:szCs w:val="20"/>
              </w:rPr>
            </w:pPr>
            <w:r w:rsidRPr="00C31758">
              <w:rPr>
                <w:sz w:val="20"/>
                <w:szCs w:val="20"/>
              </w:rPr>
              <w:t>Demonstrable evidence of exemplary attitude to the customer interface.</w:t>
            </w:r>
          </w:p>
          <w:p w14:paraId="23437CD7" w14:textId="77777777" w:rsidR="00C31758" w:rsidRPr="00C31758" w:rsidRDefault="00C31758" w:rsidP="00C31758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3363"/>
                <w:tab w:val="left" w:pos="7923"/>
                <w:tab w:val="left" w:pos="10830"/>
              </w:tabs>
              <w:rPr>
                <w:sz w:val="20"/>
                <w:szCs w:val="20"/>
              </w:rPr>
            </w:pPr>
            <w:r w:rsidRPr="00C31758">
              <w:rPr>
                <w:sz w:val="20"/>
                <w:szCs w:val="20"/>
              </w:rPr>
              <w:t>Quickly builds rapport and relates well with different types of customers.</w:t>
            </w:r>
          </w:p>
          <w:p w14:paraId="6F190EBB" w14:textId="77777777" w:rsidR="00C31758" w:rsidRDefault="00C31758" w:rsidP="00C31758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3363"/>
                <w:tab w:val="left" w:pos="7923"/>
                <w:tab w:val="left" w:pos="10830"/>
              </w:tabs>
              <w:rPr>
                <w:sz w:val="20"/>
                <w:szCs w:val="20"/>
              </w:rPr>
            </w:pPr>
            <w:r w:rsidRPr="00C31758">
              <w:rPr>
                <w:sz w:val="20"/>
                <w:szCs w:val="20"/>
              </w:rPr>
              <w:t>An understanding of the values and culture which contribute to quality customer experience.</w:t>
            </w:r>
          </w:p>
          <w:p w14:paraId="15353852" w14:textId="6B36290F" w:rsidR="00C31758" w:rsidRDefault="00C31758" w:rsidP="00C31758">
            <w:pPr>
              <w:widowControl w:val="0"/>
              <w:tabs>
                <w:tab w:val="left" w:pos="3363"/>
                <w:tab w:val="left" w:pos="7923"/>
                <w:tab w:val="left" w:pos="10830"/>
              </w:tabs>
              <w:rPr>
                <w:rFonts w:ascii="Arial" w:hAnsi="Arial" w:cs="Arial"/>
                <w:b/>
                <w:bCs/>
                <w:szCs w:val="22"/>
              </w:rPr>
            </w:pPr>
            <w:r w:rsidRPr="00C31758">
              <w:rPr>
                <w:rFonts w:ascii="Arial" w:hAnsi="Arial" w:cs="Arial"/>
                <w:b/>
                <w:bCs/>
                <w:szCs w:val="22"/>
              </w:rPr>
              <w:t>Oral communication</w:t>
            </w:r>
          </w:p>
          <w:p w14:paraId="68ADDDEE" w14:textId="77777777" w:rsidR="00C31758" w:rsidRDefault="00C31758" w:rsidP="00C31758">
            <w:pPr>
              <w:widowControl w:val="0"/>
              <w:tabs>
                <w:tab w:val="left" w:pos="3363"/>
                <w:tab w:val="left" w:pos="7923"/>
                <w:tab w:val="left" w:pos="10830"/>
              </w:tabs>
              <w:rPr>
                <w:b/>
                <w:bCs/>
              </w:rPr>
            </w:pPr>
          </w:p>
          <w:p w14:paraId="7D070843" w14:textId="77777777" w:rsidR="00C31758" w:rsidRPr="00C31758" w:rsidRDefault="00C31758" w:rsidP="00C31758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3363"/>
                <w:tab w:val="left" w:pos="7923"/>
                <w:tab w:val="left" w:pos="10830"/>
              </w:tabs>
              <w:jc w:val="both"/>
              <w:rPr>
                <w:sz w:val="20"/>
                <w:szCs w:val="20"/>
              </w:rPr>
            </w:pPr>
            <w:r w:rsidRPr="00C31758">
              <w:rPr>
                <w:sz w:val="20"/>
                <w:szCs w:val="20"/>
              </w:rPr>
              <w:t>Speaks confidently and fluently.</w:t>
            </w:r>
          </w:p>
          <w:p w14:paraId="11D4FF82" w14:textId="77777777" w:rsidR="00C31758" w:rsidRPr="00C31758" w:rsidRDefault="00C31758" w:rsidP="00C31758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3363"/>
                <w:tab w:val="left" w:pos="7923"/>
                <w:tab w:val="left" w:pos="10830"/>
              </w:tabs>
              <w:jc w:val="both"/>
              <w:rPr>
                <w:sz w:val="20"/>
                <w:szCs w:val="20"/>
              </w:rPr>
            </w:pPr>
            <w:r w:rsidRPr="00C31758">
              <w:rPr>
                <w:sz w:val="20"/>
                <w:szCs w:val="20"/>
              </w:rPr>
              <w:t>Talks at a suitable pace and level.</w:t>
            </w:r>
          </w:p>
          <w:p w14:paraId="1F82EE92" w14:textId="3678951E" w:rsidR="00C31758" w:rsidRPr="00167618" w:rsidRDefault="00C31758" w:rsidP="00C31758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3363"/>
                <w:tab w:val="left" w:pos="7923"/>
                <w:tab w:val="left" w:pos="10830"/>
              </w:tabs>
              <w:jc w:val="both"/>
              <w:rPr>
                <w:sz w:val="20"/>
                <w:szCs w:val="20"/>
              </w:rPr>
            </w:pPr>
            <w:r w:rsidRPr="00C31758">
              <w:rPr>
                <w:sz w:val="20"/>
                <w:szCs w:val="20"/>
              </w:rPr>
              <w:t>Holds others’ attention when speaking.</w:t>
            </w:r>
          </w:p>
          <w:p w14:paraId="2C129994" w14:textId="740CBB0A" w:rsidR="00C31758" w:rsidRDefault="00C31758" w:rsidP="00C31758">
            <w:pPr>
              <w:widowControl w:val="0"/>
              <w:tabs>
                <w:tab w:val="left" w:pos="3363"/>
                <w:tab w:val="left" w:pos="7923"/>
                <w:tab w:val="left" w:pos="10830"/>
              </w:tabs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C31758">
              <w:rPr>
                <w:rFonts w:ascii="Arial" w:hAnsi="Arial" w:cs="Arial"/>
                <w:b/>
                <w:bCs/>
                <w:szCs w:val="22"/>
              </w:rPr>
              <w:t>Written communication</w:t>
            </w:r>
          </w:p>
          <w:p w14:paraId="4D07AD15" w14:textId="77777777" w:rsidR="00C31758" w:rsidRDefault="00C31758" w:rsidP="00C31758">
            <w:pPr>
              <w:widowControl w:val="0"/>
              <w:tabs>
                <w:tab w:val="left" w:pos="3363"/>
                <w:tab w:val="left" w:pos="7923"/>
                <w:tab w:val="left" w:pos="10830"/>
              </w:tabs>
              <w:jc w:val="both"/>
              <w:rPr>
                <w:rFonts w:ascii="Arial" w:hAnsi="Arial" w:cs="Arial"/>
                <w:b/>
                <w:bCs/>
              </w:rPr>
            </w:pPr>
          </w:p>
          <w:p w14:paraId="1C91DEB0" w14:textId="77777777" w:rsidR="00C31758" w:rsidRPr="00C31758" w:rsidRDefault="00C31758" w:rsidP="00C31758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3363"/>
                <w:tab w:val="left" w:pos="7923"/>
                <w:tab w:val="left" w:pos="10830"/>
              </w:tabs>
              <w:jc w:val="both"/>
              <w:rPr>
                <w:sz w:val="20"/>
                <w:szCs w:val="20"/>
              </w:rPr>
            </w:pPr>
            <w:r w:rsidRPr="00C31758">
              <w:rPr>
                <w:sz w:val="20"/>
                <w:szCs w:val="20"/>
              </w:rPr>
              <w:t>Ability to write reports, letters and other documentation on own initiative and without direction.</w:t>
            </w:r>
          </w:p>
          <w:p w14:paraId="2318B4C5" w14:textId="77777777" w:rsidR="00C31758" w:rsidRPr="00C31758" w:rsidRDefault="00C31758" w:rsidP="00C31758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3363"/>
                <w:tab w:val="left" w:pos="7923"/>
                <w:tab w:val="left" w:pos="10830"/>
              </w:tabs>
              <w:jc w:val="both"/>
              <w:rPr>
                <w:sz w:val="20"/>
                <w:szCs w:val="20"/>
              </w:rPr>
            </w:pPr>
            <w:r w:rsidRPr="00C31758">
              <w:rPr>
                <w:sz w:val="20"/>
                <w:szCs w:val="20"/>
              </w:rPr>
              <w:t>Writes fluently, clearly and concisely.</w:t>
            </w:r>
          </w:p>
          <w:p w14:paraId="05DBB134" w14:textId="77777777" w:rsidR="00C31758" w:rsidRPr="00C31758" w:rsidRDefault="00C31758" w:rsidP="00C31758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3363"/>
                <w:tab w:val="left" w:pos="7923"/>
                <w:tab w:val="left" w:pos="10830"/>
              </w:tabs>
              <w:jc w:val="both"/>
              <w:rPr>
                <w:sz w:val="20"/>
                <w:szCs w:val="20"/>
              </w:rPr>
            </w:pPr>
            <w:r w:rsidRPr="00C31758">
              <w:rPr>
                <w:sz w:val="20"/>
                <w:szCs w:val="20"/>
              </w:rPr>
              <w:t>Adapts own written communication style to suit the needs of the recipient.</w:t>
            </w:r>
          </w:p>
          <w:p w14:paraId="5829BDE1" w14:textId="77777777" w:rsidR="00C31758" w:rsidRDefault="00C31758" w:rsidP="00C31758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3363"/>
                <w:tab w:val="left" w:pos="7923"/>
                <w:tab w:val="left" w:pos="10830"/>
              </w:tabs>
              <w:jc w:val="both"/>
              <w:rPr>
                <w:sz w:val="20"/>
                <w:szCs w:val="20"/>
              </w:rPr>
            </w:pPr>
            <w:r w:rsidRPr="00C31758">
              <w:rPr>
                <w:sz w:val="20"/>
                <w:szCs w:val="20"/>
              </w:rPr>
              <w:t>Presents clear, concise reports and formulates achievable recommendations.</w:t>
            </w:r>
          </w:p>
          <w:p w14:paraId="082C4968" w14:textId="1685EFF2" w:rsidR="00C31758" w:rsidRDefault="00C31758" w:rsidP="00C31758">
            <w:pPr>
              <w:widowControl w:val="0"/>
              <w:tabs>
                <w:tab w:val="left" w:pos="3363"/>
                <w:tab w:val="left" w:pos="7923"/>
                <w:tab w:val="left" w:pos="10830"/>
              </w:tabs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131E51">
              <w:rPr>
                <w:rFonts w:ascii="Arial" w:hAnsi="Arial" w:cs="Arial"/>
                <w:b/>
                <w:bCs/>
                <w:szCs w:val="22"/>
              </w:rPr>
              <w:t>Negotiating</w:t>
            </w:r>
          </w:p>
          <w:p w14:paraId="6D092DCA" w14:textId="77777777" w:rsidR="00C31758" w:rsidRDefault="00C31758" w:rsidP="00C31758">
            <w:pPr>
              <w:widowControl w:val="0"/>
              <w:tabs>
                <w:tab w:val="left" w:pos="3363"/>
                <w:tab w:val="left" w:pos="7923"/>
                <w:tab w:val="left" w:pos="10830"/>
              </w:tabs>
              <w:jc w:val="both"/>
              <w:rPr>
                <w:rFonts w:ascii="Arial" w:hAnsi="Arial" w:cs="Arial"/>
                <w:b/>
                <w:bCs/>
              </w:rPr>
            </w:pPr>
          </w:p>
          <w:p w14:paraId="6DE85D14" w14:textId="70077F3A" w:rsidR="001609F0" w:rsidRPr="00167618" w:rsidRDefault="00C31758" w:rsidP="00C31758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3363"/>
                <w:tab w:val="left" w:pos="7923"/>
                <w:tab w:val="left" w:pos="10830"/>
              </w:tabs>
              <w:jc w:val="both"/>
              <w:rPr>
                <w:sz w:val="20"/>
                <w:szCs w:val="20"/>
              </w:rPr>
            </w:pPr>
            <w:r w:rsidRPr="001609F0">
              <w:rPr>
                <w:sz w:val="20"/>
                <w:szCs w:val="20"/>
              </w:rPr>
              <w:t>Evidence of excellent interpersonal and negotiation skills, in relation to a range of people and organisations.</w:t>
            </w:r>
          </w:p>
          <w:p w14:paraId="28FDB8FA" w14:textId="77777777" w:rsidR="00C31758" w:rsidRPr="001609F0" w:rsidRDefault="00C31758" w:rsidP="000B516E">
            <w:pPr>
              <w:pStyle w:val="BodyText2"/>
              <w:widowControl w:val="0"/>
              <w:spacing w:after="0"/>
              <w:rPr>
                <w:rFonts w:ascii="Arial" w:hAnsi="Arial" w:cs="Arial"/>
                <w:b/>
                <w:bCs/>
              </w:rPr>
            </w:pPr>
            <w:r w:rsidRPr="001609F0">
              <w:rPr>
                <w:rFonts w:ascii="Arial" w:hAnsi="Arial" w:cs="Arial"/>
                <w:b/>
                <w:bCs/>
              </w:rPr>
              <w:t>Team working</w:t>
            </w:r>
          </w:p>
          <w:p w14:paraId="3D9B5000" w14:textId="77777777" w:rsidR="00C31758" w:rsidRPr="001609F0" w:rsidRDefault="00C31758" w:rsidP="000B516E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3363"/>
                <w:tab w:val="left" w:pos="7923"/>
                <w:tab w:val="left" w:pos="10830"/>
              </w:tabs>
              <w:spacing w:after="0"/>
              <w:jc w:val="both"/>
              <w:rPr>
                <w:sz w:val="20"/>
                <w:szCs w:val="20"/>
              </w:rPr>
            </w:pPr>
            <w:r w:rsidRPr="001609F0">
              <w:rPr>
                <w:sz w:val="20"/>
                <w:szCs w:val="20"/>
              </w:rPr>
              <w:t>Demonstrable awareness of individual contribution towards the management team and the general goals of the directorate.</w:t>
            </w:r>
          </w:p>
          <w:p w14:paraId="0A58D3BD" w14:textId="77777777" w:rsidR="00C31758" w:rsidRPr="001609F0" w:rsidRDefault="00C31758" w:rsidP="001609F0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3363"/>
                <w:tab w:val="left" w:pos="7923"/>
                <w:tab w:val="left" w:pos="10830"/>
              </w:tabs>
              <w:jc w:val="both"/>
              <w:rPr>
                <w:sz w:val="20"/>
                <w:szCs w:val="20"/>
              </w:rPr>
            </w:pPr>
            <w:r w:rsidRPr="001609F0">
              <w:rPr>
                <w:sz w:val="20"/>
                <w:szCs w:val="20"/>
              </w:rPr>
              <w:t>Works co-operatively, sensitively and effectively as part of a team.</w:t>
            </w:r>
          </w:p>
          <w:p w14:paraId="3AAA0E92" w14:textId="2E0A05A7" w:rsidR="00C31758" w:rsidRDefault="00C31758" w:rsidP="00C31758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3363"/>
                <w:tab w:val="left" w:pos="7923"/>
                <w:tab w:val="left" w:pos="10830"/>
              </w:tabs>
              <w:jc w:val="both"/>
              <w:rPr>
                <w:sz w:val="20"/>
                <w:szCs w:val="20"/>
              </w:rPr>
            </w:pPr>
            <w:r w:rsidRPr="001609F0">
              <w:rPr>
                <w:sz w:val="20"/>
                <w:szCs w:val="20"/>
              </w:rPr>
              <w:t>Develops effective and supportive relationships with colleagues and creates a sense of team spirit.</w:t>
            </w:r>
          </w:p>
          <w:p w14:paraId="15065353" w14:textId="77777777" w:rsidR="000B516E" w:rsidRPr="000B516E" w:rsidRDefault="000B516E" w:rsidP="000B516E">
            <w:pPr>
              <w:widowControl w:val="0"/>
              <w:tabs>
                <w:tab w:val="left" w:pos="3363"/>
                <w:tab w:val="left" w:pos="7923"/>
                <w:tab w:val="left" w:pos="10830"/>
              </w:tabs>
              <w:jc w:val="both"/>
            </w:pPr>
          </w:p>
          <w:p w14:paraId="77BD716B" w14:textId="134DC7E9" w:rsidR="00C31758" w:rsidRPr="001609F0" w:rsidRDefault="00C31758" w:rsidP="00C3175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09F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Leadership and management</w:t>
            </w:r>
          </w:p>
          <w:p w14:paraId="58F66FF3" w14:textId="77777777" w:rsidR="00C31758" w:rsidRPr="001609F0" w:rsidRDefault="00C31758" w:rsidP="00C3175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116F8B" w14:textId="77777777" w:rsidR="00C31758" w:rsidRPr="001609F0" w:rsidRDefault="00C31758" w:rsidP="001609F0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3363"/>
                <w:tab w:val="left" w:pos="7923"/>
                <w:tab w:val="left" w:pos="10830"/>
              </w:tabs>
              <w:rPr>
                <w:sz w:val="20"/>
                <w:szCs w:val="20"/>
              </w:rPr>
            </w:pPr>
            <w:r w:rsidRPr="001609F0">
              <w:rPr>
                <w:sz w:val="20"/>
                <w:szCs w:val="20"/>
              </w:rPr>
              <w:t>Ability to manage a team, leading by example and setting high performance standards.</w:t>
            </w:r>
          </w:p>
          <w:p w14:paraId="43F11A96" w14:textId="77777777" w:rsidR="00C31758" w:rsidRPr="001609F0" w:rsidRDefault="00C31758" w:rsidP="001609F0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3363"/>
                <w:tab w:val="left" w:pos="7923"/>
                <w:tab w:val="left" w:pos="10830"/>
              </w:tabs>
              <w:rPr>
                <w:sz w:val="20"/>
                <w:szCs w:val="20"/>
              </w:rPr>
            </w:pPr>
            <w:r w:rsidRPr="001609F0">
              <w:rPr>
                <w:sz w:val="20"/>
                <w:szCs w:val="20"/>
              </w:rPr>
              <w:t>Embraces all staff in challenge and change.</w:t>
            </w:r>
          </w:p>
          <w:p w14:paraId="67C0E732" w14:textId="7123E00E" w:rsidR="00C31758" w:rsidRPr="00167618" w:rsidRDefault="00C31758" w:rsidP="00C31758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3363"/>
                <w:tab w:val="left" w:pos="7923"/>
                <w:tab w:val="left" w:pos="10830"/>
              </w:tabs>
              <w:rPr>
                <w:sz w:val="20"/>
                <w:szCs w:val="20"/>
              </w:rPr>
            </w:pPr>
            <w:r w:rsidRPr="001609F0">
              <w:rPr>
                <w:sz w:val="20"/>
                <w:szCs w:val="20"/>
              </w:rPr>
              <w:t>Inspires commitment and enthusiasm.</w:t>
            </w:r>
          </w:p>
          <w:p w14:paraId="3656E931" w14:textId="77777777" w:rsidR="00C31758" w:rsidRPr="001609F0" w:rsidRDefault="00C31758" w:rsidP="00C31758">
            <w:pPr>
              <w:pStyle w:val="BodyText2"/>
              <w:widowControl w:val="0"/>
              <w:rPr>
                <w:rFonts w:ascii="Arial" w:hAnsi="Arial" w:cs="Arial"/>
                <w:b/>
                <w:bCs/>
              </w:rPr>
            </w:pPr>
            <w:r w:rsidRPr="001609F0">
              <w:rPr>
                <w:rFonts w:ascii="Arial" w:hAnsi="Arial" w:cs="Arial"/>
                <w:b/>
                <w:bCs/>
              </w:rPr>
              <w:t>Planning and organisation</w:t>
            </w:r>
          </w:p>
          <w:p w14:paraId="2DEF10BB" w14:textId="77777777" w:rsidR="00C31758" w:rsidRPr="001609F0" w:rsidRDefault="00C31758" w:rsidP="001609F0">
            <w:pPr>
              <w:pStyle w:val="ListParagraph"/>
              <w:widowControl w:val="0"/>
              <w:numPr>
                <w:ilvl w:val="0"/>
                <w:numId w:val="45"/>
              </w:numPr>
              <w:tabs>
                <w:tab w:val="left" w:pos="3363"/>
                <w:tab w:val="left" w:pos="7923"/>
                <w:tab w:val="left" w:pos="10830"/>
              </w:tabs>
              <w:jc w:val="both"/>
              <w:rPr>
                <w:sz w:val="20"/>
                <w:szCs w:val="20"/>
              </w:rPr>
            </w:pPr>
            <w:r w:rsidRPr="001609F0">
              <w:rPr>
                <w:sz w:val="20"/>
                <w:szCs w:val="20"/>
              </w:rPr>
              <w:t>Demonstrably high levels of planning of work and self-organisation.</w:t>
            </w:r>
          </w:p>
          <w:p w14:paraId="476195FF" w14:textId="77777777" w:rsidR="00C31758" w:rsidRPr="001609F0" w:rsidRDefault="00C31758" w:rsidP="001609F0">
            <w:pPr>
              <w:pStyle w:val="ListParagraph"/>
              <w:widowControl w:val="0"/>
              <w:numPr>
                <w:ilvl w:val="0"/>
                <w:numId w:val="45"/>
              </w:numPr>
              <w:tabs>
                <w:tab w:val="left" w:pos="3363"/>
                <w:tab w:val="left" w:pos="7923"/>
                <w:tab w:val="left" w:pos="10830"/>
              </w:tabs>
              <w:jc w:val="both"/>
              <w:rPr>
                <w:sz w:val="20"/>
                <w:szCs w:val="20"/>
              </w:rPr>
            </w:pPr>
            <w:r w:rsidRPr="001609F0">
              <w:rPr>
                <w:sz w:val="20"/>
                <w:szCs w:val="20"/>
              </w:rPr>
              <w:t xml:space="preserve">Ability to </w:t>
            </w:r>
            <w:proofErr w:type="gramStart"/>
            <w:r w:rsidRPr="001609F0">
              <w:rPr>
                <w:sz w:val="20"/>
                <w:szCs w:val="20"/>
              </w:rPr>
              <w:t>plan in advance</w:t>
            </w:r>
            <w:proofErr w:type="gramEnd"/>
            <w:r w:rsidRPr="001609F0">
              <w:rPr>
                <w:sz w:val="20"/>
                <w:szCs w:val="20"/>
              </w:rPr>
              <w:t xml:space="preserve"> all aspects of the workload of the Senior Manager</w:t>
            </w:r>
          </w:p>
          <w:p w14:paraId="31FF9DD6" w14:textId="5608F4EA" w:rsidR="00C31758" w:rsidRPr="00167618" w:rsidRDefault="00C31758" w:rsidP="00C31758">
            <w:pPr>
              <w:pStyle w:val="ListParagraph"/>
              <w:widowControl w:val="0"/>
              <w:numPr>
                <w:ilvl w:val="0"/>
                <w:numId w:val="45"/>
              </w:numPr>
              <w:tabs>
                <w:tab w:val="left" w:pos="3363"/>
                <w:tab w:val="left" w:pos="7923"/>
                <w:tab w:val="left" w:pos="10830"/>
              </w:tabs>
              <w:jc w:val="both"/>
              <w:rPr>
                <w:sz w:val="20"/>
                <w:szCs w:val="20"/>
              </w:rPr>
            </w:pPr>
            <w:r w:rsidRPr="001609F0">
              <w:rPr>
                <w:sz w:val="20"/>
                <w:szCs w:val="20"/>
              </w:rPr>
              <w:t>Ability to plan, organise and monitor activities and tasks on behalf of the Senior Manager, on own initiative and without need for intervention or reminder.</w:t>
            </w:r>
          </w:p>
          <w:p w14:paraId="7852E7AD" w14:textId="77777777" w:rsidR="00C31758" w:rsidRPr="001609F0" w:rsidRDefault="00C31758" w:rsidP="00C31758">
            <w:pPr>
              <w:pStyle w:val="BodyText2"/>
              <w:widowControl w:val="0"/>
              <w:rPr>
                <w:rFonts w:ascii="Arial" w:hAnsi="Arial" w:cs="Arial"/>
                <w:b/>
                <w:bCs/>
              </w:rPr>
            </w:pPr>
            <w:r w:rsidRPr="001609F0">
              <w:rPr>
                <w:rFonts w:ascii="Arial" w:hAnsi="Arial" w:cs="Arial"/>
                <w:b/>
                <w:bCs/>
              </w:rPr>
              <w:t>Analytical</w:t>
            </w:r>
          </w:p>
          <w:p w14:paraId="44008EE1" w14:textId="7936ADB3" w:rsidR="00C31758" w:rsidRPr="001609F0" w:rsidRDefault="00C31758" w:rsidP="001609F0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3363"/>
                <w:tab w:val="left" w:pos="7923"/>
                <w:tab w:val="left" w:pos="10830"/>
              </w:tabs>
              <w:jc w:val="both"/>
              <w:rPr>
                <w:sz w:val="20"/>
                <w:szCs w:val="20"/>
              </w:rPr>
            </w:pPr>
            <w:r w:rsidRPr="001609F0">
              <w:rPr>
                <w:sz w:val="20"/>
                <w:szCs w:val="20"/>
              </w:rPr>
              <w:t>Ability to assimilate and analyse complex information</w:t>
            </w:r>
            <w:r w:rsidR="001609F0">
              <w:rPr>
                <w:sz w:val="20"/>
                <w:szCs w:val="20"/>
              </w:rPr>
              <w:t>,</w:t>
            </w:r>
            <w:r w:rsidRPr="001609F0">
              <w:rPr>
                <w:sz w:val="20"/>
                <w:szCs w:val="20"/>
              </w:rPr>
              <w:t xml:space="preserve"> including financial data.</w:t>
            </w:r>
          </w:p>
          <w:p w14:paraId="64761C30" w14:textId="62964850" w:rsidR="00C31758" w:rsidRPr="001609F0" w:rsidRDefault="00C31758" w:rsidP="001609F0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3363"/>
                <w:tab w:val="left" w:pos="7923"/>
                <w:tab w:val="left" w:pos="10830"/>
              </w:tabs>
              <w:jc w:val="both"/>
              <w:rPr>
                <w:sz w:val="20"/>
                <w:szCs w:val="20"/>
              </w:rPr>
            </w:pPr>
            <w:r w:rsidRPr="001609F0">
              <w:rPr>
                <w:sz w:val="20"/>
                <w:szCs w:val="20"/>
              </w:rPr>
              <w:t>Identify key issues and relationships.</w:t>
            </w:r>
          </w:p>
          <w:p w14:paraId="786FE937" w14:textId="3292DDDC" w:rsidR="00C31758" w:rsidRPr="00167618" w:rsidRDefault="00C31758" w:rsidP="00C31758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3363"/>
                <w:tab w:val="left" w:pos="7923"/>
                <w:tab w:val="left" w:pos="10830"/>
              </w:tabs>
              <w:jc w:val="both"/>
              <w:rPr>
                <w:sz w:val="20"/>
                <w:szCs w:val="20"/>
              </w:rPr>
            </w:pPr>
            <w:r w:rsidRPr="001609F0">
              <w:rPr>
                <w:sz w:val="20"/>
                <w:szCs w:val="20"/>
              </w:rPr>
              <w:t xml:space="preserve">Ability to make rational judgments. </w:t>
            </w:r>
          </w:p>
          <w:p w14:paraId="440D9A5D" w14:textId="77777777" w:rsidR="00C31758" w:rsidRPr="001609F0" w:rsidRDefault="00C31758" w:rsidP="00C31758">
            <w:pPr>
              <w:pStyle w:val="BodyText2"/>
              <w:widowControl w:val="0"/>
              <w:rPr>
                <w:rFonts w:ascii="Arial" w:hAnsi="Arial" w:cs="Arial"/>
                <w:b/>
                <w:bCs/>
              </w:rPr>
            </w:pPr>
            <w:r w:rsidRPr="001609F0">
              <w:rPr>
                <w:rFonts w:ascii="Arial" w:hAnsi="Arial" w:cs="Arial"/>
                <w:b/>
                <w:bCs/>
              </w:rPr>
              <w:t>Quality</w:t>
            </w:r>
          </w:p>
          <w:p w14:paraId="09CC6143" w14:textId="77777777" w:rsidR="00C31758" w:rsidRPr="001609F0" w:rsidRDefault="00C31758" w:rsidP="001609F0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3363"/>
                <w:tab w:val="left" w:pos="7923"/>
                <w:tab w:val="left" w:pos="10830"/>
              </w:tabs>
              <w:jc w:val="both"/>
              <w:rPr>
                <w:sz w:val="20"/>
                <w:szCs w:val="20"/>
              </w:rPr>
            </w:pPr>
            <w:r w:rsidRPr="001609F0">
              <w:rPr>
                <w:sz w:val="20"/>
                <w:szCs w:val="20"/>
              </w:rPr>
              <w:t>Understands the importance of the provision of quality service</w:t>
            </w:r>
          </w:p>
          <w:p w14:paraId="66E64CFC" w14:textId="0F3478A0" w:rsidR="00C31758" w:rsidRPr="00167618" w:rsidRDefault="00C31758" w:rsidP="00C31758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3363"/>
                <w:tab w:val="left" w:pos="7923"/>
                <w:tab w:val="left" w:pos="10830"/>
              </w:tabs>
              <w:jc w:val="both"/>
              <w:rPr>
                <w:sz w:val="20"/>
                <w:szCs w:val="20"/>
              </w:rPr>
            </w:pPr>
            <w:r w:rsidRPr="001609F0">
              <w:rPr>
                <w:sz w:val="20"/>
                <w:szCs w:val="20"/>
              </w:rPr>
              <w:t>Maintains high professional standards and continuously seeks to improve service delivery.</w:t>
            </w:r>
          </w:p>
          <w:p w14:paraId="3C191909" w14:textId="77777777" w:rsidR="001609F0" w:rsidRPr="001609F0" w:rsidRDefault="001609F0" w:rsidP="001609F0">
            <w:pPr>
              <w:pStyle w:val="BodyText2"/>
              <w:widowControl w:val="0"/>
              <w:rPr>
                <w:rFonts w:ascii="Arial" w:hAnsi="Arial" w:cs="Arial"/>
                <w:b/>
                <w:bCs/>
              </w:rPr>
            </w:pPr>
            <w:r w:rsidRPr="001609F0">
              <w:rPr>
                <w:rFonts w:ascii="Arial" w:hAnsi="Arial" w:cs="Arial"/>
                <w:b/>
                <w:bCs/>
              </w:rPr>
              <w:t>Resilience</w:t>
            </w:r>
          </w:p>
          <w:p w14:paraId="1E97D556" w14:textId="77777777" w:rsidR="001609F0" w:rsidRPr="001609F0" w:rsidRDefault="001609F0" w:rsidP="001609F0">
            <w:pPr>
              <w:pStyle w:val="ListParagraph"/>
              <w:widowControl w:val="0"/>
              <w:numPr>
                <w:ilvl w:val="0"/>
                <w:numId w:val="48"/>
              </w:numPr>
              <w:tabs>
                <w:tab w:val="left" w:pos="3363"/>
                <w:tab w:val="left" w:pos="7923"/>
                <w:tab w:val="left" w:pos="10830"/>
              </w:tabs>
              <w:jc w:val="both"/>
              <w:rPr>
                <w:sz w:val="20"/>
                <w:szCs w:val="20"/>
              </w:rPr>
            </w:pPr>
            <w:r w:rsidRPr="001609F0">
              <w:rPr>
                <w:sz w:val="20"/>
                <w:szCs w:val="20"/>
              </w:rPr>
              <w:t>Not afraid to challenge the status quo.</w:t>
            </w:r>
          </w:p>
          <w:p w14:paraId="41E01564" w14:textId="414D7314" w:rsidR="001609F0" w:rsidRPr="001609F0" w:rsidRDefault="001609F0" w:rsidP="001609F0">
            <w:pPr>
              <w:pStyle w:val="ListParagraph"/>
              <w:widowControl w:val="0"/>
              <w:numPr>
                <w:ilvl w:val="0"/>
                <w:numId w:val="48"/>
              </w:numPr>
              <w:tabs>
                <w:tab w:val="left" w:pos="3363"/>
                <w:tab w:val="left" w:pos="7923"/>
                <w:tab w:val="left" w:pos="10830"/>
              </w:tabs>
              <w:jc w:val="both"/>
              <w:rPr>
                <w:sz w:val="20"/>
                <w:szCs w:val="20"/>
              </w:rPr>
            </w:pPr>
            <w:r w:rsidRPr="001609F0">
              <w:rPr>
                <w:sz w:val="20"/>
                <w:szCs w:val="20"/>
              </w:rPr>
              <w:t xml:space="preserve">Remains calm and </w:t>
            </w:r>
            <w:r w:rsidR="00167618">
              <w:rPr>
                <w:sz w:val="20"/>
                <w:szCs w:val="20"/>
              </w:rPr>
              <w:t>self-controlled</w:t>
            </w:r>
            <w:r w:rsidRPr="001609F0">
              <w:rPr>
                <w:sz w:val="20"/>
                <w:szCs w:val="20"/>
              </w:rPr>
              <w:t xml:space="preserve"> under pressure.</w:t>
            </w:r>
          </w:p>
          <w:p w14:paraId="5E3F2065" w14:textId="60DC94FE" w:rsidR="006C4666" w:rsidRPr="00167618" w:rsidRDefault="001609F0" w:rsidP="007A3F47">
            <w:pPr>
              <w:pStyle w:val="ListParagraph"/>
              <w:widowControl w:val="0"/>
              <w:numPr>
                <w:ilvl w:val="0"/>
                <w:numId w:val="48"/>
              </w:numPr>
              <w:tabs>
                <w:tab w:val="left" w:pos="3363"/>
                <w:tab w:val="left" w:pos="7923"/>
                <w:tab w:val="left" w:pos="10830"/>
              </w:tabs>
              <w:jc w:val="both"/>
              <w:rPr>
                <w:sz w:val="20"/>
                <w:szCs w:val="20"/>
              </w:rPr>
            </w:pPr>
            <w:r w:rsidRPr="001609F0">
              <w:rPr>
                <w:sz w:val="20"/>
                <w:szCs w:val="20"/>
              </w:rPr>
              <w:t xml:space="preserve">Reacts well to change and stays positive despite </w:t>
            </w:r>
            <w:r w:rsidR="00167618">
              <w:rPr>
                <w:sz w:val="20"/>
                <w:szCs w:val="20"/>
              </w:rPr>
              <w:t>setbacks</w:t>
            </w:r>
            <w:r w:rsidRPr="001609F0">
              <w:rPr>
                <w:sz w:val="20"/>
                <w:szCs w:val="20"/>
              </w:rPr>
              <w:t>.</w:t>
            </w:r>
          </w:p>
          <w:p w14:paraId="36CABB2D" w14:textId="4129C197" w:rsidR="007A3F47" w:rsidRPr="00DA2EA9" w:rsidRDefault="007A3F47" w:rsidP="007A3F4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DA2EA9">
              <w:rPr>
                <w:rFonts w:ascii="Arial" w:hAnsi="Arial" w:cs="Arial"/>
                <w:b/>
                <w:sz w:val="20"/>
                <w:szCs w:val="20"/>
              </w:rPr>
              <w:t>If you have the following experience or qualifications</w:t>
            </w:r>
            <w:r w:rsidR="000B516E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A2EA9">
              <w:rPr>
                <w:rFonts w:ascii="Arial" w:hAnsi="Arial" w:cs="Arial"/>
                <w:b/>
                <w:sz w:val="20"/>
                <w:szCs w:val="20"/>
              </w:rPr>
              <w:t xml:space="preserve"> then that’s great!</w:t>
            </w:r>
          </w:p>
          <w:p w14:paraId="1A7B8A30" w14:textId="77777777" w:rsidR="00D56541" w:rsidRPr="00DA2EA9" w:rsidRDefault="00D56541" w:rsidP="00AA0D19">
            <w:pPr>
              <w:rPr>
                <w:rFonts w:ascii="Arial" w:eastAsiaTheme="minorHAnsi" w:hAnsi="Arial" w:cs="Arial"/>
              </w:rPr>
            </w:pPr>
          </w:p>
          <w:p w14:paraId="73AAF6F2" w14:textId="37B0C282" w:rsidR="00084507" w:rsidRDefault="008121D4" w:rsidP="00256443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8121D4">
              <w:rPr>
                <w:sz w:val="20"/>
                <w:szCs w:val="20"/>
              </w:rPr>
              <w:t>Project Management</w:t>
            </w:r>
          </w:p>
          <w:p w14:paraId="107108F1" w14:textId="4943C7C4" w:rsidR="008121D4" w:rsidRPr="008121D4" w:rsidRDefault="008121D4" w:rsidP="00256443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Agresso/Unit 4</w:t>
            </w:r>
          </w:p>
        </w:tc>
      </w:tr>
    </w:tbl>
    <w:p w14:paraId="0CB0E7A7" w14:textId="77777777" w:rsidR="00F7482D" w:rsidRPr="00DA2EA9" w:rsidRDefault="00F7482D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</w:p>
    <w:p w14:paraId="79B3A3A4" w14:textId="77777777" w:rsidR="00D56541" w:rsidRDefault="00D56541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  <w:r w:rsidRPr="00DA2EA9">
        <w:rPr>
          <w:rFonts w:ascii="Arial" w:eastAsiaTheme="minorHAnsi" w:hAnsi="Arial" w:cs="Arial"/>
          <w:b/>
          <w:sz w:val="22"/>
          <w:szCs w:val="22"/>
        </w:rPr>
        <w:t>Our employees’ skills, experience and knowledge are essential to our success along with their happiness</w:t>
      </w:r>
      <w:r w:rsidRPr="00F62F32">
        <w:rPr>
          <w:rFonts w:ascii="Arial" w:eastAsiaTheme="minorHAnsi" w:hAnsi="Arial" w:cs="Arial"/>
          <w:b/>
          <w:sz w:val="22"/>
          <w:szCs w:val="22"/>
        </w:rPr>
        <w:t>, commitment, enthusiasm and motivation to be the best they can be.</w:t>
      </w:r>
    </w:p>
    <w:p w14:paraId="29E4016E" w14:textId="77777777" w:rsidR="00A2179A" w:rsidRDefault="00A2179A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single" w:sz="18" w:space="0" w:color="FF99FF"/>
          <w:left w:val="single" w:sz="18" w:space="0" w:color="FF99FF"/>
          <w:bottom w:val="single" w:sz="18" w:space="0" w:color="FF99FF"/>
          <w:right w:val="single" w:sz="18" w:space="0" w:color="FF99FF"/>
          <w:insideH w:val="single" w:sz="18" w:space="0" w:color="FF99FF"/>
          <w:insideV w:val="single" w:sz="18" w:space="0" w:color="FF99FF"/>
        </w:tblBorders>
        <w:tblLook w:val="04A0" w:firstRow="1" w:lastRow="0" w:firstColumn="1" w:lastColumn="0" w:noHBand="0" w:noVBand="1"/>
      </w:tblPr>
      <w:tblGrid>
        <w:gridCol w:w="9571"/>
      </w:tblGrid>
      <w:tr w:rsidR="00A2179A" w14:paraId="53E7D3E3" w14:textId="77777777" w:rsidTr="00A2179A">
        <w:tc>
          <w:tcPr>
            <w:tcW w:w="9607" w:type="dxa"/>
            <w:shd w:val="clear" w:color="auto" w:fill="FFCCFF"/>
          </w:tcPr>
          <w:p w14:paraId="4FDE2F3D" w14:textId="77777777" w:rsidR="00A2179A" w:rsidRPr="00DA2EA9" w:rsidRDefault="00A2179A" w:rsidP="00A2179A">
            <w:p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What can you expect from us?</w:t>
            </w:r>
          </w:p>
          <w:p w14:paraId="19C7168C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A fair salary and benefits</w:t>
            </w:r>
          </w:p>
          <w:p w14:paraId="05B8B51B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Opportunities for good health and wellbeing</w:t>
            </w:r>
          </w:p>
          <w:p w14:paraId="1A0881C9" w14:textId="27128B9D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Help you to grow, develop and do your best</w:t>
            </w:r>
          </w:p>
          <w:p w14:paraId="5367BF9B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Enable you to be creative and innovative</w:t>
            </w:r>
          </w:p>
          <w:p w14:paraId="4E2E7101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Fully involve you in changes that affect you and your work</w:t>
            </w:r>
          </w:p>
          <w:p w14:paraId="66B20914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Listen, and act on your ideas and feedback</w:t>
            </w:r>
          </w:p>
          <w:p w14:paraId="2022035D" w14:textId="4CE53DA2" w:rsidR="00A2179A" w:rsidRPr="00DA2EA9" w:rsidRDefault="00A2179A" w:rsidP="00DA2EA9">
            <w:pPr>
              <w:spacing w:before="100" w:beforeAutospacing="1"/>
              <w:jc w:val="center"/>
              <w:textAlignment w:val="top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DA2EA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Working together, we are proud to work for Tameside</w:t>
            </w:r>
          </w:p>
        </w:tc>
      </w:tr>
    </w:tbl>
    <w:p w14:paraId="460561B9" w14:textId="77777777" w:rsidR="00A2179A" w:rsidRDefault="00A2179A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</w:p>
    <w:p w14:paraId="3E6D18E2" w14:textId="77777777" w:rsidR="00D56541" w:rsidRDefault="00D56541" w:rsidP="00D56541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F62F32">
        <w:rPr>
          <w:rFonts w:ascii="Arial" w:eastAsiaTheme="minorHAnsi" w:hAnsi="Arial" w:cs="Arial"/>
          <w:sz w:val="22"/>
          <w:szCs w:val="22"/>
        </w:rPr>
        <w:t xml:space="preserve">Our </w:t>
      </w:r>
      <w:r w:rsidRPr="00F62F32">
        <w:rPr>
          <w:rFonts w:ascii="Arial" w:eastAsiaTheme="minorHAnsi" w:hAnsi="Arial" w:cs="Arial"/>
          <w:b/>
          <w:color w:val="0070C0"/>
          <w:sz w:val="22"/>
          <w:szCs w:val="22"/>
        </w:rPr>
        <w:t>S</w:t>
      </w:r>
      <w:r w:rsidRPr="00F62F32">
        <w:rPr>
          <w:rFonts w:ascii="Arial" w:eastAsiaTheme="minorHAnsi" w:hAnsi="Arial" w:cs="Arial"/>
          <w:b/>
          <w:color w:val="FF3399"/>
          <w:sz w:val="22"/>
          <w:szCs w:val="22"/>
        </w:rPr>
        <w:t>T</w:t>
      </w:r>
      <w:r w:rsidRPr="00F62F32">
        <w:rPr>
          <w:rFonts w:ascii="Arial" w:eastAsiaTheme="minorHAnsi" w:hAnsi="Arial" w:cs="Arial"/>
          <w:b/>
          <w:color w:val="00B0F0"/>
          <w:sz w:val="22"/>
          <w:szCs w:val="22"/>
        </w:rPr>
        <w:t>R</w:t>
      </w:r>
      <w:r w:rsidRPr="00F62F32">
        <w:rPr>
          <w:rFonts w:ascii="Arial" w:eastAsiaTheme="minorHAnsi" w:hAnsi="Arial" w:cs="Arial"/>
          <w:b/>
          <w:color w:val="92D050"/>
          <w:sz w:val="22"/>
          <w:szCs w:val="22"/>
        </w:rPr>
        <w:t>I</w:t>
      </w:r>
      <w:r w:rsidRPr="00F62F32">
        <w:rPr>
          <w:rFonts w:ascii="Arial" w:eastAsiaTheme="minorHAnsi" w:hAnsi="Arial" w:cs="Arial"/>
          <w:b/>
          <w:color w:val="FFD966" w:themeColor="accent4" w:themeTint="99"/>
          <w:sz w:val="22"/>
          <w:szCs w:val="22"/>
        </w:rPr>
        <w:t>V</w:t>
      </w:r>
      <w:r w:rsidRPr="00F62F32">
        <w:rPr>
          <w:rFonts w:ascii="Arial" w:eastAsiaTheme="minorHAnsi" w:hAnsi="Arial" w:cs="Arial"/>
          <w:b/>
          <w:color w:val="FFC000"/>
          <w:sz w:val="22"/>
          <w:szCs w:val="22"/>
        </w:rPr>
        <w:t>E</w:t>
      </w:r>
      <w:r w:rsidRPr="00F62F32">
        <w:rPr>
          <w:rFonts w:ascii="Arial" w:eastAsiaTheme="minorHAnsi" w:hAnsi="Arial" w:cs="Arial"/>
          <w:sz w:val="22"/>
          <w:szCs w:val="22"/>
        </w:rPr>
        <w:t xml:space="preserve"> values underpin our practice and behaviours and are at the heart of everything that we do:</w:t>
      </w:r>
    </w:p>
    <w:p w14:paraId="691A86BA" w14:textId="376011D2" w:rsidR="00C77AE9" w:rsidRPr="006A46B2" w:rsidRDefault="006B0ACB" w:rsidP="006A46B2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noProof/>
          <w:sz w:val="22"/>
          <w:szCs w:val="22"/>
        </w:rPr>
        <w:lastRenderedPageBreak/>
        <w:drawing>
          <wp:inline distT="0" distB="0" distL="0" distR="0" wp14:anchorId="53B49F71" wp14:editId="325FDAAC">
            <wp:extent cx="6106795" cy="5740400"/>
            <wp:effectExtent l="0" t="0" r="8255" b="0"/>
            <wp:docPr id="342765049" name="Picture 1" descr="A colorful puzzl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765049" name="Picture 1" descr="A colorful puzzle with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7AE9" w:rsidRPr="006A46B2" w:rsidSect="000B516E">
      <w:headerReference w:type="default" r:id="rId8"/>
      <w:footerReference w:type="default" r:id="rId9"/>
      <w:footerReference w:type="first" r:id="rId10"/>
      <w:pgSz w:w="11906" w:h="16838"/>
      <w:pgMar w:top="1701" w:right="849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4DCA1" w14:textId="77777777" w:rsidR="005511B6" w:rsidRDefault="005511B6">
      <w:r>
        <w:separator/>
      </w:r>
    </w:p>
  </w:endnote>
  <w:endnote w:type="continuationSeparator" w:id="0">
    <w:p w14:paraId="4A4D6E6D" w14:textId="77777777" w:rsidR="005511B6" w:rsidRDefault="0055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075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CE206C" w14:textId="7CF62BCE" w:rsidR="006F0380" w:rsidRDefault="00D56541" w:rsidP="00CC00CF">
        <w:pPr>
          <w:pStyle w:val="Footer"/>
          <w:jc w:val="right"/>
        </w:pPr>
        <w:r w:rsidRPr="005B0C68">
          <w:rPr>
            <w:rFonts w:ascii="Arial" w:hAnsi="Arial" w:cs="Arial"/>
            <w:sz w:val="22"/>
            <w:szCs w:val="22"/>
          </w:rPr>
          <w:fldChar w:fldCharType="begin"/>
        </w:r>
        <w:r w:rsidRPr="005B0C68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5B0C68">
          <w:rPr>
            <w:rFonts w:ascii="Arial" w:hAnsi="Arial" w:cs="Arial"/>
            <w:sz w:val="22"/>
            <w:szCs w:val="22"/>
          </w:rPr>
          <w:fldChar w:fldCharType="separate"/>
        </w:r>
        <w:r w:rsidR="00171182">
          <w:rPr>
            <w:rFonts w:ascii="Arial" w:hAnsi="Arial" w:cs="Arial"/>
            <w:noProof/>
            <w:sz w:val="22"/>
            <w:szCs w:val="22"/>
          </w:rPr>
          <w:t>3</w:t>
        </w:r>
        <w:r w:rsidRPr="005B0C68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2446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10A1A0" w14:textId="77777777" w:rsidR="006F0380" w:rsidRDefault="00D56541">
        <w:pPr>
          <w:pStyle w:val="Footer"/>
          <w:jc w:val="right"/>
        </w:pPr>
        <w:r w:rsidRPr="00CA76C9">
          <w:rPr>
            <w:rFonts w:ascii="Arial" w:hAnsi="Arial" w:cs="Arial"/>
            <w:sz w:val="22"/>
            <w:szCs w:val="22"/>
          </w:rPr>
          <w:fldChar w:fldCharType="begin"/>
        </w:r>
        <w:r w:rsidRPr="00CA76C9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CA76C9">
          <w:rPr>
            <w:rFonts w:ascii="Arial" w:hAnsi="Arial" w:cs="Arial"/>
            <w:sz w:val="22"/>
            <w:szCs w:val="22"/>
          </w:rPr>
          <w:fldChar w:fldCharType="separate"/>
        </w:r>
        <w:r w:rsidR="00D05B58">
          <w:rPr>
            <w:rFonts w:ascii="Arial" w:hAnsi="Arial" w:cs="Arial"/>
            <w:noProof/>
            <w:sz w:val="22"/>
            <w:szCs w:val="22"/>
          </w:rPr>
          <w:t>1</w:t>
        </w:r>
        <w:r w:rsidRPr="00CA76C9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7D15401A" w14:textId="77777777" w:rsidR="006F0380" w:rsidRDefault="006F0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3D171" w14:textId="77777777" w:rsidR="005511B6" w:rsidRDefault="005511B6">
      <w:r>
        <w:separator/>
      </w:r>
    </w:p>
  </w:footnote>
  <w:footnote w:type="continuationSeparator" w:id="0">
    <w:p w14:paraId="75C3EE20" w14:textId="77777777" w:rsidR="005511B6" w:rsidRDefault="00551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3"/>
      <w:gridCol w:w="4804"/>
    </w:tblGrid>
    <w:tr w:rsidR="00CC00CF" w14:paraId="4BDCC53A" w14:textId="77777777" w:rsidTr="00CC00CF">
      <w:tc>
        <w:tcPr>
          <w:tcW w:w="4803" w:type="dxa"/>
        </w:tcPr>
        <w:p w14:paraId="25DCF819" w14:textId="5D4598DC" w:rsidR="00CC00CF" w:rsidRDefault="00CC00CF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520617B2" wp14:editId="4EC7F775">
                <wp:extent cx="2142067" cy="549910"/>
                <wp:effectExtent l="0" t="0" r="0" b="2540"/>
                <wp:docPr id="1447244803" name="Picture 1447244803" descr="https://intranet2.tameside.gov.uk/TamesideIntranet/media/governance/Tam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s://intranet2.tameside.gov.uk/TamesideIntranet/media/governance/Tam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4295" cy="558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4" w:type="dxa"/>
        </w:tcPr>
        <w:p w14:paraId="2926AD8D" w14:textId="766BB886" w:rsidR="00CC00CF" w:rsidRDefault="00CC00CF" w:rsidP="00CC00CF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1D92E34B" wp14:editId="27267C67">
                <wp:extent cx="2294467" cy="626110"/>
                <wp:effectExtent l="0" t="0" r="0" b="2540"/>
                <wp:docPr id="854682069" name="Picture 854682069" descr="Stri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tri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3203" cy="63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BF0533" w14:textId="77777777" w:rsidR="00CC00CF" w:rsidRDefault="00CC00CF" w:rsidP="00CC00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0E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031CF0"/>
    <w:multiLevelType w:val="hybridMultilevel"/>
    <w:tmpl w:val="A4223A20"/>
    <w:lvl w:ilvl="0" w:tplc="87B24DE2">
      <w:start w:val="1"/>
      <w:numFmt w:val="bullet"/>
      <w:lvlText w:val="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C20B6"/>
    <w:multiLevelType w:val="hybridMultilevel"/>
    <w:tmpl w:val="C936C6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9B358A"/>
    <w:multiLevelType w:val="hybridMultilevel"/>
    <w:tmpl w:val="79F8B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31CE8"/>
    <w:multiLevelType w:val="hybridMultilevel"/>
    <w:tmpl w:val="BBA8A7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6066B"/>
    <w:multiLevelType w:val="hybridMultilevel"/>
    <w:tmpl w:val="0A4AFC6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A96BEA"/>
    <w:multiLevelType w:val="hybridMultilevel"/>
    <w:tmpl w:val="57A486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66C78"/>
    <w:multiLevelType w:val="hybridMultilevel"/>
    <w:tmpl w:val="0152F7F4"/>
    <w:lvl w:ilvl="0" w:tplc="87B24DE2">
      <w:start w:val="1"/>
      <w:numFmt w:val="bullet"/>
      <w:lvlText w:val="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52D18"/>
    <w:multiLevelType w:val="hybridMultilevel"/>
    <w:tmpl w:val="B0CAE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A62B2"/>
    <w:multiLevelType w:val="hybridMultilevel"/>
    <w:tmpl w:val="06E4A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E4FE7"/>
    <w:multiLevelType w:val="hybridMultilevel"/>
    <w:tmpl w:val="2E5E3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25C46"/>
    <w:multiLevelType w:val="hybridMultilevel"/>
    <w:tmpl w:val="8C2267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32BBB"/>
    <w:multiLevelType w:val="hybridMultilevel"/>
    <w:tmpl w:val="B726D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B3766"/>
    <w:multiLevelType w:val="multilevel"/>
    <w:tmpl w:val="0CFA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F635D"/>
    <w:multiLevelType w:val="hybridMultilevel"/>
    <w:tmpl w:val="B13E4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E7733"/>
    <w:multiLevelType w:val="hybridMultilevel"/>
    <w:tmpl w:val="57DA9F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F5C04"/>
    <w:multiLevelType w:val="hybridMultilevel"/>
    <w:tmpl w:val="5EC29D86"/>
    <w:lvl w:ilvl="0" w:tplc="0809000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 w15:restartNumberingAfterBreak="0">
    <w:nsid w:val="3FD76C2A"/>
    <w:multiLevelType w:val="hybridMultilevel"/>
    <w:tmpl w:val="720CA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C7C3B"/>
    <w:multiLevelType w:val="hybridMultilevel"/>
    <w:tmpl w:val="AFE2E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60DA6"/>
    <w:multiLevelType w:val="hybridMultilevel"/>
    <w:tmpl w:val="6DAA78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86FF8"/>
    <w:multiLevelType w:val="hybridMultilevel"/>
    <w:tmpl w:val="AE102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B24AF"/>
    <w:multiLevelType w:val="hybridMultilevel"/>
    <w:tmpl w:val="29CE1F2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61C7148"/>
    <w:multiLevelType w:val="hybridMultilevel"/>
    <w:tmpl w:val="FCDC3580"/>
    <w:lvl w:ilvl="0" w:tplc="87B24DE2">
      <w:start w:val="1"/>
      <w:numFmt w:val="bullet"/>
      <w:lvlText w:val="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7728A32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09373D"/>
    <w:multiLevelType w:val="hybridMultilevel"/>
    <w:tmpl w:val="E7B823A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BC77E4"/>
    <w:multiLevelType w:val="hybridMultilevel"/>
    <w:tmpl w:val="3932B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F64E9"/>
    <w:multiLevelType w:val="hybridMultilevel"/>
    <w:tmpl w:val="339C5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55F69"/>
    <w:multiLevelType w:val="hybridMultilevel"/>
    <w:tmpl w:val="0122B16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01649"/>
    <w:multiLevelType w:val="hybridMultilevel"/>
    <w:tmpl w:val="46102C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43355D"/>
    <w:multiLevelType w:val="hybridMultilevel"/>
    <w:tmpl w:val="D5525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343B0"/>
    <w:multiLevelType w:val="hybridMultilevel"/>
    <w:tmpl w:val="F6582A2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AC265A"/>
    <w:multiLevelType w:val="hybridMultilevel"/>
    <w:tmpl w:val="C324C9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BD34E9"/>
    <w:multiLevelType w:val="hybridMultilevel"/>
    <w:tmpl w:val="068688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767488"/>
    <w:multiLevelType w:val="hybridMultilevel"/>
    <w:tmpl w:val="91A636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BA6299"/>
    <w:multiLevelType w:val="hybridMultilevel"/>
    <w:tmpl w:val="9B688E4A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072B3A"/>
    <w:multiLevelType w:val="hybridMultilevel"/>
    <w:tmpl w:val="089A65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A50C94"/>
    <w:multiLevelType w:val="hybridMultilevel"/>
    <w:tmpl w:val="8BA4B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3B0681"/>
    <w:multiLevelType w:val="hybridMultilevel"/>
    <w:tmpl w:val="5C9A1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975CC3"/>
    <w:multiLevelType w:val="hybridMultilevel"/>
    <w:tmpl w:val="C6B2190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F33DB2"/>
    <w:multiLevelType w:val="hybridMultilevel"/>
    <w:tmpl w:val="2E7CC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066A2D"/>
    <w:multiLevelType w:val="hybridMultilevel"/>
    <w:tmpl w:val="00A40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DA3300"/>
    <w:multiLevelType w:val="hybridMultilevel"/>
    <w:tmpl w:val="97FE7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105658"/>
    <w:multiLevelType w:val="hybridMultilevel"/>
    <w:tmpl w:val="52CCA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C740A0"/>
    <w:multiLevelType w:val="hybridMultilevel"/>
    <w:tmpl w:val="19F8A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0B7E0D"/>
    <w:multiLevelType w:val="hybridMultilevel"/>
    <w:tmpl w:val="3EC8D9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310C32"/>
    <w:multiLevelType w:val="hybridMultilevel"/>
    <w:tmpl w:val="A1604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AE417C"/>
    <w:multiLevelType w:val="hybridMultilevel"/>
    <w:tmpl w:val="D9D2E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562526"/>
    <w:multiLevelType w:val="hybridMultilevel"/>
    <w:tmpl w:val="C8666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3E637F"/>
    <w:multiLevelType w:val="hybridMultilevel"/>
    <w:tmpl w:val="75002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361852">
    <w:abstractNumId w:val="13"/>
  </w:num>
  <w:num w:numId="2" w16cid:durableId="330835629">
    <w:abstractNumId w:val="24"/>
  </w:num>
  <w:num w:numId="3" w16cid:durableId="910774182">
    <w:abstractNumId w:val="32"/>
  </w:num>
  <w:num w:numId="4" w16cid:durableId="1169516636">
    <w:abstractNumId w:val="11"/>
  </w:num>
  <w:num w:numId="5" w16cid:durableId="1561987400">
    <w:abstractNumId w:val="44"/>
  </w:num>
  <w:num w:numId="6" w16cid:durableId="822551177">
    <w:abstractNumId w:val="19"/>
  </w:num>
  <w:num w:numId="7" w16cid:durableId="1673795497">
    <w:abstractNumId w:val="18"/>
  </w:num>
  <w:num w:numId="8" w16cid:durableId="316148995">
    <w:abstractNumId w:val="14"/>
  </w:num>
  <w:num w:numId="9" w16cid:durableId="1553230647">
    <w:abstractNumId w:val="47"/>
  </w:num>
  <w:num w:numId="10" w16cid:durableId="1134181701">
    <w:abstractNumId w:val="34"/>
  </w:num>
  <w:num w:numId="11" w16cid:durableId="1254784418">
    <w:abstractNumId w:val="33"/>
  </w:num>
  <w:num w:numId="12" w16cid:durableId="910382423">
    <w:abstractNumId w:val="8"/>
  </w:num>
  <w:num w:numId="13" w16cid:durableId="633295969">
    <w:abstractNumId w:val="17"/>
  </w:num>
  <w:num w:numId="14" w16cid:durableId="2089576544">
    <w:abstractNumId w:val="6"/>
  </w:num>
  <w:num w:numId="15" w16cid:durableId="1146505965">
    <w:abstractNumId w:val="40"/>
  </w:num>
  <w:num w:numId="16" w16cid:durableId="39017291">
    <w:abstractNumId w:val="0"/>
  </w:num>
  <w:num w:numId="17" w16cid:durableId="791481645">
    <w:abstractNumId w:val="3"/>
  </w:num>
  <w:num w:numId="18" w16cid:durableId="14116590">
    <w:abstractNumId w:val="26"/>
  </w:num>
  <w:num w:numId="19" w16cid:durableId="917061853">
    <w:abstractNumId w:val="37"/>
  </w:num>
  <w:num w:numId="20" w16cid:durableId="1447240105">
    <w:abstractNumId w:val="31"/>
  </w:num>
  <w:num w:numId="21" w16cid:durableId="201135883">
    <w:abstractNumId w:val="29"/>
  </w:num>
  <w:num w:numId="22" w16cid:durableId="1863351382">
    <w:abstractNumId w:val="43"/>
  </w:num>
  <w:num w:numId="23" w16cid:durableId="1181969303">
    <w:abstractNumId w:val="15"/>
  </w:num>
  <w:num w:numId="24" w16cid:durableId="1976137817">
    <w:abstractNumId w:val="25"/>
  </w:num>
  <w:num w:numId="25" w16cid:durableId="488668338">
    <w:abstractNumId w:val="10"/>
  </w:num>
  <w:num w:numId="26" w16cid:durableId="1271816828">
    <w:abstractNumId w:val="21"/>
  </w:num>
  <w:num w:numId="27" w16cid:durableId="385908043">
    <w:abstractNumId w:val="20"/>
  </w:num>
  <w:num w:numId="28" w16cid:durableId="2058700147">
    <w:abstractNumId w:val="46"/>
  </w:num>
  <w:num w:numId="29" w16cid:durableId="509683592">
    <w:abstractNumId w:val="5"/>
  </w:num>
  <w:num w:numId="30" w16cid:durableId="982810018">
    <w:abstractNumId w:val="23"/>
  </w:num>
  <w:num w:numId="31" w16cid:durableId="1298072355">
    <w:abstractNumId w:val="27"/>
  </w:num>
  <w:num w:numId="32" w16cid:durableId="505173596">
    <w:abstractNumId w:val="4"/>
  </w:num>
  <w:num w:numId="33" w16cid:durableId="494540016">
    <w:abstractNumId w:val="2"/>
  </w:num>
  <w:num w:numId="34" w16cid:durableId="5447460">
    <w:abstractNumId w:val="30"/>
  </w:num>
  <w:num w:numId="35" w16cid:durableId="306131401">
    <w:abstractNumId w:val="22"/>
  </w:num>
  <w:num w:numId="36" w16cid:durableId="12802179">
    <w:abstractNumId w:val="39"/>
  </w:num>
  <w:num w:numId="37" w16cid:durableId="742720162">
    <w:abstractNumId w:val="9"/>
  </w:num>
  <w:num w:numId="38" w16cid:durableId="1004554148">
    <w:abstractNumId w:val="12"/>
  </w:num>
  <w:num w:numId="39" w16cid:durableId="61951067">
    <w:abstractNumId w:val="45"/>
  </w:num>
  <w:num w:numId="40" w16cid:durableId="320043071">
    <w:abstractNumId w:val="41"/>
  </w:num>
  <w:num w:numId="41" w16cid:durableId="1283995815">
    <w:abstractNumId w:val="7"/>
  </w:num>
  <w:num w:numId="42" w16cid:durableId="991450077">
    <w:abstractNumId w:val="1"/>
  </w:num>
  <w:num w:numId="43" w16cid:durableId="1296835617">
    <w:abstractNumId w:val="16"/>
  </w:num>
  <w:num w:numId="44" w16cid:durableId="417674282">
    <w:abstractNumId w:val="35"/>
  </w:num>
  <w:num w:numId="45" w16cid:durableId="427896413">
    <w:abstractNumId w:val="38"/>
  </w:num>
  <w:num w:numId="46" w16cid:durableId="1126507634">
    <w:abstractNumId w:val="28"/>
  </w:num>
  <w:num w:numId="47" w16cid:durableId="658584491">
    <w:abstractNumId w:val="42"/>
  </w:num>
  <w:num w:numId="48" w16cid:durableId="8677945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541"/>
    <w:rsid w:val="00045370"/>
    <w:rsid w:val="000477E4"/>
    <w:rsid w:val="00061A9D"/>
    <w:rsid w:val="0007319B"/>
    <w:rsid w:val="00084507"/>
    <w:rsid w:val="000B516E"/>
    <w:rsid w:val="000C26B4"/>
    <w:rsid w:val="000D165F"/>
    <w:rsid w:val="000D6C68"/>
    <w:rsid w:val="000E488E"/>
    <w:rsid w:val="001429BC"/>
    <w:rsid w:val="00145D05"/>
    <w:rsid w:val="001609F0"/>
    <w:rsid w:val="00161626"/>
    <w:rsid w:val="00167618"/>
    <w:rsid w:val="00171182"/>
    <w:rsid w:val="00194758"/>
    <w:rsid w:val="00196C6D"/>
    <w:rsid w:val="001E1077"/>
    <w:rsid w:val="001E283C"/>
    <w:rsid w:val="001F6BB6"/>
    <w:rsid w:val="00256034"/>
    <w:rsid w:val="00256443"/>
    <w:rsid w:val="002677CF"/>
    <w:rsid w:val="002A649D"/>
    <w:rsid w:val="002B0A6B"/>
    <w:rsid w:val="002B39DB"/>
    <w:rsid w:val="00346FA9"/>
    <w:rsid w:val="00380BF9"/>
    <w:rsid w:val="003960BA"/>
    <w:rsid w:val="003A5FC8"/>
    <w:rsid w:val="003C19E5"/>
    <w:rsid w:val="003C2C86"/>
    <w:rsid w:val="003D5A22"/>
    <w:rsid w:val="003F2166"/>
    <w:rsid w:val="003F43E2"/>
    <w:rsid w:val="00423B17"/>
    <w:rsid w:val="00426055"/>
    <w:rsid w:val="004319B9"/>
    <w:rsid w:val="004720FC"/>
    <w:rsid w:val="004B4859"/>
    <w:rsid w:val="004F645D"/>
    <w:rsid w:val="005511B6"/>
    <w:rsid w:val="00572999"/>
    <w:rsid w:val="00575844"/>
    <w:rsid w:val="00590885"/>
    <w:rsid w:val="005F53DC"/>
    <w:rsid w:val="00613897"/>
    <w:rsid w:val="006703C1"/>
    <w:rsid w:val="00677B71"/>
    <w:rsid w:val="00681067"/>
    <w:rsid w:val="00687CBC"/>
    <w:rsid w:val="006A46B2"/>
    <w:rsid w:val="006A6825"/>
    <w:rsid w:val="006B0ACB"/>
    <w:rsid w:val="006C4666"/>
    <w:rsid w:val="006F0380"/>
    <w:rsid w:val="0070627E"/>
    <w:rsid w:val="00710BAA"/>
    <w:rsid w:val="007250FA"/>
    <w:rsid w:val="00742775"/>
    <w:rsid w:val="00747184"/>
    <w:rsid w:val="00762DE8"/>
    <w:rsid w:val="007672D6"/>
    <w:rsid w:val="00770BEC"/>
    <w:rsid w:val="007806CE"/>
    <w:rsid w:val="007855F0"/>
    <w:rsid w:val="007A3F47"/>
    <w:rsid w:val="007E6EA8"/>
    <w:rsid w:val="007F6B30"/>
    <w:rsid w:val="008121D4"/>
    <w:rsid w:val="00850551"/>
    <w:rsid w:val="008662E4"/>
    <w:rsid w:val="008B187A"/>
    <w:rsid w:val="008D3E54"/>
    <w:rsid w:val="008E4247"/>
    <w:rsid w:val="009D5F30"/>
    <w:rsid w:val="009E3071"/>
    <w:rsid w:val="00A00D3B"/>
    <w:rsid w:val="00A2179A"/>
    <w:rsid w:val="00A25F3B"/>
    <w:rsid w:val="00A3440B"/>
    <w:rsid w:val="00A749ED"/>
    <w:rsid w:val="00A863FB"/>
    <w:rsid w:val="00AA3FBD"/>
    <w:rsid w:val="00AB4A54"/>
    <w:rsid w:val="00AB5EF8"/>
    <w:rsid w:val="00AD5587"/>
    <w:rsid w:val="00B13534"/>
    <w:rsid w:val="00B54B36"/>
    <w:rsid w:val="00B65FFA"/>
    <w:rsid w:val="00BB537B"/>
    <w:rsid w:val="00BB78C2"/>
    <w:rsid w:val="00BD2D35"/>
    <w:rsid w:val="00BF087C"/>
    <w:rsid w:val="00C11CA2"/>
    <w:rsid w:val="00C31758"/>
    <w:rsid w:val="00C53096"/>
    <w:rsid w:val="00C72E39"/>
    <w:rsid w:val="00C77AE9"/>
    <w:rsid w:val="00CC00CF"/>
    <w:rsid w:val="00CF0C6F"/>
    <w:rsid w:val="00D05B58"/>
    <w:rsid w:val="00D2555C"/>
    <w:rsid w:val="00D365E0"/>
    <w:rsid w:val="00D50FB9"/>
    <w:rsid w:val="00D56541"/>
    <w:rsid w:val="00D75C63"/>
    <w:rsid w:val="00DA2EA9"/>
    <w:rsid w:val="00DA73BE"/>
    <w:rsid w:val="00E07A4C"/>
    <w:rsid w:val="00E23922"/>
    <w:rsid w:val="00E437AF"/>
    <w:rsid w:val="00E52C4E"/>
    <w:rsid w:val="00E7168A"/>
    <w:rsid w:val="00F05D37"/>
    <w:rsid w:val="00F56885"/>
    <w:rsid w:val="00F70AFC"/>
    <w:rsid w:val="00F7482D"/>
    <w:rsid w:val="00F871CF"/>
    <w:rsid w:val="00F93797"/>
    <w:rsid w:val="00FA298B"/>
    <w:rsid w:val="00FA5C85"/>
    <w:rsid w:val="00FD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D27F2C"/>
  <w15:chartTrackingRefBased/>
  <w15:docId w15:val="{F79AA81C-CB1E-4244-8842-44637100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AB4A54"/>
    <w:pPr>
      <w:keepNext/>
      <w:tabs>
        <w:tab w:val="left" w:pos="3363"/>
        <w:tab w:val="left" w:pos="7923"/>
        <w:tab w:val="left" w:pos="10830"/>
      </w:tabs>
      <w:outlineLvl w:val="2"/>
    </w:pPr>
    <w:rPr>
      <w:rFonts w:ascii="CG Times" w:hAnsi="CG Times"/>
      <w:b/>
      <w:bCs/>
      <w:sz w:val="22"/>
      <w:szCs w:val="24"/>
      <w:u w:val="single"/>
      <w:lang w:val="en-US"/>
    </w:rPr>
  </w:style>
  <w:style w:type="paragraph" w:styleId="Heading6">
    <w:name w:val="heading 6"/>
    <w:basedOn w:val="Normal"/>
    <w:next w:val="Normal"/>
    <w:link w:val="Heading6Char"/>
    <w:qFormat/>
    <w:rsid w:val="0008450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5654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54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56541"/>
    <w:pPr>
      <w:spacing w:after="200" w:line="276" w:lineRule="auto"/>
      <w:ind w:left="720"/>
      <w:contextualSpacing/>
    </w:pPr>
    <w:rPr>
      <w:rFonts w:ascii="Arial" w:eastAsia="Calibri" w:hAnsi="Arial" w:cs="Arial"/>
      <w:sz w:val="22"/>
      <w:szCs w:val="22"/>
    </w:rPr>
  </w:style>
  <w:style w:type="character" w:styleId="Hyperlink">
    <w:name w:val="Hyperlink"/>
    <w:uiPriority w:val="99"/>
    <w:rsid w:val="00D56541"/>
    <w:rPr>
      <w:color w:val="0000FF"/>
      <w:u w:val="single"/>
    </w:rPr>
  </w:style>
  <w:style w:type="paragraph" w:styleId="NoSpacing">
    <w:name w:val="No Spacing"/>
    <w:uiPriority w:val="1"/>
    <w:qFormat/>
    <w:rsid w:val="00D56541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D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8B187A"/>
    <w:pPr>
      <w:jc w:val="center"/>
    </w:pPr>
    <w:rPr>
      <w:rFonts w:ascii="Tahoma" w:hAnsi="Tahoma"/>
      <w:b/>
      <w:bCs/>
      <w:sz w:val="22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8B187A"/>
    <w:rPr>
      <w:rFonts w:ascii="Tahoma" w:eastAsia="Times New Roman" w:hAnsi="Tahoma" w:cs="Times New Roman"/>
      <w:b/>
      <w:bCs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084507"/>
    <w:rPr>
      <w:rFonts w:ascii="Times New Roman" w:eastAsia="Times New Roman" w:hAnsi="Times New Roman"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C46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66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66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6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66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6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666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572999"/>
    <w:rPr>
      <w:rFonts w:ascii="Arial" w:hAnsi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72999"/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Default">
    <w:name w:val="Default"/>
    <w:rsid w:val="000C26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48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82D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AB4A54"/>
    <w:pPr>
      <w:spacing w:after="120" w:line="480" w:lineRule="auto"/>
      <w:ind w:left="283"/>
    </w:pPr>
    <w:rPr>
      <w:rFonts w:ascii="Arial" w:hAnsi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AB4A54"/>
    <w:rPr>
      <w:rFonts w:ascii="Arial" w:eastAsia="Times New Roman" w:hAnsi="Arial" w:cs="Times New Roman"/>
    </w:rPr>
  </w:style>
  <w:style w:type="character" w:customStyle="1" w:styleId="Heading3Char">
    <w:name w:val="Heading 3 Char"/>
    <w:basedOn w:val="DefaultParagraphFont"/>
    <w:link w:val="Heading3"/>
    <w:rsid w:val="00AB4A54"/>
    <w:rPr>
      <w:rFonts w:ascii="CG Times" w:eastAsia="Times New Roman" w:hAnsi="CG Times" w:cs="Times New Roman"/>
      <w:b/>
      <w:bCs/>
      <w:szCs w:val="24"/>
      <w:u w:val="single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5644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56443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3175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3175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 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1190</Words>
  <Characters>7270</Characters>
  <Application>Microsoft Office Word</Application>
  <DocSecurity>0</DocSecurity>
  <Lines>207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TMBC</Company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Wilde</dc:creator>
  <cp:keywords/>
  <dc:description/>
  <cp:lastModifiedBy>Michael Smithers (He/Him)</cp:lastModifiedBy>
  <cp:revision>2</cp:revision>
  <dcterms:created xsi:type="dcterms:W3CDTF">2025-10-15T15:15:00Z</dcterms:created>
  <dcterms:modified xsi:type="dcterms:W3CDTF">2025-10-15T15:15:00Z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02cd726f-07af-4ea0-b155-71b1b1766b18</vt:lpwstr>
  </property>
</Properties>
</file>