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237EB9" w14:paraId="63E0268B" w14:textId="77777777" w:rsidTr="00237EB9">
        <w:tc>
          <w:tcPr>
            <w:tcW w:w="9498" w:type="dxa"/>
          </w:tcPr>
          <w:p w14:paraId="5A9E846A" w14:textId="62DE5A5C" w:rsidR="00237EB9" w:rsidRDefault="00237EB9" w:rsidP="007672D6">
            <w:pPr>
              <w:rPr>
                <w:rFonts w:ascii="Arial" w:hAnsi="Arial" w:cs="Arial"/>
                <w:b/>
                <w:bCs/>
                <w:sz w:val="22"/>
                <w:szCs w:val="22"/>
              </w:rPr>
            </w:pPr>
            <w:r>
              <w:rPr>
                <w:rFonts w:ascii="Arial" w:hAnsi="Arial" w:cs="Arial"/>
                <w:b/>
                <w:bCs/>
                <w:sz w:val="22"/>
                <w:szCs w:val="22"/>
              </w:rPr>
              <w:t xml:space="preserve">Job Title: </w:t>
            </w:r>
            <w:r w:rsidRPr="00A707ED">
              <w:rPr>
                <w:rFonts w:ascii="Arial" w:hAnsi="Arial" w:cs="Arial"/>
                <w:sz w:val="22"/>
                <w:szCs w:val="22"/>
              </w:rPr>
              <w:t>Family Help Assistant</w:t>
            </w:r>
          </w:p>
        </w:tc>
      </w:tr>
      <w:tr w:rsidR="00237EB9" w14:paraId="10F18594" w14:textId="77777777" w:rsidTr="00237EB9">
        <w:tc>
          <w:tcPr>
            <w:tcW w:w="9498" w:type="dxa"/>
          </w:tcPr>
          <w:p w14:paraId="6A4E94C0" w14:textId="068C0831" w:rsidR="00237EB9" w:rsidRDefault="00237EB9" w:rsidP="007672D6">
            <w:pPr>
              <w:rPr>
                <w:rFonts w:ascii="Arial" w:hAnsi="Arial" w:cs="Arial"/>
                <w:b/>
                <w:bCs/>
                <w:sz w:val="22"/>
                <w:szCs w:val="22"/>
              </w:rPr>
            </w:pPr>
            <w:r>
              <w:rPr>
                <w:rFonts w:ascii="Arial" w:hAnsi="Arial" w:cs="Arial"/>
                <w:b/>
                <w:bCs/>
                <w:sz w:val="22"/>
                <w:szCs w:val="22"/>
              </w:rPr>
              <w:t xml:space="preserve">Job ID: </w:t>
            </w:r>
            <w:r w:rsidRPr="00237EB9">
              <w:rPr>
                <w:rFonts w:ascii="Arial" w:hAnsi="Arial" w:cs="Arial"/>
                <w:sz w:val="22"/>
                <w:szCs w:val="22"/>
              </w:rPr>
              <w:t>D87</w:t>
            </w:r>
          </w:p>
        </w:tc>
      </w:tr>
      <w:tr w:rsidR="00237EB9" w14:paraId="3A75F4CE" w14:textId="77777777" w:rsidTr="00237EB9">
        <w:tc>
          <w:tcPr>
            <w:tcW w:w="9498" w:type="dxa"/>
          </w:tcPr>
          <w:p w14:paraId="42E17EDA" w14:textId="0CF8C05D" w:rsidR="00237EB9" w:rsidRDefault="00237EB9" w:rsidP="007672D6">
            <w:pPr>
              <w:rPr>
                <w:rFonts w:ascii="Arial" w:hAnsi="Arial" w:cs="Arial"/>
                <w:b/>
                <w:bCs/>
                <w:sz w:val="22"/>
                <w:szCs w:val="22"/>
              </w:rPr>
            </w:pPr>
            <w:r>
              <w:rPr>
                <w:rFonts w:ascii="Arial" w:hAnsi="Arial" w:cs="Arial"/>
                <w:b/>
                <w:bCs/>
                <w:sz w:val="22"/>
                <w:szCs w:val="22"/>
              </w:rPr>
              <w:t xml:space="preserve">Service: </w:t>
            </w:r>
            <w:r w:rsidRPr="00A707ED">
              <w:rPr>
                <w:rFonts w:ascii="Arial" w:hAnsi="Arial" w:cs="Arial"/>
                <w:sz w:val="22"/>
                <w:szCs w:val="22"/>
              </w:rPr>
              <w:t>Targeted Family Help</w:t>
            </w:r>
          </w:p>
        </w:tc>
      </w:tr>
      <w:tr w:rsidR="00237EB9" w14:paraId="01A8AF04" w14:textId="77777777" w:rsidTr="00237EB9">
        <w:tc>
          <w:tcPr>
            <w:tcW w:w="9498" w:type="dxa"/>
          </w:tcPr>
          <w:p w14:paraId="67D8C273" w14:textId="71048B0C" w:rsidR="00237EB9" w:rsidRPr="00237EB9" w:rsidRDefault="00237EB9" w:rsidP="007672D6">
            <w:pPr>
              <w:rPr>
                <w:rFonts w:ascii="Arial" w:hAnsi="Arial" w:cs="Arial"/>
                <w:sz w:val="22"/>
                <w:szCs w:val="22"/>
              </w:rPr>
            </w:pPr>
            <w:r>
              <w:rPr>
                <w:rFonts w:ascii="Arial" w:hAnsi="Arial" w:cs="Arial"/>
                <w:b/>
                <w:bCs/>
                <w:sz w:val="22"/>
                <w:szCs w:val="22"/>
              </w:rPr>
              <w:t xml:space="preserve">Grade: </w:t>
            </w:r>
            <w:r>
              <w:rPr>
                <w:rFonts w:ascii="Arial" w:hAnsi="Arial" w:cs="Arial"/>
                <w:sz w:val="22"/>
                <w:szCs w:val="22"/>
              </w:rPr>
              <w:t>D</w:t>
            </w:r>
          </w:p>
        </w:tc>
      </w:tr>
      <w:tr w:rsidR="00237EB9" w14:paraId="4F56461E" w14:textId="77777777" w:rsidTr="00237EB9">
        <w:tc>
          <w:tcPr>
            <w:tcW w:w="9498" w:type="dxa"/>
          </w:tcPr>
          <w:p w14:paraId="3F4EDBE2" w14:textId="11883A2A" w:rsidR="00237EB9" w:rsidRDefault="00237EB9" w:rsidP="007672D6">
            <w:pPr>
              <w:rPr>
                <w:rFonts w:ascii="Arial" w:hAnsi="Arial" w:cs="Arial"/>
                <w:b/>
                <w:bCs/>
                <w:sz w:val="22"/>
                <w:szCs w:val="22"/>
              </w:rPr>
            </w:pPr>
            <w:r w:rsidRPr="00237EB9">
              <w:rPr>
                <w:rFonts w:ascii="Arial" w:hAnsi="Arial" w:cs="Arial"/>
                <w:b/>
                <w:bCs/>
                <w:sz w:val="22"/>
                <w:szCs w:val="22"/>
              </w:rPr>
              <w:t xml:space="preserve">Reporting to: </w:t>
            </w:r>
            <w:r w:rsidRPr="00237EB9">
              <w:rPr>
                <w:rFonts w:ascii="Arial" w:hAnsi="Arial" w:cs="Arial"/>
                <w:sz w:val="22"/>
                <w:szCs w:val="22"/>
              </w:rPr>
              <w:t>Team Manager Targeted Family Help</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49FDA1B3" w14:textId="77777777" w:rsidR="00A707ED" w:rsidRPr="009143E6" w:rsidRDefault="00A707ED" w:rsidP="00A707ED">
            <w:pPr>
              <w:jc w:val="both"/>
              <w:rPr>
                <w:rFonts w:ascii="Arial" w:hAnsi="Arial" w:cs="Arial"/>
                <w:sz w:val="22"/>
                <w:szCs w:val="22"/>
              </w:rPr>
            </w:pPr>
            <w:r w:rsidRPr="009143E6">
              <w:rPr>
                <w:rFonts w:ascii="Arial" w:hAnsi="Arial" w:cs="Arial"/>
                <w:sz w:val="22"/>
                <w:szCs w:val="22"/>
              </w:rPr>
              <w:t xml:space="preserve">Applications are invited for the post of Family Help Assistant within </w:t>
            </w:r>
            <w:r>
              <w:rPr>
                <w:rFonts w:ascii="Arial" w:hAnsi="Arial" w:cs="Arial"/>
                <w:sz w:val="22"/>
                <w:szCs w:val="22"/>
              </w:rPr>
              <w:t>our</w:t>
            </w:r>
            <w:r w:rsidRPr="009143E6">
              <w:rPr>
                <w:rFonts w:ascii="Arial" w:hAnsi="Arial" w:cs="Arial"/>
                <w:sz w:val="22"/>
                <w:szCs w:val="22"/>
              </w:rPr>
              <w:t xml:space="preserve"> Family Help teams.</w:t>
            </w:r>
          </w:p>
          <w:p w14:paraId="22313C3A" w14:textId="77777777" w:rsidR="00A707ED" w:rsidRPr="009143E6" w:rsidRDefault="00A707ED" w:rsidP="00A707ED">
            <w:pPr>
              <w:jc w:val="both"/>
              <w:rPr>
                <w:rFonts w:ascii="Arial" w:hAnsi="Arial" w:cs="Arial"/>
                <w:sz w:val="22"/>
                <w:szCs w:val="22"/>
              </w:rPr>
            </w:pPr>
          </w:p>
          <w:p w14:paraId="55E03BA2" w14:textId="77777777" w:rsidR="00A707ED" w:rsidRPr="009143E6" w:rsidRDefault="00A707ED" w:rsidP="00A707ED">
            <w:pPr>
              <w:jc w:val="both"/>
              <w:rPr>
                <w:rFonts w:ascii="Arial" w:hAnsi="Arial" w:cs="Arial"/>
                <w:sz w:val="22"/>
                <w:szCs w:val="22"/>
                <w:lang w:val="en" w:eastAsia="en-GB"/>
              </w:rPr>
            </w:pPr>
            <w:r w:rsidRPr="009143E6">
              <w:rPr>
                <w:rFonts w:ascii="Arial" w:hAnsi="Arial" w:cs="Arial"/>
                <w:sz w:val="22"/>
                <w:szCs w:val="22"/>
                <w:lang w:val="en" w:eastAsia="en-GB"/>
              </w:rPr>
              <w:t xml:space="preserve">In this role, you will provide low-level direct work with children and their families. You will provide practical support within the family home, and the local community to support Tameside families to achieve their best outcomes. </w:t>
            </w:r>
          </w:p>
          <w:p w14:paraId="165CA965" w14:textId="77777777" w:rsidR="00A707ED" w:rsidRPr="009143E6" w:rsidRDefault="00A707ED" w:rsidP="00A707ED">
            <w:pPr>
              <w:jc w:val="both"/>
              <w:rPr>
                <w:rFonts w:ascii="Arial" w:hAnsi="Arial" w:cs="Arial"/>
                <w:sz w:val="22"/>
                <w:szCs w:val="22"/>
              </w:rPr>
            </w:pPr>
          </w:p>
          <w:p w14:paraId="7BDB3E9C" w14:textId="77777777" w:rsidR="00A707ED" w:rsidRPr="009143E6" w:rsidRDefault="00A707ED" w:rsidP="00A707ED">
            <w:pPr>
              <w:jc w:val="both"/>
              <w:rPr>
                <w:rFonts w:ascii="Arial" w:hAnsi="Arial" w:cs="Arial"/>
                <w:sz w:val="22"/>
                <w:szCs w:val="22"/>
              </w:rPr>
            </w:pPr>
            <w:r w:rsidRPr="009143E6">
              <w:rPr>
                <w:rFonts w:ascii="Arial" w:hAnsi="Arial" w:cs="Arial"/>
                <w:sz w:val="22"/>
                <w:szCs w:val="22"/>
              </w:rPr>
              <w:t xml:space="preserve">This is an excellent opportunity for someone who is passionate about making a difference for families and communities, while supporting the four locality Family Help Teams. </w:t>
            </w:r>
          </w:p>
          <w:p w14:paraId="24FDEC59" w14:textId="77777777" w:rsidR="00A707ED" w:rsidRPr="009143E6" w:rsidRDefault="00A707ED" w:rsidP="00A707ED">
            <w:pPr>
              <w:jc w:val="both"/>
              <w:rPr>
                <w:rFonts w:ascii="Arial" w:hAnsi="Arial" w:cs="Arial"/>
                <w:sz w:val="22"/>
                <w:szCs w:val="22"/>
              </w:rPr>
            </w:pPr>
          </w:p>
          <w:p w14:paraId="3C60C79B" w14:textId="77777777" w:rsidR="00A707ED" w:rsidRPr="009143E6" w:rsidRDefault="00A707ED" w:rsidP="00A707ED">
            <w:pPr>
              <w:jc w:val="both"/>
              <w:rPr>
                <w:rFonts w:ascii="Arial" w:hAnsi="Arial" w:cs="Arial"/>
                <w:sz w:val="22"/>
                <w:szCs w:val="22"/>
              </w:rPr>
            </w:pPr>
            <w:r w:rsidRPr="009143E6">
              <w:rPr>
                <w:rFonts w:ascii="Arial" w:hAnsi="Arial" w:cs="Arial"/>
                <w:sz w:val="22"/>
                <w:szCs w:val="22"/>
              </w:rPr>
              <w:t>The successful candidate will be required to work the core hours be</w:t>
            </w:r>
            <w:r>
              <w:rPr>
                <w:rFonts w:ascii="Arial" w:hAnsi="Arial" w:cs="Arial"/>
                <w:sz w:val="22"/>
                <w:szCs w:val="22"/>
              </w:rPr>
              <w:t>tween the times of 8:00 - 20:00.</w:t>
            </w:r>
          </w:p>
          <w:p w14:paraId="118B9359" w14:textId="77777777" w:rsidR="00D56541" w:rsidRPr="00A2179A" w:rsidRDefault="00D56541" w:rsidP="00AA0D19">
            <w:pPr>
              <w:rPr>
                <w:rFonts w:ascii="Arial" w:eastAsiaTheme="minorHAnsi" w:hAnsi="Arial" w:cs="Arial"/>
                <w:sz w:val="22"/>
                <w:szCs w:val="22"/>
              </w:rPr>
            </w:pPr>
          </w:p>
          <w:p w14:paraId="32A087D0" w14:textId="77777777" w:rsidR="00BF087C" w:rsidRPr="00A2179A" w:rsidRDefault="00AA3FBD" w:rsidP="00BF087C">
            <w:pPr>
              <w:spacing w:before="120"/>
              <w:jc w:val="both"/>
              <w:rPr>
                <w:rFonts w:ascii="Arial" w:hAnsi="Arial" w:cs="Arial"/>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09798DCC" w14:textId="77777777" w:rsidR="00DA2EA9" w:rsidRDefault="00DA2EA9" w:rsidP="00DA2EA9">
            <w:pPr>
              <w:pStyle w:val="Default"/>
              <w:ind w:left="780"/>
              <w:rPr>
                <w:sz w:val="22"/>
                <w:szCs w:val="22"/>
                <w:highlight w:val="yellow"/>
              </w:rPr>
            </w:pPr>
          </w:p>
          <w:p w14:paraId="58208B8C" w14:textId="77777777" w:rsidR="00A707ED" w:rsidRPr="00A707ED" w:rsidRDefault="003F43E2" w:rsidP="00A707ED">
            <w:pPr>
              <w:numPr>
                <w:ilvl w:val="0"/>
                <w:numId w:val="29"/>
              </w:numPr>
              <w:jc w:val="both"/>
              <w:rPr>
                <w:rFonts w:ascii="Arial" w:hAnsi="Arial" w:cs="Arial"/>
                <w:color w:val="000000"/>
                <w:sz w:val="22"/>
                <w:szCs w:val="22"/>
              </w:rPr>
            </w:pPr>
            <w:r w:rsidRPr="00D05B58">
              <w:rPr>
                <w:rFonts w:ascii="Arial" w:hAnsi="Arial" w:cs="Arial"/>
              </w:rPr>
              <w:t xml:space="preserve"> </w:t>
            </w:r>
            <w:r w:rsidR="00A707ED" w:rsidRPr="00A707ED">
              <w:rPr>
                <w:rFonts w:ascii="Arial" w:hAnsi="Arial" w:cs="Arial"/>
                <w:color w:val="000000"/>
                <w:sz w:val="22"/>
                <w:szCs w:val="22"/>
              </w:rPr>
              <w:t>Provide practical support to ensure Childrens basic care needs are met and ensure sustainable change in the family to prevent escalation of need. This will include role modelling and demonstrating approaches, intervening and advising as required.  This may be delivered virtually, in a TMBC building, community setting or the parents / carers home.</w:t>
            </w:r>
          </w:p>
          <w:p w14:paraId="6B68D0ED" w14:textId="77777777" w:rsidR="00A707ED" w:rsidRPr="00A707ED" w:rsidRDefault="00A707ED" w:rsidP="00A707ED">
            <w:pPr>
              <w:numPr>
                <w:ilvl w:val="0"/>
                <w:numId w:val="29"/>
              </w:numPr>
              <w:jc w:val="both"/>
              <w:rPr>
                <w:rFonts w:ascii="Arial" w:hAnsi="Arial" w:cs="Arial"/>
                <w:color w:val="000000"/>
                <w:sz w:val="22"/>
                <w:szCs w:val="22"/>
              </w:rPr>
            </w:pPr>
            <w:r w:rsidRPr="00A707ED">
              <w:rPr>
                <w:rFonts w:ascii="Arial" w:hAnsi="Arial" w:cs="Arial"/>
                <w:color w:val="000000"/>
                <w:sz w:val="22"/>
                <w:szCs w:val="22"/>
              </w:rPr>
              <w:t>Complete low-level direct work with children and young people, gaining the VOC to advocate for children and young people as part of the child’s plan</w:t>
            </w:r>
          </w:p>
          <w:p w14:paraId="14C17004" w14:textId="77777777" w:rsidR="00A707ED" w:rsidRPr="00A707ED" w:rsidRDefault="00A707ED" w:rsidP="00A707ED">
            <w:pPr>
              <w:numPr>
                <w:ilvl w:val="0"/>
                <w:numId w:val="29"/>
              </w:numPr>
              <w:autoSpaceDE w:val="0"/>
              <w:autoSpaceDN w:val="0"/>
              <w:adjustRightInd w:val="0"/>
              <w:jc w:val="both"/>
              <w:rPr>
                <w:rFonts w:ascii="Arial" w:hAnsi="Arial" w:cs="Arial"/>
                <w:color w:val="000000"/>
                <w:sz w:val="22"/>
                <w:szCs w:val="22"/>
              </w:rPr>
            </w:pPr>
            <w:r w:rsidRPr="00A707ED">
              <w:rPr>
                <w:rFonts w:ascii="Arial" w:hAnsi="Arial" w:cs="Arial"/>
                <w:color w:val="000000"/>
                <w:sz w:val="22"/>
                <w:szCs w:val="22"/>
              </w:rPr>
              <w:t>Contribute information to relevant assessments and alert managers to changes in family circumstances or needs and respond in emergencies liaising with colleagues, other agencies, and carers as appropriate.</w:t>
            </w:r>
          </w:p>
          <w:p w14:paraId="17EBB973" w14:textId="77777777" w:rsidR="00A707ED" w:rsidRPr="00A707ED" w:rsidRDefault="00A707ED" w:rsidP="00A707ED">
            <w:pPr>
              <w:widowControl w:val="0"/>
              <w:numPr>
                <w:ilvl w:val="0"/>
                <w:numId w:val="29"/>
              </w:numPr>
              <w:autoSpaceDE w:val="0"/>
              <w:autoSpaceDN w:val="0"/>
              <w:jc w:val="both"/>
              <w:rPr>
                <w:rFonts w:ascii="Arial" w:hAnsi="Arial" w:cs="Arial"/>
                <w:sz w:val="22"/>
                <w:szCs w:val="22"/>
              </w:rPr>
            </w:pPr>
            <w:r w:rsidRPr="00A707ED">
              <w:rPr>
                <w:rFonts w:ascii="Arial" w:hAnsi="Arial" w:cs="Arial"/>
                <w:sz w:val="22"/>
                <w:szCs w:val="22"/>
              </w:rPr>
              <w:t>Ensure good communication with parents, carers and foster carers as required to support the effective targeted family support.  Provide appropriate challenge, which may include aspects of conflict and behaviour management.</w:t>
            </w:r>
          </w:p>
          <w:p w14:paraId="3E4D3573" w14:textId="77777777" w:rsidR="00A707ED" w:rsidRPr="00A707ED" w:rsidRDefault="00A707ED" w:rsidP="00A707ED">
            <w:pPr>
              <w:widowControl w:val="0"/>
              <w:numPr>
                <w:ilvl w:val="0"/>
                <w:numId w:val="29"/>
              </w:numPr>
              <w:autoSpaceDE w:val="0"/>
              <w:autoSpaceDN w:val="0"/>
              <w:jc w:val="both"/>
              <w:rPr>
                <w:rFonts w:ascii="Arial" w:hAnsi="Arial" w:cs="Arial"/>
                <w:sz w:val="22"/>
                <w:szCs w:val="22"/>
              </w:rPr>
            </w:pPr>
            <w:r w:rsidRPr="00A707ED">
              <w:rPr>
                <w:rFonts w:ascii="Arial" w:hAnsi="Arial" w:cs="Arial"/>
                <w:sz w:val="22"/>
                <w:szCs w:val="22"/>
              </w:rPr>
              <w:t>Complete records of work undertaken with families in accordance with the Department’s systems and processes.</w:t>
            </w:r>
          </w:p>
          <w:p w14:paraId="5EF5F70D" w14:textId="56C835E9" w:rsidR="00A707ED" w:rsidRPr="00A707ED" w:rsidRDefault="00A707ED" w:rsidP="00A707ED">
            <w:pPr>
              <w:widowControl w:val="0"/>
              <w:numPr>
                <w:ilvl w:val="0"/>
                <w:numId w:val="29"/>
              </w:numPr>
              <w:autoSpaceDE w:val="0"/>
              <w:autoSpaceDN w:val="0"/>
              <w:jc w:val="both"/>
              <w:rPr>
                <w:rFonts w:ascii="Arial" w:hAnsi="Arial" w:cs="Arial"/>
              </w:rPr>
            </w:pPr>
            <w:r w:rsidRPr="00A707ED">
              <w:rPr>
                <w:rFonts w:ascii="Arial" w:hAnsi="Arial" w:cs="Arial"/>
                <w:sz w:val="22"/>
                <w:szCs w:val="22"/>
              </w:rPr>
              <w:t>Ensure the safeguarding of children and young people in accordance with safeguarding procedures, health and safety requirements and relevant processes and practices maintaining the confidentiality of families.</w:t>
            </w:r>
          </w:p>
        </w:tc>
      </w:tr>
    </w:tbl>
    <w:p w14:paraId="10DA15C6" w14:textId="77777777" w:rsidR="00423B17" w:rsidRDefault="00423B17" w:rsidP="00D56541">
      <w:pPr>
        <w:spacing w:line="276" w:lineRule="auto"/>
        <w:jc w:val="both"/>
        <w:rPr>
          <w:rFonts w:ascii="Arial" w:eastAsiaTheme="minorHAnsi" w:hAnsi="Arial" w:cs="Arial"/>
          <w:b/>
        </w:rPr>
      </w:pPr>
    </w:p>
    <w:p w14:paraId="7DCFA6FD" w14:textId="22462EE6" w:rsidR="00D56541" w:rsidRPr="00D05B58" w:rsidRDefault="00237EB9" w:rsidP="00237EB9">
      <w:pPr>
        <w:spacing w:after="160" w:line="259" w:lineRule="auto"/>
        <w:rPr>
          <w:rFonts w:ascii="Arial" w:eastAsiaTheme="minorHAnsi" w:hAnsi="Arial" w:cs="Arial"/>
          <w:b/>
        </w:rPr>
      </w:pPr>
      <w:r>
        <w:rPr>
          <w:rFonts w:ascii="Arial" w:eastAsiaTheme="minorHAnsi" w:hAnsi="Arial" w:cs="Arial"/>
          <w:b/>
        </w:rPr>
        <w:br w:type="page"/>
      </w: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lastRenderedPageBreak/>
              <w:t xml:space="preserve">About </w:t>
            </w:r>
            <w:r w:rsidR="00A2179A">
              <w:rPr>
                <w:rFonts w:ascii="Arial" w:eastAsiaTheme="minorHAnsi" w:hAnsi="Arial" w:cs="Arial"/>
                <w:b/>
              </w:rPr>
              <w:t>Y</w:t>
            </w:r>
            <w:r w:rsidRPr="00D05B58">
              <w:rPr>
                <w:rFonts w:ascii="Arial" w:eastAsiaTheme="minorHAnsi" w:hAnsi="Arial" w:cs="Arial"/>
                <w:b/>
              </w:rPr>
              <w:t>ou</w:t>
            </w:r>
          </w:p>
        </w:tc>
      </w:tr>
      <w:tr w:rsidR="00A707ED" w:rsidRPr="00DA2EA9" w14:paraId="5B70AD30" w14:textId="77777777" w:rsidTr="003A5FC8">
        <w:trPr>
          <w:trHeight w:val="523"/>
        </w:trPr>
        <w:tc>
          <w:tcPr>
            <w:tcW w:w="9475" w:type="dxa"/>
          </w:tcPr>
          <w:p w14:paraId="472A7674" w14:textId="24C4C5AC" w:rsidR="00A707ED" w:rsidRPr="00A707ED" w:rsidRDefault="00A707ED" w:rsidP="00A707ED">
            <w:pPr>
              <w:pStyle w:val="ListParagraph"/>
              <w:widowControl w:val="0"/>
              <w:numPr>
                <w:ilvl w:val="0"/>
                <w:numId w:val="31"/>
              </w:numPr>
              <w:autoSpaceDE w:val="0"/>
              <w:autoSpaceDN w:val="0"/>
              <w:jc w:val="both"/>
              <w:rPr>
                <w:color w:val="000000"/>
                <w:lang w:val="en-US"/>
              </w:rPr>
            </w:pPr>
            <w:r w:rsidRPr="00A707ED">
              <w:rPr>
                <w:color w:val="000000"/>
                <w:lang w:val="en-US"/>
              </w:rPr>
              <w:t>Understanding of and empathy with the needs of vulnerable families.</w:t>
            </w:r>
          </w:p>
          <w:p w14:paraId="51D6D58E" w14:textId="77777777" w:rsidR="00A707ED" w:rsidRPr="00A707ED" w:rsidRDefault="00A707ED" w:rsidP="00A707ED">
            <w:pPr>
              <w:pStyle w:val="ListParagraph"/>
              <w:widowControl w:val="0"/>
              <w:numPr>
                <w:ilvl w:val="0"/>
                <w:numId w:val="31"/>
              </w:numPr>
              <w:autoSpaceDE w:val="0"/>
              <w:autoSpaceDN w:val="0"/>
              <w:jc w:val="both"/>
              <w:rPr>
                <w:color w:val="000000"/>
                <w:lang w:val="en-US"/>
              </w:rPr>
            </w:pPr>
            <w:r w:rsidRPr="00A707ED">
              <w:rPr>
                <w:color w:val="000000"/>
                <w:lang w:val="en-US"/>
              </w:rPr>
              <w:t>Ability to communicate with and relate to a wide range of people.</w:t>
            </w:r>
          </w:p>
          <w:p w14:paraId="7B5E6345" w14:textId="1C5DB433" w:rsidR="00A707ED" w:rsidRPr="00A707ED" w:rsidRDefault="00A707ED" w:rsidP="00A707ED">
            <w:pPr>
              <w:pStyle w:val="ListParagraph"/>
              <w:widowControl w:val="0"/>
              <w:numPr>
                <w:ilvl w:val="0"/>
                <w:numId w:val="31"/>
              </w:numPr>
              <w:autoSpaceDE w:val="0"/>
              <w:autoSpaceDN w:val="0"/>
              <w:jc w:val="both"/>
              <w:rPr>
                <w:color w:val="000000"/>
                <w:lang w:val="en-US"/>
              </w:rPr>
            </w:pPr>
            <w:r w:rsidRPr="00A707ED">
              <w:rPr>
                <w:color w:val="000000"/>
                <w:lang w:val="en-US"/>
              </w:rPr>
              <w:t>Understanding of the principles of treating others with dignity and respect.</w:t>
            </w:r>
          </w:p>
          <w:p w14:paraId="50A07667" w14:textId="331E8305" w:rsidR="00A707ED" w:rsidRPr="00237EB9" w:rsidRDefault="00A707ED" w:rsidP="00237EB9">
            <w:pPr>
              <w:pStyle w:val="ListParagraph"/>
              <w:widowControl w:val="0"/>
              <w:numPr>
                <w:ilvl w:val="0"/>
                <w:numId w:val="31"/>
              </w:numPr>
              <w:autoSpaceDE w:val="0"/>
              <w:autoSpaceDN w:val="0"/>
              <w:jc w:val="both"/>
              <w:rPr>
                <w:color w:val="000000"/>
                <w:lang w:val="en-US"/>
              </w:rPr>
            </w:pPr>
            <w:proofErr w:type="gramStart"/>
            <w:r w:rsidRPr="00237EB9">
              <w:rPr>
                <w:color w:val="000000"/>
                <w:lang w:val="en-US"/>
              </w:rPr>
              <w:t>Ability</w:t>
            </w:r>
            <w:proofErr w:type="gramEnd"/>
            <w:r w:rsidRPr="00237EB9">
              <w:rPr>
                <w:color w:val="000000"/>
                <w:lang w:val="en-US"/>
              </w:rPr>
              <w:t xml:space="preserve"> to use technology </w:t>
            </w:r>
            <w:proofErr w:type="gramStart"/>
            <w:r w:rsidRPr="00237EB9">
              <w:rPr>
                <w:color w:val="000000"/>
                <w:lang w:val="en-US"/>
              </w:rPr>
              <w:t>in order to</w:t>
            </w:r>
            <w:proofErr w:type="gramEnd"/>
            <w:r w:rsidRPr="00237EB9">
              <w:rPr>
                <w:color w:val="000000"/>
                <w:lang w:val="en-US"/>
              </w:rPr>
              <w:t xml:space="preserve"> accurately record information.</w:t>
            </w:r>
          </w:p>
          <w:p w14:paraId="7A0835B6" w14:textId="0208ACD6" w:rsidR="00A707ED" w:rsidRPr="00A707ED" w:rsidRDefault="00A707ED" w:rsidP="00A707ED">
            <w:pPr>
              <w:pStyle w:val="ListParagraph"/>
              <w:widowControl w:val="0"/>
              <w:numPr>
                <w:ilvl w:val="0"/>
                <w:numId w:val="31"/>
              </w:numPr>
              <w:autoSpaceDE w:val="0"/>
              <w:autoSpaceDN w:val="0"/>
              <w:jc w:val="both"/>
              <w:rPr>
                <w:color w:val="000000"/>
                <w:lang w:val="en-US"/>
              </w:rPr>
            </w:pPr>
            <w:r w:rsidRPr="00A707ED">
              <w:rPr>
                <w:color w:val="000000"/>
                <w:lang w:val="en-US"/>
              </w:rPr>
              <w:t>Ability to form professional relationships and maintain professional boundaries with all family members.</w:t>
            </w:r>
          </w:p>
          <w:p w14:paraId="59CE9348" w14:textId="56CB6FC4" w:rsidR="00A707ED" w:rsidRPr="00A707ED" w:rsidRDefault="00A707ED" w:rsidP="00A707ED">
            <w:pPr>
              <w:pStyle w:val="ListParagraph"/>
              <w:widowControl w:val="0"/>
              <w:numPr>
                <w:ilvl w:val="0"/>
                <w:numId w:val="31"/>
              </w:numPr>
              <w:autoSpaceDE w:val="0"/>
              <w:autoSpaceDN w:val="0"/>
              <w:jc w:val="both"/>
              <w:rPr>
                <w:color w:val="000000"/>
                <w:lang w:val="en-US"/>
              </w:rPr>
            </w:pPr>
            <w:r w:rsidRPr="00A707ED">
              <w:rPr>
                <w:color w:val="000000"/>
                <w:lang w:val="en-US"/>
              </w:rPr>
              <w:t>Ability to engage with parents and children, using creative methods</w:t>
            </w:r>
          </w:p>
          <w:p w14:paraId="29A4F3F0" w14:textId="37F36B09" w:rsidR="00A707ED" w:rsidRPr="00A707ED" w:rsidRDefault="00A707ED" w:rsidP="00A707ED">
            <w:pPr>
              <w:pStyle w:val="ListParagraph"/>
              <w:widowControl w:val="0"/>
              <w:numPr>
                <w:ilvl w:val="0"/>
                <w:numId w:val="31"/>
              </w:numPr>
              <w:autoSpaceDE w:val="0"/>
              <w:autoSpaceDN w:val="0"/>
              <w:jc w:val="both"/>
              <w:rPr>
                <w:color w:val="000000"/>
                <w:lang w:val="en-US"/>
              </w:rPr>
            </w:pPr>
            <w:r w:rsidRPr="00A707ED">
              <w:rPr>
                <w:color w:val="000000"/>
                <w:lang w:val="en-US"/>
              </w:rPr>
              <w:t>Good communication skills including both written and verbal</w:t>
            </w:r>
          </w:p>
          <w:p w14:paraId="7E4CDDA8" w14:textId="51D98025" w:rsidR="00A707ED" w:rsidRPr="00A707ED" w:rsidRDefault="00A707ED" w:rsidP="00A707ED">
            <w:pPr>
              <w:pStyle w:val="ListParagraph"/>
              <w:widowControl w:val="0"/>
              <w:numPr>
                <w:ilvl w:val="0"/>
                <w:numId w:val="31"/>
              </w:numPr>
              <w:autoSpaceDE w:val="0"/>
              <w:autoSpaceDN w:val="0"/>
              <w:jc w:val="both"/>
              <w:rPr>
                <w:color w:val="000000"/>
                <w:lang w:val="en-US"/>
              </w:rPr>
            </w:pPr>
            <w:r w:rsidRPr="00A707ED">
              <w:rPr>
                <w:color w:val="000000"/>
                <w:lang w:val="en-US"/>
              </w:rPr>
              <w:t>Ability to manage challenging situations</w:t>
            </w:r>
          </w:p>
          <w:p w14:paraId="6DB79DE4" w14:textId="2B320BF0" w:rsidR="00A707ED" w:rsidRPr="00A707ED" w:rsidRDefault="00A707ED" w:rsidP="00A707ED">
            <w:pPr>
              <w:pStyle w:val="ListParagraph"/>
              <w:widowControl w:val="0"/>
              <w:numPr>
                <w:ilvl w:val="0"/>
                <w:numId w:val="31"/>
              </w:numPr>
              <w:autoSpaceDE w:val="0"/>
              <w:autoSpaceDN w:val="0"/>
              <w:jc w:val="both"/>
              <w:rPr>
                <w:color w:val="000000"/>
                <w:lang w:val="en-US"/>
              </w:rPr>
            </w:pPr>
            <w:r w:rsidRPr="00A707ED">
              <w:rPr>
                <w:color w:val="000000"/>
                <w:lang w:val="en-US"/>
              </w:rPr>
              <w:t>The ability to manage your own time</w:t>
            </w:r>
          </w:p>
          <w:p w14:paraId="5086A12B" w14:textId="25B3E8CE" w:rsidR="00A707ED" w:rsidRPr="00A707ED" w:rsidRDefault="00A707ED" w:rsidP="00A707ED">
            <w:pPr>
              <w:pStyle w:val="ListParagraph"/>
              <w:widowControl w:val="0"/>
              <w:numPr>
                <w:ilvl w:val="0"/>
                <w:numId w:val="31"/>
              </w:numPr>
              <w:autoSpaceDE w:val="0"/>
              <w:autoSpaceDN w:val="0"/>
              <w:jc w:val="both"/>
              <w:rPr>
                <w:color w:val="000000"/>
                <w:lang w:val="en-US"/>
              </w:rPr>
            </w:pPr>
            <w:r w:rsidRPr="00A707ED">
              <w:rPr>
                <w:color w:val="000000"/>
                <w:lang w:val="en-US"/>
              </w:rPr>
              <w:t xml:space="preserve">Ability to identify and address </w:t>
            </w:r>
            <w:proofErr w:type="gramStart"/>
            <w:r w:rsidRPr="00A707ED">
              <w:rPr>
                <w:color w:val="000000"/>
                <w:lang w:val="en-US"/>
              </w:rPr>
              <w:t>risk</w:t>
            </w:r>
            <w:proofErr w:type="gramEnd"/>
          </w:p>
          <w:p w14:paraId="0F971D38" w14:textId="7D59F8DA" w:rsidR="00A707ED" w:rsidRPr="00A707ED" w:rsidRDefault="00A707ED" w:rsidP="00A707ED">
            <w:pPr>
              <w:pStyle w:val="ListParagraph"/>
              <w:numPr>
                <w:ilvl w:val="0"/>
                <w:numId w:val="31"/>
              </w:numPr>
              <w:jc w:val="both"/>
              <w:rPr>
                <w:color w:val="000000"/>
                <w:lang w:val="en-US"/>
              </w:rPr>
            </w:pPr>
            <w:r w:rsidRPr="00A707ED">
              <w:rPr>
                <w:color w:val="000000"/>
                <w:lang w:val="en-US"/>
              </w:rPr>
              <w:t>Understanding of confidentiality and safeguarding information</w:t>
            </w:r>
          </w:p>
          <w:p w14:paraId="107108F1" w14:textId="3348A0E5" w:rsidR="00A707ED" w:rsidRPr="00A707ED" w:rsidRDefault="00A707ED" w:rsidP="00A707ED">
            <w:pPr>
              <w:pStyle w:val="ListParagraph"/>
              <w:numPr>
                <w:ilvl w:val="0"/>
                <w:numId w:val="31"/>
              </w:numPr>
            </w:pPr>
            <w:r w:rsidRPr="00A707ED">
              <w:rPr>
                <w:color w:val="000000"/>
                <w:lang w:val="en-US"/>
              </w:rPr>
              <w:t>Ability to fulfil all spoken aspects of the role with confidence through the medium of English</w:t>
            </w: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6740AEF5" w14:textId="77777777" w:rsidR="00237EB9" w:rsidRDefault="00237EB9">
      <w:pPr>
        <w:spacing w:after="160" w:line="259" w:lineRule="auto"/>
        <w:rPr>
          <w:rFonts w:ascii="Arial" w:eastAsiaTheme="minorHAnsi" w:hAnsi="Arial" w:cs="Arial"/>
          <w:b/>
          <w:sz w:val="22"/>
          <w:szCs w:val="22"/>
        </w:rPr>
      </w:pPr>
      <w:r>
        <w:rPr>
          <w:rFonts w:ascii="Arial" w:eastAsiaTheme="minorHAnsi" w:hAnsi="Arial" w:cs="Arial"/>
          <w:b/>
          <w:sz w:val="22"/>
          <w:szCs w:val="22"/>
        </w:rPr>
        <w:br w:type="page"/>
      </w:r>
    </w:p>
    <w:p w14:paraId="79B3A3A4" w14:textId="4522E890"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lastRenderedPageBreak/>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rPr>
        <w:drawing>
          <wp:inline distT="0" distB="0" distL="0" distR="0" wp14:anchorId="53B49F71" wp14:editId="16FA3158">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4DCA1" w14:textId="77777777" w:rsidR="005511B6" w:rsidRDefault="005511B6">
      <w:r>
        <w:separator/>
      </w:r>
    </w:p>
  </w:endnote>
  <w:endnote w:type="continuationSeparator" w:id="0">
    <w:p w14:paraId="4A4D6E6D" w14:textId="77777777" w:rsidR="005511B6" w:rsidRDefault="005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D171" w14:textId="77777777" w:rsidR="005511B6" w:rsidRDefault="005511B6">
      <w:r>
        <w:separator/>
      </w:r>
    </w:p>
  </w:footnote>
  <w:footnote w:type="continuationSeparator" w:id="0">
    <w:p w14:paraId="75C3EE20" w14:textId="77777777" w:rsidR="005511B6" w:rsidRDefault="0055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4822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57DC6"/>
    <w:multiLevelType w:val="hybridMultilevel"/>
    <w:tmpl w:val="2592AAF6"/>
    <w:lvl w:ilvl="0" w:tplc="34F04A4E">
      <w:numFmt w:val="bullet"/>
      <w:lvlText w:val=""/>
      <w:lvlJc w:val="left"/>
      <w:pPr>
        <w:ind w:left="720" w:hanging="360"/>
      </w:pPr>
      <w:rPr>
        <w:rFonts w:ascii="Symbol" w:eastAsia="Times New Roman" w:hAnsi="Symbo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865039B"/>
    <w:multiLevelType w:val="hybridMultilevel"/>
    <w:tmpl w:val="EAA6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7"/>
  </w:num>
  <w:num w:numId="2" w16cid:durableId="330835629">
    <w:abstractNumId w:val="17"/>
  </w:num>
  <w:num w:numId="3" w16cid:durableId="910774182">
    <w:abstractNumId w:val="22"/>
  </w:num>
  <w:num w:numId="4" w16cid:durableId="1169516636">
    <w:abstractNumId w:val="5"/>
  </w:num>
  <w:num w:numId="5" w16cid:durableId="1561987400">
    <w:abstractNumId w:val="28"/>
  </w:num>
  <w:num w:numId="6" w16cid:durableId="822551177">
    <w:abstractNumId w:val="13"/>
  </w:num>
  <w:num w:numId="7" w16cid:durableId="1673795497">
    <w:abstractNumId w:val="12"/>
  </w:num>
  <w:num w:numId="8" w16cid:durableId="316148995">
    <w:abstractNumId w:val="8"/>
  </w:num>
  <w:num w:numId="9" w16cid:durableId="1553230647">
    <w:abstractNumId w:val="30"/>
  </w:num>
  <w:num w:numId="10" w16cid:durableId="1134181701">
    <w:abstractNumId w:val="24"/>
  </w:num>
  <w:num w:numId="11" w16cid:durableId="1254784418">
    <w:abstractNumId w:val="23"/>
  </w:num>
  <w:num w:numId="12" w16cid:durableId="910382423">
    <w:abstractNumId w:val="3"/>
  </w:num>
  <w:num w:numId="13" w16cid:durableId="633295969">
    <w:abstractNumId w:val="10"/>
  </w:num>
  <w:num w:numId="14" w16cid:durableId="2089576544">
    <w:abstractNumId w:val="2"/>
  </w:num>
  <w:num w:numId="15" w16cid:durableId="1146505965">
    <w:abstractNumId w:val="26"/>
  </w:num>
  <w:num w:numId="16" w16cid:durableId="39017291">
    <w:abstractNumId w:val="0"/>
  </w:num>
  <w:num w:numId="17" w16cid:durableId="791481645">
    <w:abstractNumId w:val="1"/>
  </w:num>
  <w:num w:numId="18" w16cid:durableId="14116590">
    <w:abstractNumId w:val="19"/>
  </w:num>
  <w:num w:numId="19" w16cid:durableId="917061853">
    <w:abstractNumId w:val="25"/>
  </w:num>
  <w:num w:numId="20" w16cid:durableId="1447240105">
    <w:abstractNumId w:val="21"/>
  </w:num>
  <w:num w:numId="21" w16cid:durableId="201135883">
    <w:abstractNumId w:val="20"/>
  </w:num>
  <w:num w:numId="22" w16cid:durableId="1863351382">
    <w:abstractNumId w:val="27"/>
  </w:num>
  <w:num w:numId="23" w16cid:durableId="1181969303">
    <w:abstractNumId w:val="9"/>
  </w:num>
  <w:num w:numId="24" w16cid:durableId="1976137817">
    <w:abstractNumId w:val="18"/>
  </w:num>
  <w:num w:numId="25" w16cid:durableId="488668338">
    <w:abstractNumId w:val="4"/>
  </w:num>
  <w:num w:numId="26" w16cid:durableId="1271816828">
    <w:abstractNumId w:val="15"/>
  </w:num>
  <w:num w:numId="27" w16cid:durableId="385908043">
    <w:abstractNumId w:val="14"/>
  </w:num>
  <w:num w:numId="28" w16cid:durableId="2058700147">
    <w:abstractNumId w:val="29"/>
  </w:num>
  <w:num w:numId="29" w16cid:durableId="70584434">
    <w:abstractNumId w:val="11"/>
  </w:num>
  <w:num w:numId="30" w16cid:durableId="743406522">
    <w:abstractNumId w:val="6"/>
  </w:num>
  <w:num w:numId="31" w16cid:durableId="19811099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45370"/>
    <w:rsid w:val="000477E4"/>
    <w:rsid w:val="00061A9D"/>
    <w:rsid w:val="0007319B"/>
    <w:rsid w:val="00084507"/>
    <w:rsid w:val="000C26B4"/>
    <w:rsid w:val="000D165F"/>
    <w:rsid w:val="000D6C68"/>
    <w:rsid w:val="000E488E"/>
    <w:rsid w:val="001429BC"/>
    <w:rsid w:val="00145D05"/>
    <w:rsid w:val="00161626"/>
    <w:rsid w:val="00171182"/>
    <w:rsid w:val="00194758"/>
    <w:rsid w:val="00196C6D"/>
    <w:rsid w:val="001E1077"/>
    <w:rsid w:val="001E283C"/>
    <w:rsid w:val="001F6BB6"/>
    <w:rsid w:val="00237EB9"/>
    <w:rsid w:val="00256034"/>
    <w:rsid w:val="002677CF"/>
    <w:rsid w:val="00292823"/>
    <w:rsid w:val="002A649D"/>
    <w:rsid w:val="002B0A6B"/>
    <w:rsid w:val="002B39DB"/>
    <w:rsid w:val="00346FA9"/>
    <w:rsid w:val="00357F29"/>
    <w:rsid w:val="00380BF9"/>
    <w:rsid w:val="003960BA"/>
    <w:rsid w:val="003A5FC8"/>
    <w:rsid w:val="003C19E5"/>
    <w:rsid w:val="003C2C86"/>
    <w:rsid w:val="003D5A22"/>
    <w:rsid w:val="003F2166"/>
    <w:rsid w:val="003F43E2"/>
    <w:rsid w:val="00423B17"/>
    <w:rsid w:val="00426055"/>
    <w:rsid w:val="004319B9"/>
    <w:rsid w:val="004720FC"/>
    <w:rsid w:val="004B4859"/>
    <w:rsid w:val="004F645D"/>
    <w:rsid w:val="005511B6"/>
    <w:rsid w:val="00572999"/>
    <w:rsid w:val="00575844"/>
    <w:rsid w:val="00590885"/>
    <w:rsid w:val="005F53DC"/>
    <w:rsid w:val="00613897"/>
    <w:rsid w:val="006703C1"/>
    <w:rsid w:val="00677B71"/>
    <w:rsid w:val="00681067"/>
    <w:rsid w:val="00687CBC"/>
    <w:rsid w:val="006A46B2"/>
    <w:rsid w:val="006A6825"/>
    <w:rsid w:val="006B0ACB"/>
    <w:rsid w:val="006C4666"/>
    <w:rsid w:val="006F0380"/>
    <w:rsid w:val="0070627E"/>
    <w:rsid w:val="007250FA"/>
    <w:rsid w:val="00742775"/>
    <w:rsid w:val="00747184"/>
    <w:rsid w:val="00762DE8"/>
    <w:rsid w:val="007672D6"/>
    <w:rsid w:val="00770BEC"/>
    <w:rsid w:val="007806CE"/>
    <w:rsid w:val="007855F0"/>
    <w:rsid w:val="007A3F47"/>
    <w:rsid w:val="007E6EA8"/>
    <w:rsid w:val="007F6B30"/>
    <w:rsid w:val="00850551"/>
    <w:rsid w:val="008662E4"/>
    <w:rsid w:val="008B187A"/>
    <w:rsid w:val="008D3E54"/>
    <w:rsid w:val="008E4247"/>
    <w:rsid w:val="009D5F30"/>
    <w:rsid w:val="009E3071"/>
    <w:rsid w:val="00A00D3B"/>
    <w:rsid w:val="00A2179A"/>
    <w:rsid w:val="00A25F3B"/>
    <w:rsid w:val="00A3440B"/>
    <w:rsid w:val="00A707ED"/>
    <w:rsid w:val="00A749ED"/>
    <w:rsid w:val="00AA3FBD"/>
    <w:rsid w:val="00AB5EF8"/>
    <w:rsid w:val="00AD5587"/>
    <w:rsid w:val="00B13534"/>
    <w:rsid w:val="00B54B36"/>
    <w:rsid w:val="00B65FFA"/>
    <w:rsid w:val="00BB537B"/>
    <w:rsid w:val="00BB78C2"/>
    <w:rsid w:val="00BD2D35"/>
    <w:rsid w:val="00BF087C"/>
    <w:rsid w:val="00C11CA2"/>
    <w:rsid w:val="00C53096"/>
    <w:rsid w:val="00C72E39"/>
    <w:rsid w:val="00C77AE9"/>
    <w:rsid w:val="00CC00CF"/>
    <w:rsid w:val="00CF0C6F"/>
    <w:rsid w:val="00D05B58"/>
    <w:rsid w:val="00D2555C"/>
    <w:rsid w:val="00D365E0"/>
    <w:rsid w:val="00D47315"/>
    <w:rsid w:val="00D50FB9"/>
    <w:rsid w:val="00D56541"/>
    <w:rsid w:val="00D75C63"/>
    <w:rsid w:val="00DA2EA9"/>
    <w:rsid w:val="00DA73BE"/>
    <w:rsid w:val="00E07A4C"/>
    <w:rsid w:val="00E23922"/>
    <w:rsid w:val="00E437AF"/>
    <w:rsid w:val="00E52C4E"/>
    <w:rsid w:val="00E7168A"/>
    <w:rsid w:val="00F05D37"/>
    <w:rsid w:val="00F56885"/>
    <w:rsid w:val="00F70AFC"/>
    <w:rsid w:val="00F7482D"/>
    <w:rsid w:val="00F871CF"/>
    <w:rsid w:val="00F93797"/>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Andrea Hadryova</cp:lastModifiedBy>
  <cp:revision>3</cp:revision>
  <dcterms:created xsi:type="dcterms:W3CDTF">2025-07-20T11:45:00Z</dcterms:created>
  <dcterms:modified xsi:type="dcterms:W3CDTF">2025-07-21T08:19:00Z</dcterms:modified>
</cp:coreProperties>
</file>