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0"/>
        <w:rPr>
          <w:rFonts w:ascii="Arial" w:hAnsi="Arial" w:cs="Arial"/>
          <w:color w:val="000000"/>
        </w:rPr>
      </w:pPr>
      <w:r>
        <w:rPr>
          <w:rFonts w:cs="Arial" w:ascii="Arial" w:hAnsi="Arial"/>
          <w:color w:val="000000"/>
        </w:rPr>
        <w:t>Dear Prospective Applicant,</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Thank you for your interest in the position of Headteacher at Lark Hill, our wonderful one-form entry primary school. The governors are excited to welcome applications from candidates who share our commitment to excellence and inclusion.</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We hope that the information provided in the advertisement, person specification, job description, and on our school website will give you a clear understanding of the role and inspire you to apply.</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If you feel that your experience and skills align with our requirements, and you are motivated by the opportunities and challenges that this role presents, we would be delighted to receive your application. We warmly encourage prospective candidates to visit the school; please contact the school office to arrange an informal visit.</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Lark Hill School is a happy, inclusive, and welcoming community. At our most recent Ofsted inspection, we were rated “Good,” and we remain committed to building on this success. We have a significant proportion of pupils with special educational needs, which we embrace as a core part of our identity, ensuring that every child is supported to thrive.</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Our ethos is rooted in inclusion and the belief that every child can achieve their full potential. We are proud to be a diverse school, with 25% of pupils having English as an additional language, 48% eligible for Pupil Premium, and 41% identified with SEND. This diversity is one of our greatest strengths, fostering a culture of mutual respect, understanding, and support. We work closely with our wider parent community to create a nurturing and positive environment for all. </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We take pride in offering a rich and varied curriculum, alongside a wide range of opportunities for our pupils. Lark Hill is a truly special place, and it is an honour to serve as Chair of Governors. Our staff team is highly dedicated, experienced, and committed, with many colleagues having served the school for a number of years, contributing greatly to its continued success.</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We look forward to receiving your application and wish you every success in the process.</w:t>
      </w:r>
    </w:p>
    <w:p>
      <w:pPr>
        <w:pStyle w:val="NormalWeb"/>
        <w:spacing w:before="0" w:after="0"/>
        <w:rPr>
          <w:rFonts w:ascii="Arial" w:hAnsi="Arial" w:cs="Arial"/>
        </w:rPr>
      </w:pPr>
      <w:r>
        <w:rPr>
          <w:rFonts w:cs="Arial" w:ascii="Arial" w:hAnsi="Arial"/>
        </w:rPr>
      </w:r>
    </w:p>
    <w:p>
      <w:pPr>
        <w:pStyle w:val="NormalWeb"/>
        <w:spacing w:before="0" w:after="0"/>
        <w:rPr>
          <w:rFonts w:ascii="Arial" w:hAnsi="Arial" w:cs="Arial"/>
          <w:color w:val="000000"/>
        </w:rPr>
      </w:pPr>
      <w:r>
        <w:rPr>
          <w:rFonts w:cs="Arial" w:ascii="Arial" w:hAnsi="Arial"/>
          <w:color w:val="000000"/>
        </w:rPr>
        <w:t>Yours sincerely,</w:t>
      </w:r>
    </w:p>
    <w:p>
      <w:pPr>
        <w:pStyle w:val="NormalWeb"/>
        <w:spacing w:before="0" w:after="0"/>
        <w:rPr>
          <w:rFonts w:ascii="Arial" w:hAnsi="Arial" w:cs="Arial"/>
          <w:color w:val="000000"/>
        </w:rPr>
      </w:pPr>
      <w:r>
        <w:rPr>
          <w:rFonts w:cs="Arial" w:ascii="Arial" w:hAnsi="Arial"/>
          <w:color w:val="000000"/>
        </w:rPr>
        <w:br/>
        <w:t>Kim Jiggens, Chair of Governors</w:t>
      </w:r>
    </w:p>
    <w:p>
      <w:pPr>
        <w:pStyle w:val="Normal"/>
        <w:rPr/>
      </w:pPr>
      <w:r>
        <w:rPr/>
      </w:r>
    </w:p>
    <w:p>
      <w:pPr>
        <w:pStyle w:val="Normal"/>
        <w:widowControl/>
        <w:bidi w:val="0"/>
        <w:spacing w:lineRule="auto" w:line="276" w:before="0" w:after="200"/>
        <w:jc w:val="left"/>
        <w:rPr/>
      </w:pPr>
      <w:r>
        <w:rPr/>
      </w:r>
    </w:p>
    <w:sectPr>
      <w:headerReference w:type="default" r:id="rId2"/>
      <w:type w:val="nextPage"/>
      <w:pgSz w:w="11906" w:h="16838"/>
      <w:pgMar w:left="1440" w:right="1440" w:header="709" w:top="851"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33415" cy="12052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9" r="-6" b="-29"/>
                  <a:stretch>
                    <a:fillRect/>
                  </a:stretch>
                </pic:blipFill>
                <pic:spPr bwMode="auto">
                  <a:xfrm>
                    <a:off x="0" y="0"/>
                    <a:ext cx="5733415" cy="120523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color w:val="auto"/>
      <w:kern w:val="0"/>
      <w:sz w:val="22"/>
      <w:szCs w:val="22"/>
      <w:lang w:val="en-GB" w:eastAsia="en-US" w:bidi="ar-SA"/>
    </w:rPr>
  </w:style>
  <w:style w:type="paragraph" w:styleId="Default">
    <w:name w:val="Default"/>
    <w:basedOn w:val="Normal"/>
    <w:qFormat/>
    <w:pPr>
      <w:spacing w:lineRule="auto" w:line="240" w:before="0" w:after="0"/>
    </w:pPr>
    <w:rPr>
      <w:rFonts w:ascii="Arial" w:hAnsi="Arial" w:eastAsia="Times New Roman" w:cs="Arial"/>
      <w:color w:val="000000"/>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Aptos" w:hAnsi="Aptos" w:cs="Aptos"/>
      <w:sz w:val="24"/>
      <w:szCs w:val="24"/>
      <w:lang w:eastAsia="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2026-04-30T13:15:00Z</dcterms:created>
  <dc:creator>Mrs Hutchinson</dc:creator>
  <dc:description/>
  <dc:language>en-US</dc:language>
  <cp:lastModifiedBy>kelly greenhalgh</cp:lastModifiedBy>
  <cp:lastPrinted>1995-11-21T17:41:00Z</cp:lastPrinted>
  <dcterms:modified xsi:type="dcterms:W3CDTF">2026-05-01T07:36:00Z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