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center"/>
        <w:rPr>
          <w:b/>
          <w:sz w:val="24"/>
          <w:szCs w:val="24"/>
          <w:u w:val="single"/>
          <w:lang w:val="en-US"/>
        </w:rPr>
      </w:pPr>
      <w:r>
        <w:rPr/>
        <w:drawing>
          <wp:inline distT="0" distB="0" distL="0" distR="0">
            <wp:extent cx="1381760" cy="1224915"/>
            <wp:effectExtent l="0" t="0" r="0" b="0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4" t="-13" r="-14" b="-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760" cy="122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b/>
          <w:sz w:val="24"/>
          <w:szCs w:val="24"/>
          <w:u w:val="single"/>
          <w:lang w:val="en-US"/>
        </w:rPr>
      </w:pPr>
      <w:r>
        <w:rPr>
          <w:b/>
          <w:sz w:val="24"/>
          <w:szCs w:val="24"/>
          <w:u w:val="single"/>
          <w:lang w:val="en-US"/>
        </w:rPr>
      </w:r>
    </w:p>
    <w:p>
      <w:pPr>
        <w:pStyle w:val="Normal"/>
        <w:rPr>
          <w:b/>
          <w:sz w:val="24"/>
          <w:szCs w:val="24"/>
          <w:u w:val="single"/>
          <w:lang w:val="en-US"/>
        </w:rPr>
      </w:pPr>
      <w:r>
        <w:rPr>
          <w:b/>
          <w:sz w:val="24"/>
          <w:szCs w:val="24"/>
          <w:u w:val="single"/>
          <w:lang w:val="en-US"/>
        </w:rPr>
      </w:r>
    </w:p>
    <w:p>
      <w:pPr>
        <w:pStyle w:val="Normal"/>
        <w:rPr>
          <w:b/>
          <w:sz w:val="24"/>
          <w:szCs w:val="24"/>
          <w:u w:val="single"/>
          <w:lang w:val="en-US"/>
        </w:rPr>
      </w:pPr>
      <w:r>
        <w:rPr>
          <w:b/>
          <w:sz w:val="24"/>
          <w:szCs w:val="24"/>
          <w:u w:val="single"/>
          <w:lang w:val="en-US"/>
        </w:rPr>
        <w:t>Job Description -Before and After School Club Playworker</w:t>
      </w:r>
    </w:p>
    <w:p>
      <w:pPr>
        <w:pStyle w:val="Normal"/>
        <w:rPr>
          <w:sz w:val="24"/>
          <w:szCs w:val="24"/>
          <w:u w:val="single"/>
          <w:lang w:val="en-US"/>
        </w:rPr>
      </w:pPr>
      <w:r>
        <w:rPr>
          <w:sz w:val="24"/>
          <w:szCs w:val="24"/>
          <w:u w:val="single"/>
          <w:lang w:val="en-US"/>
        </w:rPr>
      </w:r>
    </w:p>
    <w:p>
      <w:pPr>
        <w:pStyle w:val="Normal"/>
        <w:ind w:hanging="720" w:left="720" w:right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Title: Playworker</w:t>
      </w:r>
    </w:p>
    <w:p>
      <w:pPr>
        <w:pStyle w:val="Normal"/>
        <w:ind w:hanging="720" w:left="720" w:right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Accountability : After School Club Manager</w:t>
      </w:r>
    </w:p>
    <w:p>
      <w:pPr>
        <w:pStyle w:val="Normal"/>
        <w:ind w:hanging="720" w:left="720" w:right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Responsibility: To the children attending the club</w:t>
      </w:r>
    </w:p>
    <w:p>
      <w:pPr>
        <w:pStyle w:val="Normal"/>
        <w:ind w:hanging="720" w:left="720" w:right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Location: Lane End Primary School, Cheadle Hulme SK8 7AL</w:t>
      </w:r>
    </w:p>
    <w:p>
      <w:pPr>
        <w:pStyle w:val="Normal"/>
        <w:ind w:hanging="720" w:left="720" w:right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Hours: 2.5/3 hours per day</w:t>
      </w:r>
    </w:p>
    <w:p>
      <w:pPr>
        <w:pStyle w:val="Normal"/>
        <w:ind w:hanging="720" w:left="720" w:right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Contract type: Permanent, term time</w:t>
      </w:r>
    </w:p>
    <w:p>
      <w:pPr>
        <w:pStyle w:val="Normal"/>
        <w:ind w:hanging="720" w:left="720" w:right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Scale: 2</w:t>
      </w:r>
    </w:p>
    <w:p>
      <w:pPr>
        <w:pStyle w:val="Normal"/>
        <w:ind w:hanging="720" w:left="720" w:right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ind w:hanging="720" w:left="720" w:right="0"/>
        <w:rPr>
          <w:b/>
          <w:sz w:val="24"/>
          <w:szCs w:val="24"/>
          <w:u w:val="single"/>
          <w:lang w:val="en-US"/>
        </w:rPr>
      </w:pPr>
      <w:r>
        <w:rPr>
          <w:b/>
          <w:sz w:val="24"/>
          <w:szCs w:val="24"/>
          <w:u w:val="single"/>
          <w:lang w:val="en-US"/>
        </w:rPr>
        <w:t>Purpose of the job:</w:t>
      </w:r>
    </w:p>
    <w:p>
      <w:pPr>
        <w:pStyle w:val="Normal"/>
        <w:ind w:hanging="720" w:left="720" w:right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To work as part of a team to provide high standards of care and play opportunities for </w:t>
      </w:r>
    </w:p>
    <w:p>
      <w:pPr>
        <w:pStyle w:val="Normal"/>
        <w:ind w:hanging="720" w:left="720" w:right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children between the ages of 4 and 11 in a safe and secure environment. To attend to the </w:t>
      </w:r>
    </w:p>
    <w:p>
      <w:pPr>
        <w:pStyle w:val="Normal"/>
        <w:ind w:hanging="720" w:left="720" w:right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needs of each individual child within an equal opportunities framework.</w:t>
      </w:r>
    </w:p>
    <w:p>
      <w:pPr>
        <w:pStyle w:val="Normal"/>
        <w:ind w:hanging="720" w:left="720" w:right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ind w:hanging="720" w:left="720" w:right="0"/>
        <w:rPr>
          <w:b/>
          <w:sz w:val="24"/>
          <w:szCs w:val="24"/>
          <w:u w:val="single"/>
          <w:lang w:val="en-US"/>
        </w:rPr>
      </w:pPr>
      <w:r>
        <w:rPr>
          <w:b/>
          <w:sz w:val="24"/>
          <w:szCs w:val="24"/>
          <w:u w:val="single"/>
          <w:lang w:val="en-US"/>
        </w:rPr>
        <w:t xml:space="preserve">Main Duties and Responsibilities </w:t>
      </w:r>
    </w:p>
    <w:p>
      <w:pPr>
        <w:pStyle w:val="ListParagraph"/>
        <w:numPr>
          <w:ilvl w:val="0"/>
          <w:numId w:val="1"/>
        </w:numPr>
        <w:rPr/>
      </w:pPr>
      <w:r>
        <w:rPr>
          <w:sz w:val="24"/>
          <w:szCs w:val="24"/>
          <w:lang w:val="en-US"/>
        </w:rPr>
        <w:t>Assist with planning, preparing and delivering quality play opportunities to promote all areas of development for the children within a safe and caring environment</w:t>
      </w:r>
    </w:p>
    <w:p>
      <w:pPr>
        <w:pStyle w:val="ListParagraph"/>
        <w:numPr>
          <w:ilvl w:val="0"/>
          <w:numId w:val="1"/>
        </w:numPr>
        <w:rPr/>
      </w:pPr>
      <w:r>
        <w:rPr>
          <w:sz w:val="24"/>
          <w:szCs w:val="24"/>
          <w:lang w:val="en-US"/>
        </w:rPr>
        <w:t>To act in a responsible manner towards everyone at the club</w:t>
      </w:r>
    </w:p>
    <w:p>
      <w:pPr>
        <w:pStyle w:val="ListParagraph"/>
        <w:numPr>
          <w:ilvl w:val="0"/>
          <w:numId w:val="1"/>
        </w:numPr>
        <w:rPr/>
      </w:pPr>
      <w:r>
        <w:rPr>
          <w:sz w:val="24"/>
          <w:szCs w:val="24"/>
          <w:lang w:val="en-US"/>
        </w:rPr>
        <w:t>Setting up the play space including moving furniture and play equipment</w:t>
      </w:r>
    </w:p>
    <w:p>
      <w:pPr>
        <w:pStyle w:val="ListParagraph"/>
        <w:numPr>
          <w:ilvl w:val="0"/>
          <w:numId w:val="1"/>
        </w:numPr>
        <w:rPr/>
      </w:pPr>
      <w:r>
        <w:rPr>
          <w:sz w:val="24"/>
          <w:szCs w:val="24"/>
          <w:lang w:val="en-US"/>
        </w:rPr>
        <w:t>Providing refreshments and snacks for children, ensuring that health and safety standards are met. Be sensitive to dietary requirements</w:t>
      </w:r>
    </w:p>
    <w:p>
      <w:pPr>
        <w:pStyle w:val="ListParagraph"/>
        <w:numPr>
          <w:ilvl w:val="0"/>
          <w:numId w:val="1"/>
        </w:numPr>
        <w:rPr/>
      </w:pPr>
      <w:r>
        <w:rPr>
          <w:sz w:val="24"/>
          <w:szCs w:val="24"/>
          <w:lang w:val="en-US"/>
        </w:rPr>
        <w:t xml:space="preserve">Facilitating good communication with all members of the organisation and parents. </w:t>
      </w:r>
    </w:p>
    <w:p>
      <w:pPr>
        <w:pStyle w:val="ListParagraph"/>
        <w:numPr>
          <w:ilvl w:val="0"/>
          <w:numId w:val="1"/>
        </w:numPr>
        <w:rPr/>
      </w:pPr>
      <w:r>
        <w:rPr>
          <w:sz w:val="24"/>
          <w:szCs w:val="24"/>
          <w:lang w:val="en-US"/>
        </w:rPr>
        <w:t>Respond and respect the children’s needs and interests</w:t>
      </w:r>
    </w:p>
    <w:p>
      <w:pPr>
        <w:pStyle w:val="ListParagraph"/>
        <w:numPr>
          <w:ilvl w:val="0"/>
          <w:numId w:val="1"/>
        </w:numPr>
        <w:rPr/>
      </w:pPr>
      <w:r>
        <w:rPr>
          <w:sz w:val="24"/>
          <w:szCs w:val="24"/>
          <w:lang w:val="en-US"/>
        </w:rPr>
        <w:t>Attend staff meetings</w:t>
      </w:r>
    </w:p>
    <w:p>
      <w:pPr>
        <w:pStyle w:val="ListParagraph"/>
        <w:numPr>
          <w:ilvl w:val="0"/>
          <w:numId w:val="1"/>
        </w:numPr>
        <w:rPr/>
      </w:pPr>
      <w:r>
        <w:rPr>
          <w:sz w:val="24"/>
          <w:szCs w:val="24"/>
          <w:lang w:val="en-US"/>
        </w:rPr>
        <w:t>Liaise with parents over the needs and interest of the child</w:t>
      </w:r>
    </w:p>
    <w:p>
      <w:pPr>
        <w:pStyle w:val="ListParagraph"/>
        <w:numPr>
          <w:ilvl w:val="0"/>
          <w:numId w:val="1"/>
        </w:numPr>
        <w:rPr/>
      </w:pPr>
      <w:r>
        <w:rPr>
          <w:sz w:val="24"/>
          <w:szCs w:val="24"/>
          <w:lang w:val="en-US"/>
        </w:rPr>
        <w:t>To make sure all equipment is put away in a clean condition and tidy manner</w:t>
      </w:r>
    </w:p>
    <w:p>
      <w:pPr>
        <w:pStyle w:val="ListParagraph"/>
        <w:numPr>
          <w:ilvl w:val="0"/>
          <w:numId w:val="1"/>
        </w:numPr>
        <w:rPr/>
      </w:pPr>
      <w:r>
        <w:rPr>
          <w:sz w:val="24"/>
          <w:szCs w:val="24"/>
          <w:lang w:val="en-US"/>
        </w:rPr>
        <w:t>To work as part of a team but be able to use own initiative</w:t>
      </w:r>
    </w:p>
    <w:p>
      <w:pPr>
        <w:pStyle w:val="ListParagraph"/>
        <w:numPr>
          <w:ilvl w:val="0"/>
          <w:numId w:val="1"/>
        </w:numPr>
        <w:rPr/>
      </w:pPr>
      <w:r>
        <w:rPr>
          <w:sz w:val="24"/>
          <w:szCs w:val="24"/>
          <w:lang w:val="en-US"/>
        </w:rPr>
        <w:t>To maintain a positive, happy and healthy environment for play and relaxation</w:t>
      </w:r>
    </w:p>
    <w:p>
      <w:pPr>
        <w:pStyle w:val="ListParagraph"/>
        <w:numPr>
          <w:ilvl w:val="0"/>
          <w:numId w:val="1"/>
        </w:numPr>
        <w:rPr/>
      </w:pPr>
      <w:r>
        <w:rPr>
          <w:sz w:val="24"/>
          <w:szCs w:val="24"/>
          <w:lang w:val="en-US"/>
        </w:rPr>
        <w:t>To be polite and friendly to children/parents and members of the school</w:t>
      </w:r>
    </w:p>
    <w:p>
      <w:pPr>
        <w:pStyle w:val="ListParagraph"/>
        <w:numPr>
          <w:ilvl w:val="0"/>
          <w:numId w:val="1"/>
        </w:numPr>
        <w:rPr/>
      </w:pPr>
      <w:r>
        <w:rPr>
          <w:sz w:val="24"/>
          <w:szCs w:val="24"/>
          <w:lang w:val="en-US"/>
        </w:rPr>
        <w:t>To ensure the kitchen area and play space is clean and tidy before you finish your shift</w:t>
      </w:r>
    </w:p>
    <w:p>
      <w:pPr>
        <w:pStyle w:val="ListParagraph"/>
        <w:numPr>
          <w:ilvl w:val="0"/>
          <w:numId w:val="1"/>
        </w:numPr>
        <w:rPr/>
      </w:pPr>
      <w:r>
        <w:rPr>
          <w:sz w:val="24"/>
          <w:szCs w:val="24"/>
          <w:lang w:val="en-US"/>
        </w:rPr>
        <w:t>To be available to work flexible hours and sessions when required</w:t>
      </w:r>
    </w:p>
    <w:p>
      <w:pPr>
        <w:pStyle w:val="ListParagraph"/>
        <w:numPr>
          <w:ilvl w:val="0"/>
          <w:numId w:val="1"/>
        </w:numPr>
        <w:rPr/>
      </w:pPr>
      <w:r>
        <w:rPr>
          <w:sz w:val="24"/>
          <w:szCs w:val="24"/>
          <w:lang w:val="en-US"/>
        </w:rPr>
        <w:t>To ensure safe delivery of activities and work with ‘risk assessment’ at all times</w:t>
      </w:r>
      <w:bookmarkStart w:id="0" w:name="_GoBack"/>
      <w:bookmarkEnd w:id="0"/>
    </w:p>
    <w:p>
      <w:pPr>
        <w:pStyle w:val="ListParagraph"/>
        <w:numPr>
          <w:ilvl w:val="0"/>
          <w:numId w:val="1"/>
        </w:numPr>
        <w:rPr/>
      </w:pPr>
      <w:r>
        <w:rPr>
          <w:sz w:val="24"/>
          <w:szCs w:val="24"/>
          <w:lang w:val="en-US"/>
        </w:rPr>
        <w:t>Work within the framework of the club’s policies and procedures</w:t>
      </w:r>
    </w:p>
    <w:p>
      <w:pPr>
        <w:pStyle w:val="ListParagraph"/>
        <w:numPr>
          <w:ilvl w:val="0"/>
          <w:numId w:val="1"/>
        </w:numPr>
        <w:rPr/>
      </w:pPr>
      <w:r>
        <w:rPr>
          <w:sz w:val="24"/>
          <w:szCs w:val="24"/>
          <w:lang w:val="en-US"/>
        </w:rPr>
        <w:t>Undertake the appropriate and relevant training</w:t>
      </w:r>
    </w:p>
    <w:p>
      <w:pPr>
        <w:pStyle w:val="Normal"/>
        <w:ind w:hanging="720" w:left="720" w:right="0"/>
        <w:rPr/>
      </w:pPr>
      <w:r>
        <w:rPr/>
        <mc:AlternateContent>
          <mc:Choice Requires="wps">
            <w:drawing>
              <wp:anchor behindDoc="0" distT="0" distB="0" distL="114935" distR="114935" simplePos="0" locked="0" layoutInCell="1" allowOverlap="1" relativeHeight="3">
                <wp:simplePos x="0" y="0"/>
                <wp:positionH relativeFrom="column">
                  <wp:posOffset>-38100</wp:posOffset>
                </wp:positionH>
                <wp:positionV relativeFrom="paragraph">
                  <wp:posOffset>314325</wp:posOffset>
                </wp:positionV>
                <wp:extent cx="5705475" cy="419100"/>
                <wp:effectExtent l="3175" t="3175" r="3175" b="3175"/>
                <wp:wrapNone/>
                <wp:docPr id="2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5640" cy="419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l21600,21600l21600,xe">
                <v:stroke joinstyle="miter"/>
                <v:path gradientshapeok="t" o:connecttype="rect"/>
              </v:shapetype>
              <v:shape id="shape_0" fillcolor="white" stroked="t" o:allowincell="f" style="position:absolute;margin-left:-3pt;margin-top:24.75pt;width:449.2pt;height:32.95pt;mso-wrap-style:none;v-text-anchor:middle" type="_x0000_t202">
                <v:textbox>
                  <w:txbxContent>
                    <w:p>
                      <w:pPr>
                        <w:overflowPunct w:val="false"/>
                        <w:spacing w:before="0" w:after="0" w:lineRule="auto" w:line="240"/>
                        <w:rPr/>
                      </w:pPr>
                      <w:r>
                        <w:rPr>
                          <w:sz w:val="24"/>
                          <w:kern w:val="2"/>
                          <w:szCs w:val="24"/>
                          <w:rFonts w:ascii="Liberation Serif" w:hAnsi="Liberation Serif" w:eastAsia="NSimSun" w:cs="Lucida Sans"/>
                          <w:lang w:val="en-US" w:eastAsia="zh-CN" w:bidi="hi-IN"/>
                        </w:rPr>
                      </w:r>
                    </w:p>
                  </w:txbxContent>
                </v:textbox>
                <v:fill o:detectmouseclick="t" type="solid" color2="black"/>
                <v:stroke color="black" weight="6480" joinstyle="round" endcap="flat"/>
                <w10:wrap type="none"/>
              </v:shape>
            </w:pict>
          </mc:Fallback>
        </mc:AlternateContent>
      </w:r>
      <w:r>
        <mc:AlternateContent>
          <mc:Choice Requires="wps">
            <w:drawing>
              <wp:anchor behindDoc="0" distT="72390" distB="72390" distL="0" distR="28575" simplePos="0" locked="0" layoutInCell="1" allowOverlap="1" relativeHeight="4">
                <wp:simplePos x="0" y="0"/>
                <wp:positionH relativeFrom="column">
                  <wp:posOffset>-38100</wp:posOffset>
                </wp:positionH>
                <wp:positionV relativeFrom="paragraph">
                  <wp:posOffset>314325</wp:posOffset>
                </wp:positionV>
                <wp:extent cx="5705475" cy="419100"/>
                <wp:effectExtent l="0" t="0" r="0" b="0"/>
                <wp:wrapNone/>
                <wp:docPr id="3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5475" cy="419100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FrameContents"/>
                              <w:rPr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lang w:val="en-US"/>
                              </w:rPr>
                              <w:t>You will need to be someone who is passionate about all aspects of childcare and education.</w:t>
                            </w:r>
                          </w:p>
                          <w:p>
                            <w:pPr>
                              <w:pStyle w:val="FrameContents"/>
                              <w:spacing w:before="0" w:after="160"/>
                              <w:rPr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lang w:val="en-US"/>
                              </w:rPr>
                              <w:t>I</w:t>
                            </w:r>
                          </w:p>
                        </w:txbxContent>
                      </wps:txbx>
                      <wps:bodyPr anchor="t" lIns="92075" tIns="46355" rIns="92075" bIns="4635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449.25pt;height:33pt;mso-wrap-distance-left:0pt;mso-wrap-distance-right:2.25pt;mso-wrap-distance-top:5.7pt;mso-wrap-distance-bottom:5.7pt;margin-top:24.75pt;mso-position-vertical-relative:text;margin-left:-3pt;mso-position-horizontal-relative:text">
                <v:textbox inset="0.100694444444444in,0.0506944444444444in,0.100694444444444in,0.0506944444444444in">
                  <w:txbxContent>
                    <w:p>
                      <w:pPr>
                        <w:pStyle w:val="FrameContents"/>
                        <w:rPr>
                          <w:color w:val="000000"/>
                          <w:lang w:val="en-US"/>
                        </w:rPr>
                      </w:pPr>
                      <w:r>
                        <w:rPr>
                          <w:color w:val="000000"/>
                          <w:lang w:val="en-US"/>
                        </w:rPr>
                        <w:t>You will need to be someone who is passionate about all aspects of childcare and education.</w:t>
                      </w:r>
                    </w:p>
                    <w:p>
                      <w:pPr>
                        <w:pStyle w:val="FrameContents"/>
                        <w:spacing w:before="0" w:after="160"/>
                        <w:rPr>
                          <w:color w:val="000000"/>
                          <w:lang w:val="en-US"/>
                        </w:rPr>
                      </w:pPr>
                      <w:r>
                        <w:rPr>
                          <w:color w:val="000000"/>
                          <w:lang w:val="en-US"/>
                        </w:rPr>
                        <w:t>I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hanging="720" w:left="720" w:right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Person Specification:You will need to be someone who</w:t>
      </w:r>
    </w:p>
    <w:p>
      <w:pPr>
        <w:pStyle w:val="Normal"/>
        <w:ind w:hanging="720" w:left="720" w:right="0"/>
        <w:rPr>
          <w:b/>
          <w:sz w:val="24"/>
          <w:szCs w:val="24"/>
          <w:u w:val="single"/>
          <w:lang w:val="en-US"/>
        </w:rPr>
      </w:pPr>
      <w:r>
        <w:rPr>
          <w:b/>
          <w:sz w:val="24"/>
          <w:szCs w:val="24"/>
          <w:u w:val="single"/>
          <w:lang w:val="en-US"/>
        </w:rPr>
      </w:r>
    </w:p>
    <w:tbl>
      <w:tblPr>
        <w:tblW w:w="8931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4"/>
        <w:gridCol w:w="1558"/>
        <w:gridCol w:w="1419"/>
      </w:tblGrid>
      <w:tr>
        <w:trPr/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Required skills   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Essential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Desirable</w:t>
            </w:r>
          </w:p>
        </w:tc>
      </w:tr>
      <w:tr>
        <w:trPr/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Relevant playworker/ childcare qualification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X (or a willingness to undertake this)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</w:tr>
      <w:tr>
        <w:trPr/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Experience of working with 4-11 year olds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Calibri" w:cs="Calibri"/>
                <w:sz w:val="24"/>
                <w:szCs w:val="24"/>
                <w:lang w:val="en-US"/>
              </w:rPr>
              <w:t xml:space="preserve">    </w:t>
            </w:r>
            <w:r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</w:tr>
      <w:tr>
        <w:trPr/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Understanding the various needs of children and families and the issues involved in the delivery of quality play care.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Calibri" w:cs="Calibri"/>
                <w:sz w:val="24"/>
                <w:szCs w:val="24"/>
                <w:lang w:val="en-US"/>
              </w:rPr>
              <w:t xml:space="preserve">    </w:t>
            </w:r>
            <w:r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</w:tr>
      <w:tr>
        <w:trPr/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Understanding equal opportunities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Calibri" w:cs="Calibri"/>
                <w:sz w:val="24"/>
                <w:szCs w:val="24"/>
                <w:lang w:val="en-US"/>
              </w:rPr>
              <w:t xml:space="preserve">    </w:t>
            </w:r>
            <w:r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</w:tr>
      <w:tr>
        <w:trPr/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Provide and facilitate safe and creative play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Calibri" w:cs="Calibri"/>
                <w:sz w:val="24"/>
                <w:szCs w:val="24"/>
                <w:lang w:val="en-US"/>
              </w:rPr>
              <w:t xml:space="preserve">    </w:t>
            </w:r>
            <w:r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</w:tr>
      <w:tr>
        <w:trPr/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Good communication skills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Calibri" w:cs="Calibri"/>
                <w:sz w:val="24"/>
                <w:szCs w:val="24"/>
                <w:lang w:val="en-US"/>
              </w:rPr>
              <w:t xml:space="preserve">    </w:t>
            </w:r>
            <w:r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</w:tr>
      <w:tr>
        <w:trPr/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Able to work as part of a team but also to use your own initiative.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Calibri" w:cs="Calibri"/>
                <w:sz w:val="24"/>
                <w:szCs w:val="24"/>
                <w:lang w:val="en-US"/>
              </w:rPr>
              <w:t xml:space="preserve">    </w:t>
            </w:r>
            <w:r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</w:tr>
      <w:tr>
        <w:trPr/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Experience of working in a play based setting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Calibri" w:cs="Calibri"/>
                <w:sz w:val="24"/>
                <w:szCs w:val="24"/>
                <w:lang w:val="en-US"/>
              </w:rPr>
              <w:t xml:space="preserve">    </w:t>
            </w:r>
            <w:r>
              <w:rPr>
                <w:sz w:val="24"/>
                <w:szCs w:val="24"/>
                <w:lang w:val="en-US"/>
              </w:rPr>
              <w:t>x</w:t>
            </w:r>
          </w:p>
        </w:tc>
      </w:tr>
      <w:tr>
        <w:trPr/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Current Paediatric First Aid Certificate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Calibri" w:cs="Calibri"/>
                <w:sz w:val="24"/>
                <w:szCs w:val="24"/>
                <w:lang w:val="en-US"/>
              </w:rPr>
              <w:t xml:space="preserve">    </w:t>
            </w:r>
            <w:r>
              <w:rPr>
                <w:sz w:val="24"/>
                <w:szCs w:val="24"/>
                <w:lang w:val="en-US"/>
              </w:rPr>
              <w:t>x</w:t>
            </w:r>
          </w:p>
        </w:tc>
      </w:tr>
      <w:tr>
        <w:trPr/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Food Hygiene Certificate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Calibri" w:cs="Calibri"/>
                <w:sz w:val="24"/>
                <w:szCs w:val="24"/>
                <w:lang w:val="en-US"/>
              </w:rPr>
              <w:t xml:space="preserve">    </w:t>
            </w:r>
            <w:r>
              <w:rPr>
                <w:sz w:val="24"/>
                <w:szCs w:val="24"/>
                <w:lang w:val="en-US"/>
              </w:rPr>
              <w:t>x</w:t>
            </w:r>
          </w:p>
        </w:tc>
      </w:tr>
      <w:tr>
        <w:trPr/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Knowledge of Safeguarding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Calibri" w:cs="Calibri"/>
                <w:sz w:val="24"/>
                <w:szCs w:val="24"/>
                <w:lang w:val="en-US"/>
              </w:rPr>
              <w:t xml:space="preserve">   </w:t>
            </w:r>
            <w:r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ind w:hanging="720" w:left="720" w:right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rPr>
          <w:sz w:val="24"/>
          <w:szCs w:val="24"/>
          <w:u w:val="single"/>
          <w:lang w:val="en-US"/>
        </w:rPr>
      </w:pPr>
      <w:r>
        <w:rPr>
          <w:sz w:val="24"/>
          <w:szCs w:val="24"/>
          <w:u w:val="single"/>
          <w:lang w:val="en-US"/>
        </w:rPr>
      </w:r>
    </w:p>
    <w:p>
      <w:pPr>
        <w:pStyle w:val="Normal"/>
        <w:rPr>
          <w:sz w:val="24"/>
          <w:szCs w:val="24"/>
          <w:u w:val="single"/>
          <w:lang w:val="en-US"/>
        </w:rPr>
      </w:pPr>
      <w:r>
        <w:rPr>
          <w:sz w:val="24"/>
          <w:szCs w:val="24"/>
          <w:u w:val="single"/>
          <w:lang w:val="en-US"/>
        </w:rPr>
      </w:r>
    </w:p>
    <w:p>
      <w:pPr>
        <w:pStyle w:val="Normal"/>
        <w:spacing w:before="0" w:after="160"/>
        <w:rPr>
          <w:sz w:val="24"/>
          <w:szCs w:val="24"/>
          <w:u w:val="single"/>
          <w:lang w:val="en-US"/>
        </w:rPr>
      </w:pPr>
      <w:r>
        <w:rPr>
          <w:sz w:val="24"/>
          <w:szCs w:val="24"/>
          <w:u w:val="single"/>
          <w:lang w:val="en-US"/>
        </w:rPr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ourier New">
    <w:charset w:val="01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isplayBackgroundShape/>
  <w:defaultTabStop w:val="709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6" w:before="0" w:after="160"/>
      <w:jc w:val="left"/>
    </w:pPr>
    <w:rPr>
      <w:rFonts w:ascii="Calibri" w:hAnsi="Calibri" w:eastAsia="Calibri" w:cs=""/>
      <w:color w:val="auto"/>
      <w:kern w:val="0"/>
      <w:sz w:val="22"/>
      <w:szCs w:val="22"/>
      <w:lang w:val="en-GB" w:eastAsia="en-US" w:bidi="ar-SA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qFormat/>
    <w:pPr>
      <w:spacing w:before="0" w:after="160"/>
      <w:ind w:hanging="0" w:left="720" w:right="0"/>
      <w:contextualSpacing/>
    </w:pPr>
    <w:rPr/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