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left"/>
        <w:rPr>
          <w:rFonts w:ascii="Verdana" w:hAnsi="Verdana" w:cs="Verdana"/>
          <w:sz w:val="24"/>
          <w:u w:val="none"/>
        </w:rPr>
      </w:pPr>
      <w:r>
        <w:rPr/>
        <w:drawing>
          <wp:inline distT="0" distB="0" distL="0" distR="0">
            <wp:extent cx="6892290" cy="11899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19" r="-3" b="-19"/>
                    <a:stretch>
                      <a:fillRect/>
                    </a:stretch>
                  </pic:blipFill>
                  <pic:spPr bwMode="auto">
                    <a:xfrm>
                      <a:off x="0" y="0"/>
                      <a:ext cx="6892290" cy="1189990"/>
                    </a:xfrm>
                    <a:prstGeom prst="rect">
                      <a:avLst/>
                    </a:prstGeom>
                  </pic:spPr>
                </pic:pic>
              </a:graphicData>
            </a:graphic>
          </wp:inline>
        </w:drawing>
      </w:r>
    </w:p>
    <w:p>
      <w:pPr>
        <w:pStyle w:val="Title"/>
        <w:jc w:val="left"/>
        <w:rPr>
          <w:rFonts w:ascii="Verdana" w:hAnsi="Verdana" w:cs="Verdana"/>
          <w:sz w:val="24"/>
          <w:u w:val="none"/>
        </w:rPr>
      </w:pPr>
      <w:r>
        <w:rPr>
          <w:rFonts w:cs="Verdana" w:ascii="Verdana" w:hAnsi="Verdana"/>
          <w:sz w:val="24"/>
          <w:u w:val="none"/>
        </w:rPr>
      </w:r>
    </w:p>
    <w:p>
      <w:pPr>
        <w:pStyle w:val="Title"/>
        <w:jc w:val="left"/>
        <w:rPr/>
      </w:pPr>
      <w:r>
        <w:rPr/>
        <w:drawing>
          <wp:inline distT="0" distB="0" distL="0" distR="0">
            <wp:extent cx="1496695" cy="31369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48" r="-10" b="-48"/>
                    <a:stretch>
                      <a:fillRect/>
                    </a:stretch>
                  </pic:blipFill>
                  <pic:spPr bwMode="auto">
                    <a:xfrm>
                      <a:off x="0" y="0"/>
                      <a:ext cx="1496695" cy="313690"/>
                    </a:xfrm>
                    <a:prstGeom prst="rect">
                      <a:avLst/>
                    </a:prstGeom>
                  </pic:spPr>
                </pic:pic>
              </a:graphicData>
            </a:graphic>
          </wp:inline>
        </w:drawing>
      </w:r>
      <w:r>
        <w:rPr>
          <w:rFonts w:eastAsia="Arial"/>
          <w:b w:val="false"/>
          <w:u w:val="none"/>
        </w:rPr>
        <w:t xml:space="preserve">                       </w:t>
      </w:r>
      <w:r>
        <w:rPr>
          <w:rFonts w:cs="Verdana" w:ascii="Verdana" w:hAnsi="Verdana"/>
          <w:sz w:val="24"/>
          <w:u w:val="none"/>
        </w:rPr>
        <w:t xml:space="preserve">Stockport Council                     </w:t>
      </w:r>
    </w:p>
    <w:p>
      <w:pPr>
        <w:pStyle w:val="Title"/>
        <w:rPr>
          <w:rFonts w:ascii="Verdana" w:hAnsi="Verdana" w:cs="Verdana"/>
          <w:sz w:val="24"/>
          <w:u w:val="none"/>
        </w:rPr>
      </w:pPr>
      <w:r>
        <w:rPr>
          <w:rFonts w:cs="Verdana" w:ascii="Verdana" w:hAnsi="Verdana"/>
          <w:sz w:val="24"/>
          <w:u w:val="none"/>
        </w:rPr>
        <w:t>Generic Competency Person Specification</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r>
        <w:rPr>
          <w:rFonts w:cs="Verdana" w:ascii="Verdana" w:hAnsi="Verdana"/>
          <w:sz w:val="22"/>
          <w:szCs w:val="22"/>
        </w:rPr>
        <w:tab/>
        <w:tab/>
        <w:tab/>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22"/>
          <w:szCs w:val="22"/>
        </w:rPr>
      </w:pPr>
      <w:r>
        <w:rPr>
          <w:rFonts w:cs="Verdana" w:ascii="Verdana" w:hAnsi="Verdana"/>
          <w:b/>
          <w:sz w:val="22"/>
          <w:szCs w:val="22"/>
        </w:rPr>
        <w:t>Site Supervisor</w:t>
      </w:r>
    </w:p>
    <w:p>
      <w:pPr>
        <w:pStyle w:val="Normal"/>
        <w:tabs>
          <w:tab w:val="left" w:pos="720" w:leader="none"/>
          <w:tab w:val="left" w:pos="1440" w:leader="none"/>
          <w:tab w:val="left" w:pos="2160" w:leader="none"/>
          <w:tab w:val="left" w:pos="2880" w:leader="none"/>
          <w:tab w:val="left" w:pos="6570" w:leader="none"/>
        </w:tabs>
        <w:rPr>
          <w:rFonts w:ascii="Verdana" w:hAnsi="Verdana" w:eastAsia="Verdana" w:cs="Verdana"/>
          <w:b/>
          <w:b/>
          <w:sz w:val="22"/>
          <w:szCs w:val="22"/>
        </w:rPr>
      </w:pPr>
      <w:r>
        <w:rPr>
          <w:rFonts w:eastAsia="Verdana" w:cs="Verdana" w:ascii="Verdana" w:hAnsi="Verdana"/>
          <w:b/>
          <w:sz w:val="22"/>
          <w:szCs w:val="22"/>
        </w:rPr>
        <w:t xml:space="preserve"> </w:t>
      </w:r>
    </w:p>
    <w:p>
      <w:pPr>
        <w:pStyle w:val="Heading1"/>
        <w:tabs>
          <w:tab w:val="left" w:pos="720" w:leader="none"/>
          <w:tab w:val="left" w:pos="1440" w:leader="none"/>
          <w:tab w:val="left" w:pos="2160" w:leader="none"/>
          <w:tab w:val="left" w:pos="2880" w:leader="none"/>
          <w:tab w:val="left" w:pos="3600" w:leader="none"/>
          <w:tab w:val="left" w:pos="6570" w:leader="none"/>
        </w:tabs>
        <w:rPr>
          <w:rFonts w:ascii="Verdana" w:hAnsi="Verdana" w:eastAsia="Verdana" w:cs="Verdana"/>
          <w:sz w:val="22"/>
          <w:szCs w:val="22"/>
          <w:u w:val="none"/>
        </w:rPr>
      </w:pPr>
      <w:r>
        <w:rPr>
          <w:rFonts w:eastAsia="Verdana" w:cs="Verdana" w:ascii="Verdana" w:hAnsi="Verdana"/>
          <w:sz w:val="22"/>
          <w:szCs w:val="22"/>
          <w:u w:val="none"/>
        </w:rPr>
        <w:t xml:space="preserve">           </w:t>
      </w:r>
    </w:p>
    <w:tbl>
      <w:tblPr>
        <w:tblW w:w="10498" w:type="dxa"/>
        <w:jc w:val="left"/>
        <w:tblInd w:w="245" w:type="dxa"/>
        <w:tblCellMar>
          <w:top w:w="0" w:type="dxa"/>
          <w:left w:w="108" w:type="dxa"/>
          <w:bottom w:w="0" w:type="dxa"/>
          <w:right w:w="108" w:type="dxa"/>
        </w:tblCellMar>
      </w:tblPr>
      <w:tblGrid>
        <w:gridCol w:w="1558"/>
        <w:gridCol w:w="3545"/>
        <w:gridCol w:w="566"/>
        <w:gridCol w:w="568"/>
        <w:gridCol w:w="566"/>
        <w:gridCol w:w="567"/>
        <w:gridCol w:w="1310"/>
        <w:gridCol w:w="1818"/>
      </w:tblGrid>
      <w:tr>
        <w:trPr>
          <w:trHeight w:val="550" w:hRule="atLeast"/>
        </w:trPr>
        <w:tc>
          <w:tcPr>
            <w:tcW w:w="1558"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Attributes</w:t>
            </w:r>
          </w:p>
        </w:tc>
        <w:tc>
          <w:tcPr>
            <w:tcW w:w="354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Competency</w:t>
            </w:r>
          </w:p>
        </w:tc>
        <w:tc>
          <w:tcPr>
            <w:tcW w:w="2267" w:type="dxa"/>
            <w:gridSpan w:val="4"/>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SCORE</w:t>
            </w:r>
          </w:p>
        </w:tc>
        <w:tc>
          <w:tcPr>
            <w:tcW w:w="131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Essential or Desirable</w:t>
            </w:r>
          </w:p>
        </w:tc>
        <w:tc>
          <w:tcPr>
            <w:tcW w:w="181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18"/>
                <w:szCs w:val="18"/>
              </w:rPr>
            </w:pPr>
            <w:r>
              <w:rPr>
                <w:rFonts w:cs="Verdana" w:ascii="Verdana" w:hAnsi="Verdana"/>
                <w:b/>
                <w:sz w:val="18"/>
                <w:szCs w:val="18"/>
              </w:rPr>
              <w:t xml:space="preserve">Selection method </w:t>
            </w:r>
          </w:p>
          <w:p>
            <w:pPr>
              <w:pStyle w:val="Normal"/>
              <w:rPr>
                <w:rFonts w:ascii="Verdana" w:hAnsi="Verdana" w:cs="Verdana"/>
                <w:b/>
                <w:b/>
                <w:sz w:val="18"/>
                <w:szCs w:val="18"/>
              </w:rPr>
            </w:pPr>
            <w:r>
              <w:rPr>
                <w:rFonts w:cs="Verdana" w:ascii="Verdana" w:hAnsi="Verdana"/>
                <w:b/>
                <w:sz w:val="18"/>
                <w:szCs w:val="18"/>
              </w:rPr>
              <w:t>A=Application</w:t>
            </w:r>
          </w:p>
          <w:p>
            <w:pPr>
              <w:pStyle w:val="Normal"/>
              <w:rPr>
                <w:rFonts w:ascii="Verdana" w:hAnsi="Verdana" w:cs="Verdana"/>
                <w:b/>
                <w:b/>
                <w:sz w:val="18"/>
                <w:szCs w:val="18"/>
              </w:rPr>
            </w:pPr>
            <w:r>
              <w:rPr>
                <w:rFonts w:cs="Verdana" w:ascii="Verdana" w:hAnsi="Verdana"/>
                <w:b/>
                <w:sz w:val="18"/>
                <w:szCs w:val="18"/>
              </w:rPr>
              <w:t>I=Interview</w:t>
            </w:r>
          </w:p>
          <w:p>
            <w:pPr>
              <w:pStyle w:val="Normal"/>
              <w:rPr>
                <w:rFonts w:ascii="Verdana" w:hAnsi="Verdana" w:cs="Verdana"/>
                <w:b/>
                <w:b/>
                <w:sz w:val="18"/>
                <w:szCs w:val="18"/>
              </w:rPr>
            </w:pPr>
            <w:r>
              <w:rPr>
                <w:rFonts w:cs="Verdana" w:ascii="Verdana" w:hAnsi="Verdana"/>
                <w:b/>
                <w:sz w:val="18"/>
                <w:szCs w:val="18"/>
              </w:rPr>
              <w:t>T=Test</w:t>
            </w:r>
          </w:p>
        </w:tc>
      </w:tr>
      <w:tr>
        <w:trPr>
          <w:trHeight w:val="550" w:hRule="atLeast"/>
        </w:trPr>
        <w:tc>
          <w:tcPr>
            <w:tcW w:w="1558"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54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0</w:t>
            </w:r>
          </w:p>
        </w:tc>
        <w:tc>
          <w:tcPr>
            <w:tcW w:w="568"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1</w:t>
            </w:r>
          </w:p>
        </w:tc>
        <w:tc>
          <w:tcPr>
            <w:tcW w:w="566"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2</w:t>
            </w:r>
          </w:p>
        </w:tc>
        <w:tc>
          <w:tcPr>
            <w:tcW w:w="567"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3</w:t>
            </w:r>
          </w:p>
        </w:tc>
        <w:tc>
          <w:tcPr>
            <w:tcW w:w="131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8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sz w:val="18"/>
                <w:szCs w:val="18"/>
              </w:rPr>
            </w:pPr>
            <w:r>
              <w:rPr>
                <w:rFonts w:cs="Verdana" w:ascii="Verdana" w:hAnsi="Verdana"/>
                <w:b/>
                <w:sz w:val="18"/>
                <w:szCs w:val="18"/>
              </w:rPr>
            </w:r>
          </w:p>
        </w:tc>
      </w:tr>
      <w:tr>
        <w:trPr>
          <w:trHeight w:val="303" w:hRule="atLeast"/>
        </w:trPr>
        <w:tc>
          <w:tcPr>
            <w:tcW w:w="1558" w:type="dxa"/>
            <w:vMerge w:val="restart"/>
            <w:tcBorders>
              <w:top w:val="single" w:sz="4" w:space="0" w:color="000000"/>
              <w:left w:val="single" w:sz="4" w:space="0" w:color="000000"/>
              <w:bottom w:val="single" w:sz="4" w:space="0" w:color="000000"/>
            </w:tcBorders>
            <w:shd w:fill="auto" w:val="clear"/>
            <w:textDirection w:val="btLr"/>
          </w:tcPr>
          <w:p>
            <w:pPr>
              <w:pStyle w:val="Normal"/>
              <w:ind w:left="113" w:right="113" w:hanging="0"/>
              <w:jc w:val="center"/>
              <w:rPr>
                <w:rFonts w:ascii="Verdana" w:hAnsi="Verdana" w:cs="Verdana"/>
                <w:b/>
                <w:b/>
              </w:rPr>
            </w:pPr>
            <w:r>
              <w:rPr>
                <w:rFonts w:cs="Verdana" w:ascii="Verdana" w:hAnsi="Verdana"/>
                <w:b/>
              </w:rPr>
              <w:t>EXPERIENCE</w:t>
            </w:r>
          </w:p>
        </w:tc>
        <w:tc>
          <w:tcPr>
            <w:tcW w:w="3545" w:type="dxa"/>
            <w:tcBorders>
              <w:top w:val="single" w:sz="4" w:space="0" w:color="000000"/>
              <w:left w:val="single" w:sz="4" w:space="0" w:color="000000"/>
              <w:bottom w:val="single" w:sz="4" w:space="0" w:color="000000"/>
            </w:tcBorders>
            <w:shd w:fill="auto" w:val="clear"/>
          </w:tcPr>
          <w:p>
            <w:pPr>
              <w:pStyle w:val="Normal"/>
              <w:snapToGrid w:val="false"/>
              <w:spacing w:lineRule="auto" w:line="187"/>
              <w:rPr>
                <w:rFonts w:ascii="Verdana" w:hAnsi="Verdana" w:cs="Verdana"/>
              </w:rPr>
            </w:pPr>
            <w:r>
              <w:rPr>
                <w:rFonts w:cs="Verdana" w:ascii="Verdana" w:hAnsi="Verdana"/>
              </w:rPr>
            </w:r>
          </w:p>
          <w:p>
            <w:pPr>
              <w:pStyle w:val="Normal"/>
              <w:widowControl w:val="false"/>
              <w:spacing w:lineRule="auto" w:line="187"/>
              <w:rPr>
                <w:rFonts w:ascii="Verdana" w:hAnsi="Verdana" w:cs="Verdana"/>
              </w:rPr>
            </w:pPr>
            <w:r>
              <w:rPr>
                <w:rFonts w:cs="Verdana" w:ascii="Verdana" w:hAnsi="Verdana"/>
              </w:rPr>
              <w:t>Building maintenance experience</w:t>
            </w:r>
          </w:p>
          <w:p>
            <w:pPr>
              <w:pStyle w:val="Normal"/>
              <w:spacing w:lineRule="auto" w:line="187"/>
              <w:rPr>
                <w:rFonts w:ascii="Verdana" w:hAnsi="Verdana" w:cs="Verdana"/>
              </w:rPr>
            </w:pPr>
            <w:r>
              <w:rPr>
                <w:rFonts w:cs="Verdana" w:ascii="Verdana" w:hAnsi="Verdana"/>
              </w:rPr>
            </w:r>
          </w:p>
          <w:p>
            <w:pPr>
              <w:pStyle w:val="Normal"/>
              <w:spacing w:lineRule="auto" w:line="187"/>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25"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widowControl w:val="false"/>
              <w:spacing w:lineRule="exact" w:line="163" w:before="60" w:after="0"/>
              <w:rPr>
                <w:rFonts w:ascii="Verdana" w:hAnsi="Verdana" w:cs="Verdana"/>
              </w:rPr>
            </w:pPr>
            <w:r>
              <w:rPr>
                <w:rFonts w:cs="Verdana" w:ascii="Verdana" w:hAnsi="Verdana"/>
              </w:rPr>
              <w:t>Experience of working in a school/college</w:t>
            </w:r>
          </w:p>
          <w:p>
            <w:pPr>
              <w:pStyle w:val="Normal"/>
              <w:spacing w:lineRule="exact" w:line="163" w:before="60" w:after="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17"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widowControl w:val="false"/>
              <w:spacing w:lineRule="auto" w:line="187" w:before="60" w:after="0"/>
              <w:rPr>
                <w:rFonts w:ascii="Verdana" w:hAnsi="Verdana" w:cs="Verdana"/>
              </w:rPr>
            </w:pPr>
            <w:r>
              <w:rPr>
                <w:rFonts w:cs="Verdana" w:ascii="Verdana" w:hAnsi="Verdana"/>
              </w:rPr>
              <w:t>Stock control</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392"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widowControl w:val="false"/>
              <w:snapToGrid w:val="false"/>
              <w:spacing w:lineRule="auto" w:line="187" w:before="60" w:after="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362" w:hRule="atLeast"/>
          <w:cantSplit w:val="true"/>
        </w:trPr>
        <w:tc>
          <w:tcPr>
            <w:tcW w:w="1558" w:type="dxa"/>
            <w:vMerge w:val="restart"/>
            <w:tcBorders>
              <w:top w:val="single" w:sz="4" w:space="0" w:color="000000"/>
              <w:left w:val="single" w:sz="4" w:space="0" w:color="000000"/>
              <w:bottom w:val="single" w:sz="4" w:space="0" w:color="000000"/>
            </w:tcBorders>
            <w:shd w:fill="auto" w:val="clear"/>
            <w:textDirection w:val="btLr"/>
          </w:tcPr>
          <w:p>
            <w:pPr>
              <w:pStyle w:val="Normal"/>
              <w:ind w:left="113" w:right="113" w:hanging="0"/>
              <w:rPr>
                <w:rFonts w:ascii="Verdana" w:hAnsi="Verdana" w:cs="Verdana"/>
                <w:b/>
                <w:b/>
              </w:rPr>
            </w:pPr>
            <w:r>
              <w:rPr>
                <w:rFonts w:cs="Verdana" w:ascii="Verdana" w:hAnsi="Verdana"/>
                <w:b/>
              </w:rPr>
              <w:t>TECHNICAL SKILLS</w:t>
            </w:r>
          </w:p>
        </w:tc>
        <w:tc>
          <w:tcPr>
            <w:tcW w:w="3545" w:type="dxa"/>
            <w:tcBorders>
              <w:top w:val="single" w:sz="4" w:space="0" w:color="000000"/>
              <w:left w:val="single" w:sz="4" w:space="0" w:color="000000"/>
              <w:bottom w:val="single" w:sz="4" w:space="0" w:color="000000"/>
            </w:tcBorders>
            <w:shd w:fill="auto" w:val="clear"/>
          </w:tcPr>
          <w:p>
            <w:pPr>
              <w:pStyle w:val="Normal"/>
              <w:spacing w:lineRule="auto" w:line="187" w:before="60" w:after="0"/>
              <w:rPr>
                <w:rFonts w:ascii="Verdana" w:hAnsi="Verdana" w:cs="Verdana"/>
              </w:rPr>
            </w:pPr>
            <w:r>
              <w:rPr>
                <w:rFonts w:cs="Verdana" w:ascii="Verdana" w:hAnsi="Verdana"/>
              </w:rPr>
              <w:t>DIY skills</w:t>
            </w:r>
          </w:p>
          <w:p>
            <w:pPr>
              <w:pStyle w:val="Normal"/>
              <w:spacing w:lineRule="auto" w:line="187" w:before="60" w:after="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2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spacing w:lineRule="auto" w:line="187" w:before="60" w:after="0"/>
              <w:rPr>
                <w:rFonts w:ascii="Verdana" w:hAnsi="Verdana" w:cs="Verdana"/>
              </w:rPr>
            </w:pPr>
            <w:r>
              <w:rPr>
                <w:rFonts w:cs="Verdana" w:ascii="Verdana" w:hAnsi="Verdana"/>
              </w:rPr>
              <w:t>Organisational ability</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373"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spacing w:lineRule="exact" w:line="163" w:before="60" w:after="0"/>
              <w:rPr>
                <w:rFonts w:ascii="Verdana" w:hAnsi="Verdana" w:cs="Verdana"/>
              </w:rPr>
            </w:pPr>
            <w:r>
              <w:rPr>
                <w:rFonts w:cs="Verdana" w:ascii="Verdana" w:hAnsi="Verdana"/>
              </w:rPr>
              <w:t>Good oral written communication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0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15" w:hRule="atLeast"/>
        </w:trPr>
        <w:tc>
          <w:tcPr>
            <w:tcW w:w="1558" w:type="dxa"/>
            <w:vMerge w:val="restart"/>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p>
            <w:pPr>
              <w:pStyle w:val="Normal"/>
              <w:ind w:left="113" w:right="113" w:hanging="0"/>
              <w:rPr>
                <w:rFonts w:ascii="Verdana" w:hAnsi="Verdana" w:cs="Verdana"/>
                <w:b/>
                <w:b/>
              </w:rPr>
            </w:pPr>
            <w:r>
              <w:rPr>
                <w:rFonts w:cs="Verdana" w:ascii="Verdana" w:hAnsi="Verdana"/>
                <w:b/>
              </w:rPr>
              <w:t xml:space="preserve">QUALIFICATION </w:t>
            </w:r>
          </w:p>
        </w:tc>
        <w:tc>
          <w:tcPr>
            <w:tcW w:w="3545"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rPr>
            </w:pPr>
            <w:r>
              <w:rPr>
                <w:rFonts w:cs="Verdana" w:ascii="Verdana" w:hAnsi="Verdana"/>
              </w:rPr>
              <w:t>Literacy and Numeracy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432"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widowControl w:val="false"/>
              <w:spacing w:lineRule="auto" w:line="187" w:before="120" w:after="0"/>
              <w:rPr>
                <w:rFonts w:ascii="Verdana" w:hAnsi="Verdana" w:cs="Verdana"/>
              </w:rPr>
            </w:pPr>
            <w:r>
              <w:rPr>
                <w:rFonts w:cs="Verdana" w:ascii="Verdana" w:hAnsi="Verdana"/>
              </w:rPr>
              <w:t>Building maintenance/cleaning science qualification</w:t>
            </w:r>
          </w:p>
          <w:p>
            <w:pPr>
              <w:pStyle w:val="Normal"/>
              <w:spacing w:lineRule="auto" w:line="187" w:before="120" w:after="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578"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widowControl w:val="false"/>
              <w:spacing w:lineRule="exact" w:line="163" w:before="120" w:after="0"/>
              <w:rPr>
                <w:rFonts w:ascii="Verdana" w:hAnsi="Verdana" w:cs="Verdana"/>
              </w:rPr>
            </w:pPr>
            <w:r>
              <w:rPr>
                <w:rFonts w:cs="Verdana" w:ascii="Verdana" w:hAnsi="Verdana"/>
              </w:rPr>
              <w:t>Supervisor qualification</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pPr>
            <w:r>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506"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0"/>
              <w:rPr>
                <w:rFonts w:ascii="Verdana" w:hAnsi="Verdana" w:cs="Verdana"/>
              </w:rPr>
            </w:pPr>
            <w:r>
              <w:rPr>
                <w:rFonts w:cs="Verdana" w:ascii="Verdana" w:hAnsi="Verdana"/>
              </w:rPr>
              <w:t xml:space="preserve">First Aid </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D</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rPr>
            </w:pPr>
            <w:r>
              <w:fldChar w:fldCharType="begin">
                <w:ffData>
                  <w:name w:val="Text38"/>
                  <w:enabled/>
                  <w:calcOnExit w:val="0"/>
                  <w:textInput/>
                </w:ffData>
              </w:fldChar>
            </w:r>
            <w:r>
              <w:rPr>
                <w:rFonts w:cs="Verdana" w:ascii="Verdana" w:hAnsi="Verdana"/>
              </w:rPr>
              <w:instrText> FORMTEXT </w:instrText>
            </w:r>
            <w:r>
              <w:rPr>
                <w:rFonts w:cs="Verdana" w:ascii="Verdana" w:hAnsi="Verdana"/>
              </w:rPr>
              <w:fldChar w:fldCharType="separate"/>
            </w:r>
            <w:bookmarkStart w:id="0" w:name="Text38"/>
            <w:r>
              <w:rPr>
                <w:rFonts w:cs="Verdana" w:ascii="Verdana" w:hAnsi="Verdana"/>
              </w:rPr>
              <w:t>     </w:t>
            </w:r>
            <w:r>
              <w:rPr>
                <w:rFonts w:cs="Verdana" w:ascii="Verdana" w:hAnsi="Verdana"/>
              </w:rPr>
            </w:r>
            <w:r>
              <w:rPr>
                <w:rFonts w:cs="Verdana" w:ascii="Verdana" w:hAnsi="Verdana"/>
              </w:rPr>
              <w:fldChar w:fldCharType="end"/>
            </w:r>
            <w:bookmarkEnd w:id="0"/>
          </w:p>
        </w:tc>
      </w:tr>
      <w:tr>
        <w:trPr>
          <w:trHeight w:val="24" w:hRule="atLeast"/>
        </w:trPr>
        <w:tc>
          <w:tcPr>
            <w:tcW w:w="1558" w:type="dxa"/>
            <w:vMerge w:val="restart"/>
            <w:tcBorders>
              <w:top w:val="single" w:sz="4" w:space="0" w:color="000000"/>
              <w:left w:val="single" w:sz="4" w:space="0" w:color="000000"/>
              <w:bottom w:val="single" w:sz="4" w:space="0" w:color="000000"/>
            </w:tcBorders>
            <w:shd w:fill="auto" w:val="clear"/>
            <w:textDirection w:val="btLr"/>
          </w:tcPr>
          <w:p>
            <w:pPr>
              <w:pStyle w:val="Normal"/>
              <w:ind w:left="113" w:right="113" w:hanging="0"/>
              <w:jc w:val="center"/>
              <w:rPr>
                <w:rFonts w:ascii="Verdana" w:hAnsi="Verdana" w:cs="Verdana"/>
                <w:b/>
                <w:b/>
              </w:rPr>
            </w:pPr>
            <w:r>
              <w:rPr>
                <w:rFonts w:cs="Verdana" w:ascii="Verdana" w:hAnsi="Verdana"/>
                <w:b/>
              </w:rPr>
              <w:t>Generic Competencies</w:t>
            </w:r>
          </w:p>
          <w:p>
            <w:pPr>
              <w:pStyle w:val="Normal"/>
              <w:ind w:left="113" w:right="113" w:hanging="0"/>
              <w:jc w:val="center"/>
              <w:rPr>
                <w:rFonts w:ascii="Verdana" w:hAnsi="Verdana" w:cs="Verdana"/>
              </w:rPr>
            </w:pPr>
            <w:r>
              <w:rPr>
                <w:rFonts w:cs="Verdana" w:ascii="Verdana" w:hAnsi="Verdana"/>
              </w:rPr>
              <w:t xml:space="preserve">(Please see  further guidelines below) </w:t>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Communicating Effectively</w:t>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2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Being Customer Focussed</w:t>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2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Effective Team Working</w:t>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2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Organisation and Effectiveness</w:t>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r>
        <w:trPr>
          <w:trHeight w:val="24"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Development</w:t>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rPr>
            </w:pPr>
            <w:r>
              <w:fldChar w:fldCharType="begin">
                <w:ffData>
                  <w:name w:val="Text381"/>
                  <w:enabled/>
                  <w:calcOnExit w:val="0"/>
                  <w:textInput/>
                </w:ffData>
              </w:fldChar>
            </w:r>
            <w:r>
              <w:rPr>
                <w:rFonts w:cs="Verdana" w:ascii="Verdana" w:hAnsi="Verdana"/>
              </w:rPr>
              <w:instrText> FORMTEXT </w:instrText>
            </w:r>
            <w:r>
              <w:rPr>
                <w:rFonts w:cs="Verdana" w:ascii="Verdana" w:hAnsi="Verdana"/>
              </w:rPr>
              <w:fldChar w:fldCharType="separate"/>
            </w:r>
            <w:bookmarkStart w:id="1" w:name="Text381"/>
            <w:r>
              <w:rPr>
                <w:rFonts w:cs="Verdana" w:ascii="Verdana" w:hAnsi="Verdana"/>
              </w:rPr>
              <w:t>     </w:t>
            </w:r>
            <w:r>
              <w:rPr>
                <w:rFonts w:cs="Verdana" w:ascii="Verdana" w:hAnsi="Verdana"/>
              </w:rPr>
            </w:r>
            <w:r>
              <w:rPr>
                <w:rFonts w:cs="Verdana" w:ascii="Verdana" w:hAnsi="Verdana"/>
              </w:rPr>
              <w:fldChar w:fldCharType="end"/>
            </w:r>
            <w:bookmarkEnd w:id="1"/>
          </w:p>
        </w:tc>
      </w:tr>
      <w:tr>
        <w:trPr>
          <w:trHeight w:val="495"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Making the Most of I.C.T.</w:t>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rPr>
            </w:pPr>
            <w:r>
              <w:fldChar w:fldCharType="begin">
                <w:ffData>
                  <w:name w:val="Text382"/>
                  <w:enabled/>
                  <w:calcOnExit w:val="0"/>
                  <w:textInput/>
                </w:ffData>
              </w:fldChar>
            </w:r>
            <w:r>
              <w:rPr>
                <w:rFonts w:cs="Verdana" w:ascii="Verdana" w:hAnsi="Verdana"/>
              </w:rPr>
              <w:instrText> FORMTEXT </w:instrText>
            </w:r>
            <w:r>
              <w:rPr>
                <w:rFonts w:cs="Verdana" w:ascii="Verdana" w:hAnsi="Verdana"/>
              </w:rPr>
              <w:fldChar w:fldCharType="separate"/>
            </w:r>
            <w:bookmarkStart w:id="2" w:name="Text382"/>
            <w:r>
              <w:rPr>
                <w:rFonts w:cs="Verdana" w:ascii="Verdana" w:hAnsi="Verdana"/>
              </w:rPr>
              <w:t>     </w:t>
            </w:r>
            <w:r>
              <w:rPr>
                <w:rFonts w:cs="Verdana" w:ascii="Verdana" w:hAnsi="Verdana"/>
              </w:rPr>
            </w:r>
            <w:r>
              <w:rPr>
                <w:rFonts w:cs="Verdana" w:ascii="Verdana" w:hAnsi="Verdana"/>
              </w:rPr>
              <w:fldChar w:fldCharType="end"/>
            </w:r>
            <w:bookmarkEnd w:id="2"/>
          </w:p>
        </w:tc>
      </w:tr>
      <w:tr>
        <w:trPr>
          <w:trHeight w:val="945"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Working safely</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tc>
      </w:tr>
      <w:tr>
        <w:trPr>
          <w:trHeight w:val="255" w:hRule="atLeast"/>
        </w:trPr>
        <w:tc>
          <w:tcPr>
            <w:tcW w:w="1558" w:type="dxa"/>
            <w:vMerge w:val="restart"/>
            <w:tcBorders>
              <w:top w:val="single" w:sz="4" w:space="0" w:color="000000"/>
              <w:left w:val="single" w:sz="4" w:space="0" w:color="000000"/>
              <w:bottom w:val="single" w:sz="4" w:space="0" w:color="000000"/>
            </w:tcBorders>
            <w:shd w:fill="auto" w:val="clear"/>
            <w:textDirection w:val="btLr"/>
          </w:tcPr>
          <w:p>
            <w:pPr>
              <w:pStyle w:val="Normal"/>
              <w:ind w:left="113" w:right="113" w:hanging="0"/>
              <w:jc w:val="center"/>
              <w:rPr>
                <w:rFonts w:ascii="Verdana" w:hAnsi="Verdana" w:cs="Verdana"/>
                <w:b/>
                <w:b/>
              </w:rPr>
            </w:pPr>
            <w:r>
              <w:rPr>
                <w:rFonts w:cs="Verdana" w:ascii="Verdana" w:hAnsi="Verdana"/>
                <w:b/>
              </w:rPr>
              <w:t>ADDITIONAL FACTORS</w:t>
            </w:r>
          </w:p>
        </w:tc>
        <w:tc>
          <w:tcPr>
            <w:tcW w:w="3545" w:type="dxa"/>
            <w:tcBorders>
              <w:top w:val="single" w:sz="4" w:space="0" w:color="000000"/>
              <w:left w:val="single" w:sz="4" w:space="0" w:color="000000"/>
              <w:bottom w:val="single" w:sz="4" w:space="0" w:color="000000"/>
            </w:tcBorders>
            <w:shd w:fill="D9D9D9" w:val="clear"/>
          </w:tcPr>
          <w:p>
            <w:pPr>
              <w:pStyle w:val="Normal"/>
              <w:widowControl w:val="false"/>
              <w:spacing w:lineRule="auto" w:line="187" w:before="60" w:after="0"/>
              <w:rPr>
                <w:rFonts w:ascii="Verdana" w:hAnsi="Verdana" w:cs="Verdana"/>
              </w:rPr>
            </w:pPr>
            <w:r>
              <w:rPr>
                <w:rFonts w:cs="Verdana" w:ascii="Verdana" w:hAnsi="Verdana"/>
              </w:rPr>
              <w:t>Must be available to work unsocial hours</w:t>
            </w:r>
          </w:p>
          <w:p>
            <w:pPr>
              <w:pStyle w:val="Normal"/>
              <w:spacing w:lineRule="auto" w:line="187" w:before="60" w:after="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p>
            <w:pPr>
              <w:pStyle w:val="Normal"/>
              <w:rPr/>
            </w:pPr>
            <w:r>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rPr/>
            </w:pPr>
            <w:r>
              <w:rPr/>
            </w:r>
          </w:p>
        </w:tc>
      </w:tr>
      <w:tr>
        <w:trPr>
          <w:trHeight w:val="255"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D9D9D9" w:val="clear"/>
          </w:tcPr>
          <w:p>
            <w:pPr>
              <w:pStyle w:val="Normal"/>
              <w:widowControl w:val="false"/>
              <w:spacing w:lineRule="exact" w:line="163" w:before="60" w:after="0"/>
              <w:rPr>
                <w:rFonts w:ascii="Verdana" w:hAnsi="Verdana" w:cs="Verdana"/>
              </w:rPr>
            </w:pPr>
            <w:r>
              <w:rPr>
                <w:rFonts w:cs="Verdana" w:ascii="Verdana" w:hAnsi="Verdana"/>
              </w:rPr>
              <w:t>Must be available for call out duties</w:t>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rPr>
                <w:rFonts w:ascii="Verdana" w:hAnsi="Verdana" w:cs="Verdana"/>
              </w:rPr>
            </w:pPr>
            <w:r>
              <w:rPr>
                <w:rFonts w:cs="Verdana" w:ascii="Verdana" w:hAnsi="Verdana"/>
              </w:rPr>
            </w:r>
          </w:p>
        </w:tc>
      </w:tr>
      <w:tr>
        <w:trPr>
          <w:trHeight w:val="255"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Verdana" w:hAnsi="Verdana" w:cs="Verdana"/>
              </w:rPr>
            </w:pPr>
            <w:r>
              <w:rPr>
                <w:rFonts w:cs="Verdana" w:ascii="Verdana" w:hAnsi="Verdana"/>
              </w:rPr>
              <w:t>Commitment to Safeguarding</w:t>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rPr>
                <w:rFonts w:ascii="Verdana" w:hAnsi="Verdana" w:cs="Verdana"/>
              </w:rPr>
            </w:pPr>
            <w:r>
              <w:rPr>
                <w:rFonts w:cs="Verdana" w:ascii="Verdana" w:hAnsi="Verdana"/>
              </w:rPr>
            </w:r>
          </w:p>
        </w:tc>
      </w:tr>
      <w:tr>
        <w:trPr>
          <w:trHeight w:val="382"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Verdana" w:hAnsi="Verdana" w:cs="Verdana"/>
              </w:rPr>
            </w:pPr>
            <w:r>
              <w:rPr>
                <w:rFonts w:cs="Verdana" w:ascii="Verdana" w:hAnsi="Verdana"/>
              </w:rPr>
              <w:t>Understands and actively supports Stockport Councils diversity and equality policy.</w:t>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rPr>
            </w:pPr>
            <w:r>
              <w:rPr>
                <w:rFonts w:cs="Verdana" w:ascii="Verdana" w:hAnsi="Verdana"/>
              </w:rPr>
              <w:t>A, I</w:t>
            </w:r>
          </w:p>
        </w:tc>
      </w:tr>
      <w:tr>
        <w:trPr>
          <w:trHeight w:val="388"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Verdana" w:hAnsi="Verdana" w:cs="Verdana"/>
              </w:rPr>
            </w:pPr>
            <w:r>
              <w:rPr>
                <w:rFonts w:cs="Verdana" w:ascii="Verdana" w:hAnsi="Verdana"/>
              </w:rPr>
              <w:t>To meet Stockport Council’s standard of attendance.</w:t>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rPr>
            </w:pPr>
            <w:r>
              <w:rPr>
                <w:rFonts w:cs="Verdana" w:ascii="Verdana" w:hAnsi="Verdana"/>
              </w:rPr>
              <w:t>A, I</w:t>
            </w:r>
          </w:p>
        </w:tc>
      </w:tr>
      <w:tr>
        <w:trPr>
          <w:trHeight w:val="630" w:hRule="atLeast"/>
        </w:trPr>
        <w:tc>
          <w:tcPr>
            <w:tcW w:w="1558" w:type="dxa"/>
            <w:vMerge w:val="continue"/>
            <w:tcBorders>
              <w:top w:val="single" w:sz="4" w:space="0" w:color="000000"/>
              <w:left w:val="single" w:sz="4" w:space="0" w:color="000000"/>
              <w:bottom w:val="single" w:sz="4" w:space="0" w:color="000000"/>
            </w:tcBorders>
            <w:shd w:fill="auto" w:val="clear"/>
            <w:textDirection w:val="btLr"/>
          </w:tcPr>
          <w:p>
            <w:pPr>
              <w:pStyle w:val="Normal"/>
              <w:snapToGrid w:val="false"/>
              <w:rPr>
                <w:rFonts w:ascii="Verdana" w:hAnsi="Verdana" w:cs="Verdana"/>
              </w:rPr>
            </w:pPr>
            <w:r>
              <w:rPr>
                <w:rFonts w:cs="Verdana" w:ascii="Verdana" w:hAnsi="Verdana"/>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Verdana" w:hAnsi="Verdana" w:cs="Verdana"/>
              </w:rPr>
            </w:pPr>
            <w:r>
              <w:rPr>
                <w:rFonts w:cs="Verdana" w:ascii="Verdana" w:hAnsi="Verdana"/>
              </w:rPr>
              <w:t xml:space="preserve">A willingness to be flexible in a changing environment </w:t>
            </w:r>
          </w:p>
          <w:p>
            <w:pPr>
              <w:pStyle w:val="Normal"/>
              <w:spacing w:lineRule="auto" w:line="187" w:before="60" w:after="60"/>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D9D9D9" w:val="clear"/>
          </w:tcPr>
          <w:p>
            <w:pPr>
              <w:pStyle w:val="Normal"/>
              <w:rPr>
                <w:rFonts w:ascii="Verdana" w:hAnsi="Verdana" w:cs="Verdana"/>
              </w:rPr>
            </w:pPr>
            <w:r>
              <w:rPr>
                <w:rFonts w:cs="Verdana" w:ascii="Verdana" w:hAnsi="Verdana"/>
              </w:rPr>
              <w:t>E</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Verdana" w:hAnsi="Verdana" w:cs="Verdana"/>
              </w:rPr>
            </w:pPr>
            <w:r>
              <w:rPr>
                <w:rFonts w:cs="Verdana" w:ascii="Verdana" w:hAnsi="Verdana"/>
              </w:rPr>
              <w:t>A, I</w:t>
            </w:r>
          </w:p>
        </w:tc>
      </w:tr>
    </w:tbl>
    <w:p>
      <w:pPr>
        <w:pStyle w:val="Normal"/>
        <w:rPr/>
      </w:pPr>
      <w:r>
        <w:rPr/>
      </w:r>
    </w:p>
    <w:p>
      <w:pPr>
        <w:pStyle w:val="Normal"/>
        <w:ind w:left="284" w:right="0" w:hanging="0"/>
        <w:jc w:val="both"/>
        <w:rPr>
          <w:rFonts w:ascii="Verdana" w:hAnsi="Verdana" w:cs="Verdana"/>
          <w:b/>
          <w:b/>
          <w:sz w:val="22"/>
          <w:szCs w:val="22"/>
        </w:rPr>
      </w:pPr>
      <w:r>
        <w:rPr>
          <w:rFonts w:cs="Verdana" w:ascii="Verdana" w:hAnsi="Verdana"/>
          <w:b/>
          <w:sz w:val="22"/>
          <w:szCs w:val="22"/>
        </w:rPr>
        <w:t>Competencies</w:t>
      </w:r>
    </w:p>
    <w:p>
      <w:pPr>
        <w:pStyle w:val="Normal"/>
        <w:ind w:left="284" w:right="0" w:hanging="0"/>
        <w:jc w:val="both"/>
        <w:rPr>
          <w:rFonts w:ascii="Verdana" w:hAnsi="Verdana" w:cs="Verdana"/>
          <w:sz w:val="22"/>
          <w:szCs w:val="22"/>
        </w:rPr>
      </w:pPr>
      <w:r>
        <w:rPr>
          <w:rFonts w:cs="Verdana" w:ascii="Verdana" w:hAnsi="Verdana"/>
          <w:sz w:val="22"/>
          <w:szCs w:val="22"/>
        </w:rPr>
      </w:r>
    </w:p>
    <w:p>
      <w:pPr>
        <w:pStyle w:val="TextBody"/>
        <w:ind w:left="284" w:right="0" w:hanging="0"/>
        <w:rPr>
          <w:rFonts w:ascii="Verdana" w:hAnsi="Verdana" w:cs="Verdana"/>
          <w:sz w:val="22"/>
          <w:szCs w:val="22"/>
        </w:rPr>
      </w:pPr>
      <w:r>
        <w:rPr>
          <w:rFonts w:cs="Verdana" w:ascii="Verdana" w:hAnsi="Verdana"/>
          <w:sz w:val="22"/>
          <w:szCs w:val="22"/>
        </w:rPr>
        <w:t xml:space="preserve">The main purpose of the above competencies is to define the standards of behaviour required by the organisation. All employees are expected to perform satisfactorily to the generic employee competencies. </w:t>
      </w:r>
    </w:p>
    <w:p>
      <w:pPr>
        <w:pStyle w:val="Normal"/>
        <w:jc w:val="both"/>
        <w:rPr>
          <w:rFonts w:ascii="Verdana" w:hAnsi="Verdana" w:cs="Verdana"/>
          <w:sz w:val="16"/>
          <w:szCs w:val="16"/>
        </w:rPr>
      </w:pPr>
      <w:r>
        <w:rPr>
          <w:rFonts w:cs="Verdana" w:ascii="Verdana" w:hAnsi="Verdana"/>
          <w:sz w:val="16"/>
          <w:szCs w:val="16"/>
        </w:rPr>
      </w:r>
    </w:p>
    <w:tbl>
      <w:tblPr>
        <w:tblW w:w="10499" w:type="dxa"/>
        <w:jc w:val="left"/>
        <w:tblInd w:w="245" w:type="dxa"/>
        <w:tblCellMar>
          <w:top w:w="0" w:type="dxa"/>
          <w:left w:w="108" w:type="dxa"/>
          <w:bottom w:w="0" w:type="dxa"/>
          <w:right w:w="108" w:type="dxa"/>
        </w:tblCellMar>
      </w:tblPr>
      <w:tblGrid>
        <w:gridCol w:w="2835"/>
        <w:gridCol w:w="7664"/>
      </w:tblGrid>
      <w:tr>
        <w:trPr>
          <w:trHeight w:val="240" w:hRule="atLeast"/>
        </w:trPr>
        <w:tc>
          <w:tcPr>
            <w:tcW w:w="2835" w:type="dxa"/>
            <w:tcBorders>
              <w:top w:val="single" w:sz="4" w:space="0" w:color="000000"/>
              <w:left w:val="single" w:sz="4" w:space="0" w:color="000000"/>
              <w:bottom w:val="single" w:sz="4" w:space="0" w:color="000000"/>
            </w:tcBorders>
            <w:shd w:fill="008080" w:val="clear"/>
          </w:tcPr>
          <w:p>
            <w:pPr>
              <w:pStyle w:val="Normal"/>
              <w:rPr>
                <w:rFonts w:ascii="Verdana" w:hAnsi="Verdana" w:cs="Verdana"/>
              </w:rPr>
            </w:pPr>
            <w:r>
              <w:rPr>
                <w:rFonts w:cs="Verdana" w:ascii="Verdana" w:hAnsi="Verdana"/>
              </w:rPr>
              <w:t>Competency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008080" w:val="clear"/>
          </w:tcPr>
          <w:p>
            <w:pPr>
              <w:pStyle w:val="Normal"/>
              <w:jc w:val="both"/>
              <w:rPr>
                <w:rFonts w:ascii="Verdana" w:hAnsi="Verdana" w:cs="Verdana"/>
              </w:rPr>
            </w:pPr>
            <w:r>
              <w:rPr>
                <w:rFonts w:cs="Verdana" w:ascii="Verdana" w:hAnsi="Verdana"/>
              </w:rPr>
              <w:t>Definition</w:t>
            </w:r>
          </w:p>
        </w:tc>
      </w:tr>
      <w:tr>
        <w:trPr>
          <w:trHeight w:val="2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Communicating Effectively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Communicate effectively face to face, by telephone or written word with a diverse range of people</w:t>
            </w:r>
          </w:p>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Make effective use of new technology in communications contribution</w:t>
            </w:r>
          </w:p>
          <w:p>
            <w:pPr>
              <w:pStyle w:val="Normal"/>
              <w:tabs>
                <w:tab w:val="clear" w:pos="720"/>
                <w:tab w:val="left" w:pos="317" w:leader="none"/>
                <w:tab w:val="left" w:pos="459" w:leader="none"/>
              </w:tabs>
              <w:ind w:left="459" w:right="0" w:hanging="425"/>
              <w:rPr>
                <w:rFonts w:ascii="Verdana" w:hAnsi="Verdana" w:cs="Verdana"/>
                <w:sz w:val="16"/>
                <w:szCs w:val="16"/>
              </w:rPr>
            </w:pPr>
            <w:r>
              <w:rPr>
                <w:rFonts w:cs="Verdana" w:ascii="Verdana" w:hAnsi="Verdana"/>
                <w:sz w:val="16"/>
                <w:szCs w:val="16"/>
              </w:rPr>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Being customer focussed</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Provides excellent customer service</w:t>
            </w:r>
          </w:p>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customers</w:t>
            </w:r>
          </w:p>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Contributes to the continual improvement of services</w:t>
            </w:r>
          </w:p>
          <w:p>
            <w:pPr>
              <w:pStyle w:val="Normal"/>
              <w:tabs>
                <w:tab w:val="clear" w:pos="720"/>
                <w:tab w:val="left" w:pos="317" w:leader="none"/>
                <w:tab w:val="left" w:pos="459" w:leader="none"/>
              </w:tabs>
              <w:ind w:left="459" w:right="0" w:hanging="425"/>
              <w:rPr>
                <w:sz w:val="16"/>
                <w:szCs w:val="16"/>
                <w:lang w:eastAsia="en-GB"/>
              </w:rPr>
            </w:pPr>
            <w:r>
              <w:rPr>
                <w:sz w:val="16"/>
                <w:szCs w:val="16"/>
                <w:lang w:eastAsia="en-GB"/>
              </w:rPr>
            </w:r>
          </w:p>
        </w:tc>
      </w:tr>
      <w:tr>
        <w:trPr>
          <w:trHeight w:val="2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Effective Team Working</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other team members</w:t>
            </w:r>
          </w:p>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 xml:space="preserve">Develops positive working relationships with other teams both within and outside the organisation </w:t>
            </w:r>
          </w:p>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Contributes to the achievement of team goals</w:t>
            </w:r>
          </w:p>
          <w:p>
            <w:pPr>
              <w:pStyle w:val="Normal"/>
              <w:tabs>
                <w:tab w:val="clear" w:pos="720"/>
                <w:tab w:val="left" w:pos="317" w:leader="none"/>
                <w:tab w:val="left" w:pos="459" w:leader="none"/>
              </w:tabs>
              <w:ind w:left="459" w:right="0" w:hanging="425"/>
              <w:rPr>
                <w:color w:val="FF00FF"/>
                <w:sz w:val="16"/>
                <w:szCs w:val="16"/>
              </w:rPr>
            </w:pPr>
            <w:r>
              <w:rPr>
                <w:color w:val="FF00FF"/>
                <w:sz w:val="16"/>
                <w:szCs w:val="16"/>
              </w:rPr>
            </w:r>
          </w:p>
        </w:tc>
      </w:tr>
      <w:tr>
        <w:trPr>
          <w:trHeight w:val="69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Organisation and Effectiveness</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Achieves personal objectives on time and to the agreed standard whilst having consideration for the effect on others</w:t>
            </w:r>
          </w:p>
        </w:tc>
      </w:tr>
      <w:tr>
        <w:trPr>
          <w:trHeight w:val="5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Development</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Take responsibility for the development and learning of self and others</w:t>
            </w:r>
          </w:p>
          <w:p>
            <w:pPr>
              <w:pStyle w:val="Normal"/>
              <w:tabs>
                <w:tab w:val="clear" w:pos="720"/>
                <w:tab w:val="left" w:pos="317" w:leader="none"/>
                <w:tab w:val="left" w:pos="459" w:leader="none"/>
              </w:tabs>
              <w:ind w:left="459" w:right="0" w:hanging="425"/>
              <w:rPr>
                <w:color w:val="00FF00"/>
                <w:sz w:val="28"/>
              </w:rPr>
            </w:pPr>
            <w:r>
              <w:rPr>
                <w:color w:val="00FF00"/>
                <w:sz w:val="28"/>
              </w:rPr>
            </w:r>
          </w:p>
        </w:tc>
      </w:tr>
      <w:tr>
        <w:trPr>
          <w:trHeight w:val="1035"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Making the most of Information and Communications Technology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459" w:leader="none"/>
              </w:tabs>
              <w:ind w:left="459" w:right="0" w:hanging="425"/>
              <w:rPr>
                <w:rFonts w:ascii="Verdana" w:hAnsi="Verdana" w:cs="Verdana"/>
              </w:rPr>
            </w:pPr>
            <w:r>
              <w:rPr>
                <w:rFonts w:cs="Verdana" w:ascii="Verdana" w:hAnsi="Verdana"/>
              </w:rPr>
              <w:t>Can operate all technology necessary for the job role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r>
      <w:tr>
        <w:trPr>
          <w:trHeight w:val="11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Working Safely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numPr>
                <w:ilvl w:val="0"/>
                <w:numId w:val="2"/>
              </w:numPr>
              <w:tabs>
                <w:tab w:val="clear" w:pos="720"/>
                <w:tab w:val="left" w:pos="317" w:leader="none"/>
              </w:tabs>
              <w:ind w:left="317" w:right="0" w:hanging="360"/>
              <w:rPr/>
            </w:pPr>
            <w:r>
              <w:rPr>
                <w:rFonts w:eastAsia="Verdana" w:cs="Verdana" w:ascii="Verdana" w:hAnsi="Verdana"/>
              </w:rPr>
              <w:t xml:space="preserve"> </w:t>
            </w:r>
            <w:r>
              <w:rPr>
                <w:rFonts w:cs="Verdana" w:ascii="Verdana" w:hAnsi="Verdana"/>
              </w:rPr>
              <w:t>Follows the Council and Service specific  Health and Safety Policies</w:t>
            </w:r>
          </w:p>
          <w:p>
            <w:pPr>
              <w:pStyle w:val="Normal"/>
              <w:rPr>
                <w:rFonts w:ascii="Verdana" w:hAnsi="Verdana" w:cs="Verdana"/>
              </w:rPr>
            </w:pPr>
            <w:r>
              <w:rPr>
                <w:rFonts w:cs="Verdana" w:ascii="Verdana" w:hAnsi="Verdana"/>
              </w:rPr>
            </w:r>
          </w:p>
          <w:p>
            <w:pPr>
              <w:pStyle w:val="Normal"/>
              <w:numPr>
                <w:ilvl w:val="0"/>
                <w:numId w:val="2"/>
              </w:numPr>
              <w:tabs>
                <w:tab w:val="clear" w:pos="720"/>
                <w:tab w:val="left" w:pos="459" w:leader="none"/>
              </w:tabs>
              <w:ind w:left="459" w:right="0" w:hanging="502"/>
              <w:rPr>
                <w:rFonts w:ascii="Verdana" w:hAnsi="Verdana" w:cs="Verdana"/>
              </w:rPr>
            </w:pPr>
            <w:r>
              <w:rPr>
                <w:rFonts w:cs="Verdana" w:ascii="Verdana" w:hAnsi="Verdana"/>
              </w:rPr>
              <w:t>Follows local health and safety procedures / practices</w:t>
            </w:r>
          </w:p>
        </w:tc>
      </w:tr>
    </w:tbl>
    <w:p>
      <w:pPr>
        <w:pStyle w:val="Normal"/>
        <w:jc w:val="both"/>
        <w:rPr>
          <w:rFonts w:ascii="Verdana" w:hAnsi="Verdana" w:cs="Verdana"/>
          <w:sz w:val="16"/>
          <w:szCs w:val="16"/>
        </w:rPr>
      </w:pPr>
      <w:r>
        <w:rPr>
          <w:rFonts w:cs="Verdana" w:ascii="Verdana" w:hAnsi="Verdana"/>
          <w:sz w:val="16"/>
          <w:szCs w:val="16"/>
        </w:rPr>
      </w:r>
    </w:p>
    <w:p>
      <w:pPr>
        <w:pStyle w:val="Normal"/>
        <w:ind w:left="142" w:right="317" w:hanging="0"/>
        <w:jc w:val="both"/>
        <w:rPr>
          <w:rFonts w:ascii="Verdana" w:hAnsi="Verdana" w:cs="Verdana"/>
          <w:lang w:val="en-US"/>
        </w:rPr>
      </w:pPr>
      <w:bookmarkStart w:id="3" w:name="_GoBack"/>
      <w:bookmarkEnd w:id="3"/>
      <w:r>
        <w:rPr>
          <w:rFonts w:cs="Verdana" w:ascii="Verdana" w:hAnsi="Verdana"/>
          <w:lang w:val="en-US"/>
        </w:rPr>
        <w:t>This Council is committed to safeguarding and promoting the welfare of children and young people and expects all staff within this area to share this commitment and to have understanding of the common core skills and knowledge.</w:t>
      </w:r>
    </w:p>
    <w:p>
      <w:pPr>
        <w:pStyle w:val="Normal"/>
        <w:ind w:left="142" w:right="0" w:hanging="0"/>
        <w:rPr>
          <w:rFonts w:ascii="Verdana" w:hAnsi="Verdana" w:cs="Verdana"/>
          <w:sz w:val="16"/>
          <w:szCs w:val="16"/>
        </w:rPr>
      </w:pPr>
      <w:r>
        <w:rPr>
          <w:rFonts w:cs="Verdana" w:ascii="Verdana" w:hAnsi="Verdana"/>
          <w:sz w:val="16"/>
          <w:szCs w:val="16"/>
        </w:rPr>
      </w:r>
    </w:p>
    <w:p>
      <w:pPr>
        <w:pStyle w:val="Normal"/>
        <w:rPr>
          <w:rFonts w:ascii="Verdana" w:hAnsi="Verdana" w:cs="Verdana"/>
          <w:sz w:val="16"/>
          <w:szCs w:val="16"/>
        </w:rPr>
      </w:pPr>
      <w:r>
        <w:rPr>
          <w:rFonts w:cs="Verdana" w:ascii="Verdana" w:hAnsi="Verdana"/>
          <w:sz w:val="16"/>
          <w:szCs w:val="16"/>
        </w:rPr>
      </w:r>
    </w:p>
    <w:sectPr>
      <w:headerReference w:type="default" r:id="rId4"/>
      <w:type w:val="nextPage"/>
      <w:pgSz w:w="11906" w:h="16500"/>
      <w:pgMar w:left="567" w:right="851" w:header="720" w:top="777" w:footer="0"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mic Sans MS">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jc w:val="both"/>
      <w:outlineLvl w:val="0"/>
    </w:pPr>
    <w:rPr>
      <w:rFonts w:ascii="Times;Times New Roman" w:hAnsi="Times;Times New Roman" w:cs="Times;Times New Roman"/>
      <w:b/>
      <w:sz w:val="24"/>
      <w:u w:val="single"/>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3">
    <w:name w:val="Heading 3"/>
    <w:basedOn w:val="Normal"/>
    <w:next w:val="Normal"/>
    <w:qFormat/>
    <w:pPr>
      <w:keepNext w:val="true"/>
      <w:numPr>
        <w:ilvl w:val="2"/>
        <w:numId w:val="1"/>
      </w:numPr>
      <w:outlineLvl w:val="2"/>
    </w:pPr>
    <w:rPr>
      <w:rFonts w:ascii="Comic Sans MS" w:hAnsi="Comic Sans MS" w:cs="Comic Sans MS"/>
      <w:b/>
      <w:i/>
      <w:color w:val="FFFFFF"/>
      <w:sz w:val="22"/>
    </w:rPr>
  </w:style>
  <w:style w:type="paragraph" w:styleId="Heading4">
    <w:name w:val="Heading 4"/>
    <w:basedOn w:val="Normal"/>
    <w:next w:val="Normal"/>
    <w:qFormat/>
    <w:pPr>
      <w:keepNext w:val="true"/>
      <w:numPr>
        <w:ilvl w:val="3"/>
        <w:numId w:val="1"/>
      </w:numPr>
      <w:outlineLvl w:val="3"/>
    </w:pPr>
    <w:rPr>
      <w:rFonts w:ascii="Verdana" w:hAnsi="Verdana" w:cs="Verdana"/>
      <w:b/>
      <w:sz w:val="22"/>
    </w:rPr>
  </w:style>
  <w:style w:type="paragraph" w:styleId="Heading5">
    <w:name w:val="Heading 5"/>
    <w:basedOn w:val="Normal"/>
    <w:next w:val="Normal"/>
    <w:qFormat/>
    <w:pPr>
      <w:keepNext w:val="true"/>
      <w:numPr>
        <w:ilvl w:val="4"/>
        <w:numId w:val="1"/>
      </w:numPr>
      <w:outlineLvl w:val="4"/>
    </w:pPr>
    <w:rPr>
      <w:rFonts w:ascii="Verdana" w:hAnsi="Verdana" w:cs="Verdana"/>
      <w:b/>
      <w:sz w:val="1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Times;Times New Roman" w:hAnsi="Times;Times New Roman" w:cs="Times;Times New Roman"/>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both"/>
    </w:pPr>
    <w:rPr>
      <w:rFonts w:ascii="Times;Times New Roman" w:hAnsi="Times;Times New Roman" w:cs="Times;Times New Roman"/>
      <w:b/>
      <w:sz w:val="24"/>
      <w:u w:val="single"/>
    </w:rPr>
  </w:style>
  <w:style w:type="paragraph" w:styleId="TextBodyIndent">
    <w:name w:val="Body Text Indent"/>
    <w:basedOn w:val="Normal"/>
    <w:pPr>
      <w:ind w:left="-709" w:right="0" w:hanging="0"/>
    </w:pPr>
    <w:rPr>
      <w:rFonts w:ascii="Verdana" w:hAnsi="Verdana" w:cs="Verdana"/>
      <w:b/>
      <w:sz w:val="22"/>
    </w:rPr>
  </w:style>
  <w:style w:type="paragraph" w:styleId="BodyText3">
    <w:name w:val="Body Text 3"/>
    <w:basedOn w:val="Normal"/>
    <w:qFormat/>
    <w:pPr>
      <w:spacing w:lineRule="auto" w:line="360"/>
    </w:pPr>
    <w:rPr>
      <w:sz w:val="18"/>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TextBody"/>
    <w:qFormat/>
    <w:pPr>
      <w:jc w:val="center"/>
    </w:pPr>
    <w:rPr>
      <w:b/>
      <w:sz w:val="24"/>
      <w:u w:val="single"/>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Title">
    <w:name w:val="Title"/>
    <w:basedOn w:val="Normal"/>
    <w:next w:val="TextBody"/>
    <w:qFormat/>
    <w:pPr>
      <w:jc w:val="center"/>
    </w:pPr>
    <w:rPr>
      <w:rFonts w:ascii="Arial" w:hAnsi="Arial" w:cs="Arial"/>
      <w:b/>
      <w:sz w:val="32"/>
      <w:u w:val="single"/>
    </w:rPr>
  </w:style>
  <w:style w:type="paragraph" w:styleId="Footer">
    <w:name w:val="Footer"/>
    <w:basedOn w:val="Normal"/>
    <w:pPr>
      <w:tabs>
        <w:tab w:val="clear" w:pos="720"/>
        <w:tab w:val="center" w:pos="4153" w:leader="none"/>
        <w:tab w:val="right" w:pos="8306" w:leader="none"/>
      </w:tabs>
    </w:pPr>
    <w:rPr/>
  </w:style>
  <w:style w:type="paragraph" w:styleId="BodyTextIndent3">
    <w:name w:val="Body Text Indent 3"/>
    <w:basedOn w:val="Normal"/>
    <w:qFormat/>
    <w:pPr>
      <w:spacing w:before="0" w:after="120"/>
      <w:ind w:left="283" w:right="0" w:hanging="0"/>
    </w:pPr>
    <w:rPr>
      <w:sz w:val="16"/>
      <w:szCs w:val="16"/>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Stockport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2026-07-10T12:18:00Z</dcterms:created>
  <dc:creator>sue.west</dc:creator>
  <dc:description/>
  <dc:language>en-US</dc:language>
  <cp:lastModifiedBy>helen.timperley</cp:lastModifiedBy>
  <cp:lastPrinted>1995-11-21T17:41:00Z</cp:lastPrinted>
  <dcterms:modified xsi:type="dcterms:W3CDTF">2026-07-10T12:26:00Z</dcterms:modified>
  <cp:revision>4</cp:revision>
  <dc:subject/>
  <dc:title>Responsible To: Director of Community Services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