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59D" w:rsidRDefault="00150856">
      <w:pPr>
        <w:widowControl/>
        <w:tabs>
          <w:tab w:val="center" w:pos="7339"/>
        </w:tabs>
        <w:jc w:val="both"/>
        <w:rPr>
          <w:lang w:val="en-GB"/>
        </w:rPr>
      </w:pPr>
      <w:r>
        <w:rPr>
          <w:lang w:val="en-GB"/>
        </w:rPr>
        <w:tab/>
      </w:r>
    </w:p>
    <w:p w:rsidR="007A359D" w:rsidRDefault="007A359D">
      <w:pPr>
        <w:widowControl/>
        <w:tabs>
          <w:tab w:val="center" w:pos="7339"/>
        </w:tabs>
        <w:jc w:val="both"/>
        <w:rPr>
          <w:lang w:val="en-GB"/>
        </w:rPr>
      </w:pPr>
    </w:p>
    <w:p w:rsidR="007A359D" w:rsidRDefault="00255A60">
      <w:pPr>
        <w:widowControl/>
        <w:tabs>
          <w:tab w:val="center" w:pos="7339"/>
        </w:tabs>
        <w:jc w:val="both"/>
        <w:rPr>
          <w:lang w:val="en-GB"/>
        </w:rPr>
      </w:pPr>
      <w:r>
        <w:rPr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E246A94" wp14:editId="46198E06">
            <wp:simplePos x="0" y="0"/>
            <wp:positionH relativeFrom="column">
              <wp:posOffset>66675</wp:posOffset>
            </wp:positionH>
            <wp:positionV relativeFrom="paragraph">
              <wp:posOffset>87630</wp:posOffset>
            </wp:positionV>
            <wp:extent cx="609600" cy="647700"/>
            <wp:effectExtent l="0" t="0" r="0" b="0"/>
            <wp:wrapTight wrapText="bothSides">
              <wp:wrapPolygon edited="0">
                <wp:start x="0" y="0"/>
                <wp:lineTo x="0" y="19694"/>
                <wp:lineTo x="14175" y="20965"/>
                <wp:lineTo x="20925" y="20965"/>
                <wp:lineTo x="20925" y="0"/>
                <wp:lineTo x="0" y="0"/>
              </wp:wrapPolygon>
            </wp:wrapTight>
            <wp:docPr id="7" name="Picture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5A60" w:rsidRPr="00D46D23" w:rsidRDefault="00255A60" w:rsidP="00255A60">
      <w:pPr>
        <w:ind w:left="72" w:hanging="72"/>
        <w:jc w:val="center"/>
        <w:rPr>
          <w:rFonts w:ascii="Papyrus" w:hAnsi="Papyrus"/>
          <w:b/>
          <w:sz w:val="32"/>
          <w:szCs w:val="40"/>
        </w:rPr>
      </w:pPr>
      <w:r w:rsidRPr="00D46D23">
        <w:rPr>
          <w:rFonts w:ascii="Papyrus" w:hAnsi="Papyrus"/>
          <w:b/>
          <w:sz w:val="32"/>
          <w:szCs w:val="40"/>
        </w:rPr>
        <w:t>Our Lady’s Catholic Primary School</w:t>
      </w:r>
    </w:p>
    <w:p w:rsidR="00255A60" w:rsidRPr="00D46D23" w:rsidRDefault="00255A60" w:rsidP="00255A60">
      <w:pPr>
        <w:jc w:val="center"/>
        <w:rPr>
          <w:rFonts w:ascii="Bradley Hand ITC" w:hAnsi="Bradley Hand ITC"/>
          <w:sz w:val="16"/>
        </w:rPr>
      </w:pPr>
      <w:r w:rsidRPr="00D46D23">
        <w:rPr>
          <w:rFonts w:ascii="Bradley Hand ITC" w:hAnsi="Bradley Hand ITC"/>
          <w:sz w:val="16"/>
        </w:rPr>
        <w:t>‘Living and Learning in Faith’</w:t>
      </w:r>
    </w:p>
    <w:p w:rsidR="0097449E" w:rsidRDefault="0097449E" w:rsidP="00255A60">
      <w:pPr>
        <w:widowControl/>
        <w:tabs>
          <w:tab w:val="center" w:pos="7339"/>
        </w:tabs>
        <w:jc w:val="center"/>
        <w:rPr>
          <w:rFonts w:asciiTheme="minorHAnsi" w:hAnsiTheme="minorHAnsi" w:cstheme="minorHAnsi"/>
          <w:b/>
          <w:u w:val="single"/>
          <w:lang w:val="en-GB"/>
        </w:rPr>
      </w:pPr>
    </w:p>
    <w:p w:rsidR="007A359D" w:rsidRPr="002E58D0" w:rsidRDefault="00150856" w:rsidP="002E58D0">
      <w:pPr>
        <w:widowControl/>
        <w:tabs>
          <w:tab w:val="center" w:pos="7339"/>
        </w:tabs>
        <w:jc w:val="center"/>
        <w:rPr>
          <w:rFonts w:asciiTheme="minorHAnsi" w:hAnsiTheme="minorHAnsi" w:cstheme="minorHAnsi"/>
          <w:b/>
          <w:sz w:val="28"/>
          <w:u w:val="single"/>
          <w:lang w:val="en-GB"/>
        </w:rPr>
      </w:pPr>
      <w:r w:rsidRPr="002E58D0">
        <w:rPr>
          <w:rFonts w:asciiTheme="minorHAnsi" w:hAnsiTheme="minorHAnsi" w:cstheme="minorHAnsi"/>
          <w:b/>
          <w:sz w:val="28"/>
          <w:u w:val="single"/>
          <w:lang w:val="en-GB"/>
        </w:rPr>
        <w:t>PERSON SPECIFICATION</w:t>
      </w:r>
    </w:p>
    <w:p w:rsidR="007A359D" w:rsidRPr="002E58D0" w:rsidRDefault="007A359D">
      <w:pPr>
        <w:widowControl/>
        <w:jc w:val="both"/>
        <w:rPr>
          <w:b/>
          <w:sz w:val="28"/>
          <w:u w:val="single"/>
          <w:lang w:val="en-GB"/>
        </w:rPr>
      </w:pPr>
    </w:p>
    <w:p w:rsidR="007A359D" w:rsidRPr="002E58D0" w:rsidRDefault="00150856" w:rsidP="0097449E">
      <w:pPr>
        <w:widowControl/>
        <w:tabs>
          <w:tab w:val="left" w:pos="-1440"/>
        </w:tabs>
        <w:rPr>
          <w:rFonts w:asciiTheme="minorHAnsi" w:hAnsiTheme="minorHAnsi" w:cstheme="minorHAnsi"/>
          <w:sz w:val="28"/>
          <w:u w:val="single"/>
          <w:lang w:val="en-GB"/>
        </w:rPr>
      </w:pPr>
      <w:r w:rsidRPr="002E58D0">
        <w:rPr>
          <w:rFonts w:asciiTheme="minorHAnsi" w:hAnsiTheme="minorHAnsi" w:cstheme="minorHAnsi"/>
          <w:b/>
          <w:sz w:val="28"/>
          <w:u w:val="single"/>
          <w:lang w:val="en-GB"/>
        </w:rPr>
        <w:t>POST TITLE</w:t>
      </w:r>
      <w:r w:rsidRPr="002E58D0">
        <w:rPr>
          <w:rFonts w:asciiTheme="minorHAnsi" w:hAnsiTheme="minorHAnsi" w:cstheme="minorHAnsi"/>
          <w:sz w:val="28"/>
          <w:u w:val="single"/>
          <w:lang w:val="en-GB"/>
        </w:rPr>
        <w:t>:</w:t>
      </w:r>
      <w:r w:rsidR="0097449E" w:rsidRPr="002E58D0">
        <w:rPr>
          <w:rFonts w:asciiTheme="minorHAnsi" w:hAnsiTheme="minorHAnsi" w:cstheme="minorHAnsi"/>
          <w:sz w:val="28"/>
          <w:lang w:val="en-GB"/>
        </w:rPr>
        <w:t xml:space="preserve"> Teaching Assistant Level </w:t>
      </w:r>
      <w:r w:rsidR="003E5742">
        <w:rPr>
          <w:rFonts w:asciiTheme="minorHAnsi" w:hAnsiTheme="minorHAnsi" w:cstheme="minorHAnsi"/>
          <w:sz w:val="28"/>
          <w:lang w:val="en-GB"/>
        </w:rPr>
        <w:t>2</w:t>
      </w:r>
    </w:p>
    <w:p w:rsidR="0097449E" w:rsidRPr="002E58D0" w:rsidRDefault="0097449E" w:rsidP="0097449E">
      <w:pPr>
        <w:widowControl/>
        <w:tabs>
          <w:tab w:val="left" w:pos="-1440"/>
        </w:tabs>
        <w:rPr>
          <w:rFonts w:asciiTheme="minorHAnsi" w:hAnsiTheme="minorHAnsi" w:cstheme="minorHAnsi"/>
          <w:sz w:val="28"/>
          <w:lang w:val="en-GB"/>
        </w:rPr>
      </w:pPr>
      <w:r w:rsidRPr="002E58D0">
        <w:rPr>
          <w:rFonts w:asciiTheme="minorHAnsi" w:hAnsiTheme="minorHAnsi" w:cstheme="minorHAnsi"/>
          <w:sz w:val="28"/>
          <w:lang w:val="en-GB"/>
        </w:rPr>
        <w:t xml:space="preserve">The criteria listed below represent the most important skills, experience, technical expertise and qualifications needed for this job role.  </w:t>
      </w:r>
    </w:p>
    <w:p w:rsidR="0097449E" w:rsidRPr="002E58D0" w:rsidRDefault="0097449E" w:rsidP="0097449E">
      <w:pPr>
        <w:widowControl/>
        <w:tabs>
          <w:tab w:val="left" w:pos="-1440"/>
        </w:tabs>
        <w:rPr>
          <w:rFonts w:asciiTheme="minorHAnsi" w:hAnsiTheme="minorHAnsi" w:cstheme="minorHAnsi"/>
          <w:sz w:val="28"/>
          <w:lang w:val="en-GB"/>
        </w:rPr>
      </w:pPr>
    </w:p>
    <w:p w:rsidR="007A359D" w:rsidRPr="002E58D0" w:rsidRDefault="0097449E" w:rsidP="0097449E">
      <w:pPr>
        <w:widowControl/>
        <w:tabs>
          <w:tab w:val="left" w:pos="-1440"/>
        </w:tabs>
        <w:rPr>
          <w:rFonts w:asciiTheme="minorHAnsi" w:hAnsiTheme="minorHAnsi" w:cstheme="minorHAnsi"/>
          <w:sz w:val="28"/>
          <w:lang w:val="en-GB"/>
        </w:rPr>
      </w:pPr>
      <w:r w:rsidRPr="002E58D0">
        <w:rPr>
          <w:rFonts w:asciiTheme="minorHAnsi" w:hAnsiTheme="minorHAnsi" w:cstheme="minorHAnsi"/>
          <w:sz w:val="28"/>
          <w:lang w:val="en-GB"/>
        </w:rPr>
        <w:t xml:space="preserve">Your application will be assessed against these criteria to determine whether or not you are shortlisted for interview.  Any interview questions or additional assessments (tests, presentations </w:t>
      </w:r>
      <w:proofErr w:type="spellStart"/>
      <w:r w:rsidRPr="002E58D0">
        <w:rPr>
          <w:rFonts w:asciiTheme="minorHAnsi" w:hAnsiTheme="minorHAnsi" w:cstheme="minorHAnsi"/>
          <w:sz w:val="28"/>
          <w:lang w:val="en-GB"/>
        </w:rPr>
        <w:t>etc</w:t>
      </w:r>
      <w:proofErr w:type="spellEnd"/>
      <w:r w:rsidRPr="002E58D0">
        <w:rPr>
          <w:rFonts w:asciiTheme="minorHAnsi" w:hAnsiTheme="minorHAnsi" w:cstheme="minorHAnsi"/>
          <w:sz w:val="28"/>
          <w:lang w:val="en-GB"/>
        </w:rPr>
        <w:t>) will be broadly based on the criteria below.</w:t>
      </w:r>
    </w:p>
    <w:p w:rsidR="00D46D23" w:rsidRPr="002E58D0" w:rsidRDefault="00D46D23" w:rsidP="0097449E">
      <w:pPr>
        <w:widowControl/>
        <w:tabs>
          <w:tab w:val="left" w:pos="-1440"/>
        </w:tabs>
        <w:rPr>
          <w:rFonts w:asciiTheme="minorHAnsi" w:hAnsiTheme="minorHAnsi" w:cstheme="minorHAnsi"/>
          <w:sz w:val="28"/>
          <w:lang w:val="en-GB"/>
        </w:rPr>
      </w:pPr>
    </w:p>
    <w:p w:rsidR="00D46D23" w:rsidRPr="002E58D0" w:rsidRDefault="00D46D23" w:rsidP="0097449E">
      <w:pPr>
        <w:widowControl/>
        <w:tabs>
          <w:tab w:val="left" w:pos="-1440"/>
        </w:tabs>
        <w:rPr>
          <w:rFonts w:asciiTheme="minorHAnsi" w:hAnsiTheme="minorHAnsi" w:cstheme="minorHAnsi"/>
          <w:b/>
          <w:sz w:val="28"/>
          <w:lang w:val="en-GB"/>
        </w:rPr>
      </w:pPr>
      <w:r w:rsidRPr="002E58D0">
        <w:rPr>
          <w:rFonts w:asciiTheme="minorHAnsi" w:hAnsiTheme="minorHAnsi" w:cstheme="minorHAnsi"/>
          <w:b/>
          <w:sz w:val="28"/>
          <w:lang w:val="en-GB"/>
        </w:rPr>
        <w:t>Scoring Key:</w:t>
      </w:r>
    </w:p>
    <w:p w:rsidR="00D46D23" w:rsidRPr="002E58D0" w:rsidRDefault="00D46D23" w:rsidP="0097449E">
      <w:pPr>
        <w:widowControl/>
        <w:tabs>
          <w:tab w:val="left" w:pos="-1440"/>
        </w:tabs>
        <w:rPr>
          <w:rFonts w:asciiTheme="minorHAnsi" w:hAnsiTheme="minorHAnsi" w:cstheme="minorHAnsi"/>
          <w:sz w:val="28"/>
          <w:lang w:val="en-GB"/>
        </w:rPr>
      </w:pPr>
      <w:r w:rsidRPr="002E58D0">
        <w:rPr>
          <w:rFonts w:asciiTheme="minorHAnsi" w:hAnsiTheme="minorHAnsi" w:cstheme="minorHAnsi"/>
          <w:sz w:val="28"/>
          <w:lang w:val="en-GB"/>
        </w:rPr>
        <w:t>0 – Not met essential criter</w:t>
      </w:r>
      <w:r w:rsidR="002E58D0" w:rsidRPr="002E58D0">
        <w:rPr>
          <w:rFonts w:asciiTheme="minorHAnsi" w:hAnsiTheme="minorHAnsi" w:cstheme="minorHAnsi"/>
          <w:sz w:val="28"/>
          <w:lang w:val="en-GB"/>
        </w:rPr>
        <w:t>i</w:t>
      </w:r>
      <w:r w:rsidRPr="002E58D0">
        <w:rPr>
          <w:rFonts w:asciiTheme="minorHAnsi" w:hAnsiTheme="minorHAnsi" w:cstheme="minorHAnsi"/>
          <w:sz w:val="28"/>
          <w:lang w:val="en-GB"/>
        </w:rPr>
        <w:t>a</w:t>
      </w:r>
    </w:p>
    <w:p w:rsidR="00D46D23" w:rsidRPr="002E58D0" w:rsidRDefault="00D46D23" w:rsidP="0097449E">
      <w:pPr>
        <w:widowControl/>
        <w:tabs>
          <w:tab w:val="left" w:pos="-1440"/>
        </w:tabs>
        <w:rPr>
          <w:rFonts w:asciiTheme="minorHAnsi" w:hAnsiTheme="minorHAnsi" w:cstheme="minorHAnsi"/>
          <w:sz w:val="28"/>
          <w:lang w:val="en-GB"/>
        </w:rPr>
      </w:pPr>
      <w:r w:rsidRPr="002E58D0">
        <w:rPr>
          <w:rFonts w:asciiTheme="minorHAnsi" w:hAnsiTheme="minorHAnsi" w:cstheme="minorHAnsi"/>
          <w:sz w:val="28"/>
          <w:lang w:val="en-GB"/>
        </w:rPr>
        <w:t xml:space="preserve">1 </w:t>
      </w:r>
      <w:r w:rsidR="002E58D0" w:rsidRPr="002E58D0">
        <w:rPr>
          <w:rFonts w:asciiTheme="minorHAnsi" w:hAnsiTheme="minorHAnsi" w:cstheme="minorHAnsi"/>
          <w:sz w:val="28"/>
          <w:lang w:val="en-GB"/>
        </w:rPr>
        <w:t>–</w:t>
      </w:r>
      <w:r w:rsidRPr="002E58D0">
        <w:rPr>
          <w:rFonts w:asciiTheme="minorHAnsi" w:hAnsiTheme="minorHAnsi" w:cstheme="minorHAnsi"/>
          <w:sz w:val="28"/>
          <w:lang w:val="en-GB"/>
        </w:rPr>
        <w:t xml:space="preserve"> </w:t>
      </w:r>
      <w:r w:rsidR="002E58D0" w:rsidRPr="002E58D0">
        <w:rPr>
          <w:rFonts w:asciiTheme="minorHAnsi" w:hAnsiTheme="minorHAnsi" w:cstheme="minorHAnsi"/>
          <w:sz w:val="28"/>
          <w:lang w:val="en-GB"/>
        </w:rPr>
        <w:t>Partially meets essential criteria</w:t>
      </w:r>
    </w:p>
    <w:p w:rsidR="002E58D0" w:rsidRPr="002E58D0" w:rsidRDefault="002E58D0" w:rsidP="0097449E">
      <w:pPr>
        <w:widowControl/>
        <w:tabs>
          <w:tab w:val="left" w:pos="-1440"/>
        </w:tabs>
        <w:rPr>
          <w:rFonts w:asciiTheme="minorHAnsi" w:hAnsiTheme="minorHAnsi" w:cstheme="minorHAnsi"/>
          <w:sz w:val="28"/>
          <w:lang w:val="en-GB"/>
        </w:rPr>
      </w:pPr>
      <w:r w:rsidRPr="002E58D0">
        <w:rPr>
          <w:rFonts w:asciiTheme="minorHAnsi" w:hAnsiTheme="minorHAnsi" w:cstheme="minorHAnsi"/>
          <w:sz w:val="28"/>
          <w:lang w:val="en-GB"/>
        </w:rPr>
        <w:t>2 – Meets criteria</w:t>
      </w:r>
    </w:p>
    <w:p w:rsidR="002E58D0" w:rsidRPr="002E58D0" w:rsidRDefault="002E58D0" w:rsidP="0097449E">
      <w:pPr>
        <w:widowControl/>
        <w:tabs>
          <w:tab w:val="left" w:pos="-1440"/>
        </w:tabs>
        <w:rPr>
          <w:rFonts w:asciiTheme="minorHAnsi" w:hAnsiTheme="minorHAnsi" w:cstheme="minorHAnsi"/>
          <w:sz w:val="28"/>
          <w:lang w:val="en-GB"/>
        </w:rPr>
      </w:pPr>
      <w:r w:rsidRPr="002E58D0">
        <w:rPr>
          <w:rFonts w:asciiTheme="minorHAnsi" w:hAnsiTheme="minorHAnsi" w:cstheme="minorHAnsi"/>
          <w:sz w:val="28"/>
          <w:lang w:val="en-GB"/>
        </w:rPr>
        <w:t>3 – Exceeds criteria</w:t>
      </w:r>
    </w:p>
    <w:p w:rsidR="002E58D0" w:rsidRPr="002E58D0" w:rsidRDefault="002E58D0" w:rsidP="0097449E">
      <w:pPr>
        <w:widowControl/>
        <w:tabs>
          <w:tab w:val="left" w:pos="-1440"/>
        </w:tabs>
        <w:rPr>
          <w:rFonts w:asciiTheme="minorHAnsi" w:hAnsiTheme="minorHAnsi" w:cstheme="minorHAnsi"/>
          <w:sz w:val="28"/>
          <w:lang w:val="en-GB"/>
        </w:rPr>
      </w:pPr>
      <w:r w:rsidRPr="002E58D0">
        <w:rPr>
          <w:rFonts w:asciiTheme="minorHAnsi" w:hAnsiTheme="minorHAnsi" w:cstheme="minorHAnsi"/>
          <w:sz w:val="28"/>
          <w:lang w:val="en-GB"/>
        </w:rPr>
        <w:t>4 – Exceptional</w:t>
      </w:r>
    </w:p>
    <w:p w:rsidR="002E58D0" w:rsidRPr="002E58D0" w:rsidRDefault="002E58D0" w:rsidP="0097449E">
      <w:pPr>
        <w:widowControl/>
        <w:tabs>
          <w:tab w:val="left" w:pos="-1440"/>
        </w:tabs>
        <w:rPr>
          <w:rFonts w:asciiTheme="minorHAnsi" w:hAnsiTheme="minorHAnsi" w:cstheme="minorHAnsi"/>
          <w:sz w:val="28"/>
          <w:lang w:val="en-GB"/>
        </w:rPr>
      </w:pPr>
    </w:p>
    <w:p w:rsidR="002E58D0" w:rsidRDefault="002E58D0" w:rsidP="0097449E">
      <w:pPr>
        <w:widowControl/>
        <w:tabs>
          <w:tab w:val="left" w:pos="-1440"/>
        </w:tabs>
        <w:rPr>
          <w:rFonts w:asciiTheme="minorHAnsi" w:hAnsiTheme="minorHAnsi" w:cstheme="minorHAnsi"/>
          <w:lang w:val="en-GB"/>
        </w:rPr>
      </w:pPr>
    </w:p>
    <w:p w:rsidR="002E58D0" w:rsidRDefault="002E58D0" w:rsidP="0097449E">
      <w:pPr>
        <w:widowControl/>
        <w:tabs>
          <w:tab w:val="left" w:pos="-1440"/>
        </w:tabs>
        <w:rPr>
          <w:rFonts w:asciiTheme="minorHAnsi" w:hAnsiTheme="minorHAnsi" w:cstheme="minorHAnsi"/>
          <w:lang w:val="en-GB"/>
        </w:rPr>
      </w:pPr>
    </w:p>
    <w:p w:rsidR="002E58D0" w:rsidRDefault="002E58D0" w:rsidP="0097449E">
      <w:pPr>
        <w:widowControl/>
        <w:tabs>
          <w:tab w:val="left" w:pos="-1440"/>
        </w:tabs>
        <w:rPr>
          <w:rFonts w:asciiTheme="minorHAnsi" w:hAnsiTheme="minorHAnsi" w:cstheme="minorHAnsi"/>
          <w:lang w:val="en-GB"/>
        </w:rPr>
      </w:pPr>
    </w:p>
    <w:p w:rsidR="002E58D0" w:rsidRDefault="002E58D0" w:rsidP="0097449E">
      <w:pPr>
        <w:widowControl/>
        <w:tabs>
          <w:tab w:val="left" w:pos="-1440"/>
        </w:tabs>
        <w:rPr>
          <w:rFonts w:asciiTheme="minorHAnsi" w:hAnsiTheme="minorHAnsi" w:cstheme="minorHAnsi"/>
          <w:lang w:val="en-GB"/>
        </w:rPr>
      </w:pPr>
    </w:p>
    <w:p w:rsidR="002E58D0" w:rsidRDefault="002E58D0" w:rsidP="0097449E">
      <w:pPr>
        <w:widowControl/>
        <w:tabs>
          <w:tab w:val="left" w:pos="-1440"/>
        </w:tabs>
        <w:rPr>
          <w:rFonts w:asciiTheme="minorHAnsi" w:hAnsiTheme="minorHAnsi" w:cstheme="minorHAnsi"/>
          <w:lang w:val="en-GB"/>
        </w:rPr>
      </w:pPr>
    </w:p>
    <w:p w:rsidR="002E58D0" w:rsidRDefault="002E58D0" w:rsidP="0097449E">
      <w:pPr>
        <w:widowControl/>
        <w:tabs>
          <w:tab w:val="left" w:pos="-1440"/>
        </w:tabs>
        <w:rPr>
          <w:rFonts w:asciiTheme="minorHAnsi" w:hAnsiTheme="minorHAnsi" w:cstheme="minorHAnsi"/>
          <w:lang w:val="en-GB"/>
        </w:rPr>
      </w:pPr>
    </w:p>
    <w:p w:rsidR="002E58D0" w:rsidRDefault="002E58D0" w:rsidP="0097449E">
      <w:pPr>
        <w:widowControl/>
        <w:tabs>
          <w:tab w:val="left" w:pos="-1440"/>
        </w:tabs>
        <w:rPr>
          <w:rFonts w:asciiTheme="minorHAnsi" w:hAnsiTheme="minorHAnsi" w:cstheme="minorHAnsi"/>
          <w:lang w:val="en-GB"/>
        </w:rPr>
      </w:pPr>
    </w:p>
    <w:p w:rsidR="002E58D0" w:rsidRDefault="002E58D0" w:rsidP="0097449E">
      <w:pPr>
        <w:widowControl/>
        <w:tabs>
          <w:tab w:val="left" w:pos="-1440"/>
        </w:tabs>
        <w:rPr>
          <w:rFonts w:asciiTheme="minorHAnsi" w:hAnsiTheme="minorHAnsi" w:cstheme="minorHAnsi"/>
          <w:lang w:val="en-GB"/>
        </w:rPr>
      </w:pPr>
    </w:p>
    <w:p w:rsidR="002E58D0" w:rsidRDefault="002E58D0" w:rsidP="0097449E">
      <w:pPr>
        <w:widowControl/>
        <w:tabs>
          <w:tab w:val="left" w:pos="-1440"/>
        </w:tabs>
        <w:rPr>
          <w:rFonts w:asciiTheme="minorHAnsi" w:hAnsiTheme="minorHAnsi" w:cstheme="minorHAnsi"/>
          <w:lang w:val="en-GB"/>
        </w:rPr>
      </w:pPr>
    </w:p>
    <w:p w:rsidR="002E58D0" w:rsidRDefault="002E58D0" w:rsidP="0097449E">
      <w:pPr>
        <w:widowControl/>
        <w:tabs>
          <w:tab w:val="left" w:pos="-1440"/>
        </w:tabs>
        <w:rPr>
          <w:rFonts w:asciiTheme="minorHAnsi" w:hAnsiTheme="minorHAnsi" w:cstheme="minorHAnsi"/>
          <w:lang w:val="en-GB"/>
        </w:rPr>
      </w:pPr>
    </w:p>
    <w:p w:rsidR="002E58D0" w:rsidRDefault="002E58D0" w:rsidP="0097449E">
      <w:pPr>
        <w:widowControl/>
        <w:tabs>
          <w:tab w:val="left" w:pos="-1440"/>
        </w:tabs>
        <w:rPr>
          <w:rFonts w:asciiTheme="minorHAnsi" w:hAnsiTheme="minorHAnsi" w:cstheme="minorHAnsi"/>
          <w:lang w:val="en-GB"/>
        </w:rPr>
      </w:pPr>
    </w:p>
    <w:p w:rsidR="002E58D0" w:rsidRDefault="002E58D0" w:rsidP="0097449E">
      <w:pPr>
        <w:widowControl/>
        <w:tabs>
          <w:tab w:val="left" w:pos="-1440"/>
        </w:tabs>
        <w:rPr>
          <w:rFonts w:asciiTheme="minorHAnsi" w:hAnsiTheme="minorHAnsi" w:cstheme="minorHAnsi"/>
          <w:lang w:val="en-GB"/>
        </w:rPr>
      </w:pPr>
    </w:p>
    <w:p w:rsidR="002E58D0" w:rsidRDefault="002E58D0" w:rsidP="0097449E">
      <w:pPr>
        <w:widowControl/>
        <w:tabs>
          <w:tab w:val="left" w:pos="-1440"/>
        </w:tabs>
        <w:rPr>
          <w:rFonts w:asciiTheme="minorHAnsi" w:hAnsiTheme="minorHAnsi" w:cstheme="minorHAnsi"/>
          <w:lang w:val="en-GB"/>
        </w:rPr>
      </w:pPr>
    </w:p>
    <w:p w:rsidR="002E58D0" w:rsidRDefault="002E58D0" w:rsidP="0097449E">
      <w:pPr>
        <w:widowControl/>
        <w:tabs>
          <w:tab w:val="left" w:pos="-1440"/>
        </w:tabs>
        <w:rPr>
          <w:rFonts w:asciiTheme="minorHAnsi" w:hAnsiTheme="minorHAnsi" w:cstheme="minorHAnsi"/>
          <w:lang w:val="en-GB"/>
        </w:rPr>
      </w:pPr>
    </w:p>
    <w:p w:rsidR="002E58D0" w:rsidRDefault="002E58D0" w:rsidP="0097449E">
      <w:pPr>
        <w:widowControl/>
        <w:tabs>
          <w:tab w:val="left" w:pos="-1440"/>
        </w:tabs>
        <w:rPr>
          <w:rFonts w:asciiTheme="minorHAnsi" w:hAnsiTheme="minorHAnsi" w:cstheme="minorHAnsi"/>
          <w:lang w:val="en-GB"/>
        </w:rPr>
      </w:pPr>
    </w:p>
    <w:p w:rsidR="002E58D0" w:rsidRDefault="002E58D0" w:rsidP="0097449E">
      <w:pPr>
        <w:widowControl/>
        <w:tabs>
          <w:tab w:val="left" w:pos="-1440"/>
        </w:tabs>
        <w:rPr>
          <w:rFonts w:asciiTheme="minorHAnsi" w:hAnsiTheme="minorHAnsi" w:cstheme="minorHAnsi"/>
          <w:lang w:val="en-GB"/>
        </w:rPr>
      </w:pPr>
    </w:p>
    <w:p w:rsidR="002E58D0" w:rsidRDefault="002E58D0" w:rsidP="0097449E">
      <w:pPr>
        <w:widowControl/>
        <w:tabs>
          <w:tab w:val="left" w:pos="-1440"/>
        </w:tabs>
        <w:rPr>
          <w:rFonts w:asciiTheme="minorHAnsi" w:hAnsiTheme="minorHAnsi" w:cstheme="minorHAnsi"/>
          <w:lang w:val="en-GB"/>
        </w:rPr>
      </w:pPr>
    </w:p>
    <w:p w:rsidR="002E58D0" w:rsidRDefault="002E58D0" w:rsidP="0097449E">
      <w:pPr>
        <w:widowControl/>
        <w:tabs>
          <w:tab w:val="left" w:pos="-1440"/>
        </w:tabs>
        <w:rPr>
          <w:rFonts w:asciiTheme="minorHAnsi" w:hAnsiTheme="minorHAnsi" w:cstheme="minorHAnsi"/>
          <w:lang w:val="en-GB"/>
        </w:rPr>
      </w:pPr>
    </w:p>
    <w:p w:rsidR="002E58D0" w:rsidRDefault="002E58D0" w:rsidP="0097449E">
      <w:pPr>
        <w:widowControl/>
        <w:tabs>
          <w:tab w:val="left" w:pos="-1440"/>
        </w:tabs>
        <w:rPr>
          <w:rFonts w:asciiTheme="minorHAnsi" w:hAnsiTheme="minorHAnsi" w:cstheme="minorHAnsi"/>
          <w:lang w:val="en-GB"/>
        </w:rPr>
      </w:pPr>
    </w:p>
    <w:p w:rsidR="002E58D0" w:rsidRDefault="002E58D0" w:rsidP="0097449E">
      <w:pPr>
        <w:widowControl/>
        <w:tabs>
          <w:tab w:val="left" w:pos="-1440"/>
        </w:tabs>
        <w:rPr>
          <w:rFonts w:asciiTheme="minorHAnsi" w:hAnsiTheme="minorHAnsi" w:cstheme="minorHAnsi"/>
          <w:lang w:val="en-GB"/>
        </w:rPr>
      </w:pPr>
    </w:p>
    <w:p w:rsidR="0097449E" w:rsidRDefault="0097449E" w:rsidP="0097449E">
      <w:pPr>
        <w:widowControl/>
        <w:tabs>
          <w:tab w:val="left" w:pos="-1440"/>
        </w:tabs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878"/>
        <w:gridCol w:w="879"/>
        <w:gridCol w:w="879"/>
        <w:gridCol w:w="879"/>
        <w:gridCol w:w="879"/>
        <w:gridCol w:w="2471"/>
      </w:tblGrid>
      <w:tr w:rsidR="0097449E" w:rsidTr="0097449E">
        <w:tc>
          <w:tcPr>
            <w:tcW w:w="7083" w:type="dxa"/>
          </w:tcPr>
          <w:p w:rsidR="0097449E" w:rsidRPr="0097449E" w:rsidRDefault="0097449E" w:rsidP="0097449E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b/>
                <w:lang w:val="en-GB"/>
              </w:rPr>
            </w:pPr>
            <w:r w:rsidRPr="0097449E">
              <w:rPr>
                <w:rFonts w:asciiTheme="minorHAnsi" w:hAnsiTheme="minorHAnsi" w:cstheme="minorHAnsi"/>
                <w:b/>
                <w:lang w:val="en-GB"/>
              </w:rPr>
              <w:t>Competency</w:t>
            </w:r>
          </w:p>
        </w:tc>
        <w:tc>
          <w:tcPr>
            <w:tcW w:w="4394" w:type="dxa"/>
            <w:gridSpan w:val="5"/>
          </w:tcPr>
          <w:p w:rsidR="0097449E" w:rsidRPr="0097449E" w:rsidRDefault="0097449E" w:rsidP="0097449E">
            <w:pPr>
              <w:widowControl/>
              <w:tabs>
                <w:tab w:val="left" w:pos="-1440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97449E">
              <w:rPr>
                <w:rFonts w:asciiTheme="minorHAnsi" w:hAnsiTheme="minorHAnsi" w:cstheme="minorHAnsi"/>
                <w:b/>
                <w:lang w:val="en-GB"/>
              </w:rPr>
              <w:t>Score</w:t>
            </w:r>
          </w:p>
        </w:tc>
        <w:tc>
          <w:tcPr>
            <w:tcW w:w="2471" w:type="dxa"/>
          </w:tcPr>
          <w:p w:rsidR="0097449E" w:rsidRPr="0097449E" w:rsidRDefault="0097449E" w:rsidP="0097449E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b/>
                <w:lang w:val="en-GB"/>
              </w:rPr>
            </w:pPr>
            <w:r w:rsidRPr="0097449E">
              <w:rPr>
                <w:rFonts w:asciiTheme="minorHAnsi" w:hAnsiTheme="minorHAnsi" w:cstheme="minorHAnsi"/>
                <w:b/>
                <w:lang w:val="en-GB"/>
              </w:rPr>
              <w:t>Essential or Desirable</w:t>
            </w:r>
          </w:p>
        </w:tc>
      </w:tr>
      <w:tr w:rsidR="0097449E" w:rsidTr="00A41E06">
        <w:tc>
          <w:tcPr>
            <w:tcW w:w="7083" w:type="dxa"/>
          </w:tcPr>
          <w:p w:rsidR="0097449E" w:rsidRDefault="0097449E" w:rsidP="0097449E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8" w:type="dxa"/>
          </w:tcPr>
          <w:p w:rsidR="0097449E" w:rsidRPr="0097449E" w:rsidRDefault="0097449E" w:rsidP="0097449E">
            <w:pPr>
              <w:widowControl/>
              <w:tabs>
                <w:tab w:val="left" w:pos="-1440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97449E">
              <w:rPr>
                <w:rFonts w:asciiTheme="minorHAnsi" w:hAnsiTheme="minorHAnsi" w:cstheme="minorHAnsi"/>
                <w:b/>
                <w:lang w:val="en-GB"/>
              </w:rPr>
              <w:t>0</w:t>
            </w:r>
          </w:p>
        </w:tc>
        <w:tc>
          <w:tcPr>
            <w:tcW w:w="879" w:type="dxa"/>
          </w:tcPr>
          <w:p w:rsidR="0097449E" w:rsidRPr="0097449E" w:rsidRDefault="0097449E" w:rsidP="0097449E">
            <w:pPr>
              <w:widowControl/>
              <w:tabs>
                <w:tab w:val="left" w:pos="-1440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97449E">
              <w:rPr>
                <w:rFonts w:asciiTheme="minorHAnsi" w:hAnsiTheme="minorHAnsi" w:cstheme="minorHAnsi"/>
                <w:b/>
                <w:lang w:val="en-GB"/>
              </w:rPr>
              <w:t>1</w:t>
            </w:r>
          </w:p>
        </w:tc>
        <w:tc>
          <w:tcPr>
            <w:tcW w:w="879" w:type="dxa"/>
          </w:tcPr>
          <w:p w:rsidR="0097449E" w:rsidRPr="0097449E" w:rsidRDefault="0097449E" w:rsidP="0097449E">
            <w:pPr>
              <w:widowControl/>
              <w:tabs>
                <w:tab w:val="left" w:pos="-1440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97449E">
              <w:rPr>
                <w:rFonts w:asciiTheme="minorHAnsi" w:hAnsiTheme="minorHAnsi" w:cstheme="minorHAnsi"/>
                <w:b/>
                <w:lang w:val="en-GB"/>
              </w:rPr>
              <w:t>2</w:t>
            </w:r>
          </w:p>
        </w:tc>
        <w:tc>
          <w:tcPr>
            <w:tcW w:w="879" w:type="dxa"/>
          </w:tcPr>
          <w:p w:rsidR="0097449E" w:rsidRPr="0097449E" w:rsidRDefault="0097449E" w:rsidP="0097449E">
            <w:pPr>
              <w:widowControl/>
              <w:tabs>
                <w:tab w:val="left" w:pos="-1440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97449E">
              <w:rPr>
                <w:rFonts w:asciiTheme="minorHAnsi" w:hAnsiTheme="minorHAnsi" w:cstheme="minorHAnsi"/>
                <w:b/>
                <w:lang w:val="en-GB"/>
              </w:rPr>
              <w:t>3</w:t>
            </w:r>
          </w:p>
        </w:tc>
        <w:tc>
          <w:tcPr>
            <w:tcW w:w="879" w:type="dxa"/>
          </w:tcPr>
          <w:p w:rsidR="0097449E" w:rsidRPr="0097449E" w:rsidRDefault="0097449E" w:rsidP="0097449E">
            <w:pPr>
              <w:widowControl/>
              <w:tabs>
                <w:tab w:val="left" w:pos="-1440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97449E">
              <w:rPr>
                <w:rFonts w:asciiTheme="minorHAnsi" w:hAnsiTheme="minorHAnsi" w:cstheme="minorHAnsi"/>
                <w:b/>
                <w:lang w:val="en-GB"/>
              </w:rPr>
              <w:t>4</w:t>
            </w:r>
          </w:p>
        </w:tc>
        <w:tc>
          <w:tcPr>
            <w:tcW w:w="2471" w:type="dxa"/>
          </w:tcPr>
          <w:p w:rsidR="0097449E" w:rsidRDefault="0097449E" w:rsidP="0097449E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D46D23" w:rsidTr="0079240F">
        <w:tc>
          <w:tcPr>
            <w:tcW w:w="7083" w:type="dxa"/>
          </w:tcPr>
          <w:p w:rsidR="00D46D23" w:rsidRPr="0097449E" w:rsidRDefault="00D46D23" w:rsidP="0097449E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b/>
                <w:lang w:val="en-GB"/>
              </w:rPr>
            </w:pPr>
            <w:r w:rsidRPr="0097449E">
              <w:rPr>
                <w:rFonts w:asciiTheme="minorHAnsi" w:hAnsiTheme="minorHAnsi" w:cstheme="minorHAnsi"/>
                <w:b/>
                <w:lang w:val="en-GB"/>
              </w:rPr>
              <w:t>Education and Experience</w:t>
            </w:r>
          </w:p>
        </w:tc>
        <w:tc>
          <w:tcPr>
            <w:tcW w:w="6865" w:type="dxa"/>
            <w:gridSpan w:val="6"/>
          </w:tcPr>
          <w:p w:rsidR="00D46D23" w:rsidRDefault="00D46D23" w:rsidP="0097449E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97449E" w:rsidTr="00A41E06">
        <w:tc>
          <w:tcPr>
            <w:tcW w:w="7083" w:type="dxa"/>
          </w:tcPr>
          <w:p w:rsidR="0097449E" w:rsidRDefault="003E5742" w:rsidP="0097449E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NVQ L2</w:t>
            </w:r>
            <w:r w:rsidR="0097449E">
              <w:rPr>
                <w:rFonts w:asciiTheme="minorHAnsi" w:hAnsiTheme="minorHAnsi" w:cstheme="minorHAnsi"/>
                <w:lang w:val="en-GB"/>
              </w:rPr>
              <w:t xml:space="preserve"> in Childcare Studies or equivalent</w:t>
            </w:r>
          </w:p>
        </w:tc>
        <w:tc>
          <w:tcPr>
            <w:tcW w:w="878" w:type="dxa"/>
          </w:tcPr>
          <w:p w:rsidR="0097449E" w:rsidRDefault="0097449E" w:rsidP="0097449E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97449E" w:rsidRDefault="0097449E" w:rsidP="0097449E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97449E" w:rsidRDefault="0097449E" w:rsidP="0097449E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97449E" w:rsidRDefault="0097449E" w:rsidP="0097449E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97449E" w:rsidRDefault="0097449E" w:rsidP="0097449E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71" w:type="dxa"/>
          </w:tcPr>
          <w:p w:rsidR="0097449E" w:rsidRDefault="0097449E" w:rsidP="0097449E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Essential </w:t>
            </w:r>
          </w:p>
        </w:tc>
      </w:tr>
      <w:tr w:rsidR="0097449E" w:rsidTr="00A41E06">
        <w:tc>
          <w:tcPr>
            <w:tcW w:w="7083" w:type="dxa"/>
          </w:tcPr>
          <w:p w:rsidR="0097449E" w:rsidRDefault="0097449E" w:rsidP="0097449E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Numeracy and Literacy Skills</w:t>
            </w:r>
          </w:p>
        </w:tc>
        <w:tc>
          <w:tcPr>
            <w:tcW w:w="878" w:type="dxa"/>
          </w:tcPr>
          <w:p w:rsidR="0097449E" w:rsidRDefault="0097449E" w:rsidP="0097449E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97449E" w:rsidRDefault="0097449E" w:rsidP="0097449E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97449E" w:rsidRDefault="0097449E" w:rsidP="0097449E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97449E" w:rsidRDefault="0097449E" w:rsidP="0097449E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97449E" w:rsidRDefault="0097449E" w:rsidP="0097449E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71" w:type="dxa"/>
          </w:tcPr>
          <w:p w:rsidR="0097449E" w:rsidRDefault="0097449E" w:rsidP="0097449E">
            <w:r w:rsidRPr="003D1634">
              <w:rPr>
                <w:rFonts w:asciiTheme="minorHAnsi" w:hAnsiTheme="minorHAnsi" w:cstheme="minorHAnsi"/>
                <w:lang w:val="en-GB"/>
              </w:rPr>
              <w:t xml:space="preserve">Essential </w:t>
            </w:r>
          </w:p>
        </w:tc>
      </w:tr>
      <w:tr w:rsidR="0097449E" w:rsidTr="00A41E06">
        <w:tc>
          <w:tcPr>
            <w:tcW w:w="7083" w:type="dxa"/>
          </w:tcPr>
          <w:p w:rsidR="0097449E" w:rsidRDefault="0097449E" w:rsidP="0097449E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Training in relevant strategies in appropriate curriculum or learning area</w:t>
            </w:r>
          </w:p>
        </w:tc>
        <w:tc>
          <w:tcPr>
            <w:tcW w:w="878" w:type="dxa"/>
          </w:tcPr>
          <w:p w:rsidR="0097449E" w:rsidRDefault="0097449E" w:rsidP="0097449E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97449E" w:rsidRDefault="0097449E" w:rsidP="0097449E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97449E" w:rsidRDefault="0097449E" w:rsidP="0097449E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97449E" w:rsidRDefault="0097449E" w:rsidP="0097449E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97449E" w:rsidRDefault="0097449E" w:rsidP="0097449E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71" w:type="dxa"/>
          </w:tcPr>
          <w:p w:rsidR="0097449E" w:rsidRDefault="0097449E" w:rsidP="0097449E">
            <w:r w:rsidRPr="003D1634">
              <w:rPr>
                <w:rFonts w:asciiTheme="minorHAnsi" w:hAnsiTheme="minorHAnsi" w:cstheme="minorHAnsi"/>
                <w:lang w:val="en-GB"/>
              </w:rPr>
              <w:t xml:space="preserve">Essential </w:t>
            </w:r>
          </w:p>
        </w:tc>
      </w:tr>
      <w:tr w:rsidR="0097449E" w:rsidTr="00A41E06">
        <w:tc>
          <w:tcPr>
            <w:tcW w:w="7083" w:type="dxa"/>
          </w:tcPr>
          <w:p w:rsidR="0097449E" w:rsidRDefault="0097449E" w:rsidP="0097449E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Ability and willingness to identify own training needs and participate in training and evaluate own learning</w:t>
            </w:r>
          </w:p>
        </w:tc>
        <w:tc>
          <w:tcPr>
            <w:tcW w:w="878" w:type="dxa"/>
          </w:tcPr>
          <w:p w:rsidR="0097449E" w:rsidRDefault="0097449E" w:rsidP="0097449E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97449E" w:rsidRDefault="0097449E" w:rsidP="0097449E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97449E" w:rsidRDefault="0097449E" w:rsidP="0097449E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97449E" w:rsidRDefault="0097449E" w:rsidP="0097449E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97449E" w:rsidRDefault="0097449E" w:rsidP="0097449E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71" w:type="dxa"/>
          </w:tcPr>
          <w:p w:rsidR="0097449E" w:rsidRDefault="0097449E" w:rsidP="0097449E">
            <w:r w:rsidRPr="003D1634">
              <w:rPr>
                <w:rFonts w:asciiTheme="minorHAnsi" w:hAnsiTheme="minorHAnsi" w:cstheme="minorHAnsi"/>
                <w:lang w:val="en-GB"/>
              </w:rPr>
              <w:t xml:space="preserve">Essential </w:t>
            </w:r>
          </w:p>
        </w:tc>
      </w:tr>
      <w:tr w:rsidR="0097449E" w:rsidTr="00A41E06">
        <w:tc>
          <w:tcPr>
            <w:tcW w:w="7083" w:type="dxa"/>
          </w:tcPr>
          <w:p w:rsidR="0097449E" w:rsidRDefault="0097449E" w:rsidP="0097449E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Experience of working with relevant age groups within a learning environment</w:t>
            </w:r>
          </w:p>
        </w:tc>
        <w:tc>
          <w:tcPr>
            <w:tcW w:w="878" w:type="dxa"/>
          </w:tcPr>
          <w:p w:rsidR="0097449E" w:rsidRDefault="0097449E" w:rsidP="0097449E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97449E" w:rsidRDefault="0097449E" w:rsidP="0097449E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97449E" w:rsidRDefault="0097449E" w:rsidP="0097449E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97449E" w:rsidRDefault="0097449E" w:rsidP="0097449E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97449E" w:rsidRDefault="0097449E" w:rsidP="0097449E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71" w:type="dxa"/>
          </w:tcPr>
          <w:p w:rsidR="0097449E" w:rsidRDefault="0097449E" w:rsidP="0097449E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Desirable</w:t>
            </w:r>
          </w:p>
        </w:tc>
      </w:tr>
      <w:tr w:rsidR="0097449E" w:rsidTr="00A41E06">
        <w:tc>
          <w:tcPr>
            <w:tcW w:w="7083" w:type="dxa"/>
          </w:tcPr>
          <w:p w:rsidR="0097449E" w:rsidRDefault="0097449E" w:rsidP="0097449E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Knowledge of relevant policies and codes of practice and awareness of relevant legislation</w:t>
            </w:r>
          </w:p>
        </w:tc>
        <w:tc>
          <w:tcPr>
            <w:tcW w:w="878" w:type="dxa"/>
          </w:tcPr>
          <w:p w:rsidR="0097449E" w:rsidRDefault="0097449E" w:rsidP="0097449E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97449E" w:rsidRDefault="0097449E" w:rsidP="0097449E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97449E" w:rsidRDefault="0097449E" w:rsidP="0097449E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97449E" w:rsidRDefault="0097449E" w:rsidP="0097449E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97449E" w:rsidRDefault="0097449E" w:rsidP="0097449E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71" w:type="dxa"/>
          </w:tcPr>
          <w:p w:rsidR="0097449E" w:rsidRDefault="0097449E" w:rsidP="0097449E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Essential</w:t>
            </w:r>
          </w:p>
        </w:tc>
      </w:tr>
      <w:tr w:rsidR="0097449E" w:rsidTr="00A41E06">
        <w:tc>
          <w:tcPr>
            <w:tcW w:w="7083" w:type="dxa"/>
          </w:tcPr>
          <w:p w:rsidR="0097449E" w:rsidRDefault="0097449E" w:rsidP="0097449E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Experience of working with children where English is an Additional Language (EAL)</w:t>
            </w:r>
          </w:p>
        </w:tc>
        <w:tc>
          <w:tcPr>
            <w:tcW w:w="878" w:type="dxa"/>
          </w:tcPr>
          <w:p w:rsidR="0097449E" w:rsidRDefault="0097449E" w:rsidP="0097449E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97449E" w:rsidRDefault="0097449E" w:rsidP="0097449E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97449E" w:rsidRDefault="0097449E" w:rsidP="0097449E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97449E" w:rsidRDefault="0097449E" w:rsidP="0097449E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97449E" w:rsidRDefault="0097449E" w:rsidP="0097449E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71" w:type="dxa"/>
          </w:tcPr>
          <w:p w:rsidR="0097449E" w:rsidRDefault="0097449E" w:rsidP="0097449E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Desirable</w:t>
            </w:r>
          </w:p>
        </w:tc>
      </w:tr>
      <w:tr w:rsidR="0097449E" w:rsidTr="00A41E06">
        <w:tc>
          <w:tcPr>
            <w:tcW w:w="7083" w:type="dxa"/>
          </w:tcPr>
          <w:p w:rsidR="0097449E" w:rsidRDefault="0097449E" w:rsidP="0097449E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Experience of planning and preparing lessons</w:t>
            </w:r>
          </w:p>
        </w:tc>
        <w:tc>
          <w:tcPr>
            <w:tcW w:w="878" w:type="dxa"/>
          </w:tcPr>
          <w:p w:rsidR="0097449E" w:rsidRDefault="0097449E" w:rsidP="0097449E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97449E" w:rsidRDefault="0097449E" w:rsidP="0097449E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97449E" w:rsidRDefault="0097449E" w:rsidP="0097449E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97449E" w:rsidRDefault="0097449E" w:rsidP="0097449E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97449E" w:rsidRDefault="0097449E" w:rsidP="0097449E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71" w:type="dxa"/>
          </w:tcPr>
          <w:p w:rsidR="0097449E" w:rsidRDefault="0097449E" w:rsidP="0097449E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Desirable</w:t>
            </w:r>
          </w:p>
        </w:tc>
      </w:tr>
    </w:tbl>
    <w:p w:rsidR="0097449E" w:rsidRDefault="0097449E" w:rsidP="0097449E">
      <w:pPr>
        <w:widowControl/>
        <w:tabs>
          <w:tab w:val="left" w:pos="-1440"/>
        </w:tabs>
        <w:rPr>
          <w:rFonts w:asciiTheme="minorHAnsi" w:hAnsiTheme="minorHAnsi" w:cstheme="minorHAnsi"/>
          <w:lang w:val="en-GB"/>
        </w:rPr>
      </w:pPr>
    </w:p>
    <w:p w:rsidR="00D46D23" w:rsidRDefault="00D46D23" w:rsidP="0097449E">
      <w:pPr>
        <w:widowControl/>
        <w:tabs>
          <w:tab w:val="left" w:pos="-1440"/>
        </w:tabs>
        <w:rPr>
          <w:rFonts w:asciiTheme="minorHAnsi" w:hAnsiTheme="minorHAnsi" w:cstheme="minorHAnsi"/>
          <w:lang w:val="en-GB"/>
        </w:rPr>
      </w:pPr>
    </w:p>
    <w:p w:rsidR="00D46D23" w:rsidRDefault="00D46D23" w:rsidP="0097449E">
      <w:pPr>
        <w:widowControl/>
        <w:tabs>
          <w:tab w:val="left" w:pos="-1440"/>
        </w:tabs>
        <w:rPr>
          <w:rFonts w:asciiTheme="minorHAnsi" w:hAnsiTheme="minorHAnsi" w:cstheme="minorHAnsi"/>
          <w:lang w:val="en-GB"/>
        </w:rPr>
      </w:pPr>
    </w:p>
    <w:p w:rsidR="00D46D23" w:rsidRDefault="00D46D23" w:rsidP="0097449E">
      <w:pPr>
        <w:widowControl/>
        <w:tabs>
          <w:tab w:val="left" w:pos="-1440"/>
        </w:tabs>
        <w:rPr>
          <w:rFonts w:asciiTheme="minorHAnsi" w:hAnsiTheme="minorHAnsi" w:cstheme="minorHAnsi"/>
          <w:lang w:val="en-GB"/>
        </w:rPr>
      </w:pPr>
    </w:p>
    <w:p w:rsidR="00D46D23" w:rsidRDefault="00D46D23" w:rsidP="0097449E">
      <w:pPr>
        <w:widowControl/>
        <w:tabs>
          <w:tab w:val="left" w:pos="-1440"/>
        </w:tabs>
        <w:rPr>
          <w:rFonts w:asciiTheme="minorHAnsi" w:hAnsiTheme="minorHAnsi" w:cstheme="minorHAnsi"/>
          <w:lang w:val="en-GB"/>
        </w:rPr>
      </w:pPr>
    </w:p>
    <w:p w:rsidR="002E58D0" w:rsidRDefault="002E58D0" w:rsidP="0097449E">
      <w:pPr>
        <w:widowControl/>
        <w:tabs>
          <w:tab w:val="left" w:pos="-1440"/>
        </w:tabs>
        <w:rPr>
          <w:rFonts w:asciiTheme="minorHAnsi" w:hAnsiTheme="minorHAnsi" w:cstheme="minorHAnsi"/>
          <w:lang w:val="en-GB"/>
        </w:rPr>
      </w:pPr>
    </w:p>
    <w:p w:rsidR="002E58D0" w:rsidRDefault="002E58D0" w:rsidP="0097449E">
      <w:pPr>
        <w:widowControl/>
        <w:tabs>
          <w:tab w:val="left" w:pos="-1440"/>
        </w:tabs>
        <w:rPr>
          <w:rFonts w:asciiTheme="minorHAnsi" w:hAnsiTheme="minorHAnsi" w:cstheme="minorHAnsi"/>
          <w:lang w:val="en-GB"/>
        </w:rPr>
      </w:pPr>
    </w:p>
    <w:p w:rsidR="002E58D0" w:rsidRDefault="002E58D0" w:rsidP="0097449E">
      <w:pPr>
        <w:widowControl/>
        <w:tabs>
          <w:tab w:val="left" w:pos="-1440"/>
        </w:tabs>
        <w:rPr>
          <w:rFonts w:asciiTheme="minorHAnsi" w:hAnsiTheme="minorHAnsi" w:cstheme="minorHAnsi"/>
          <w:lang w:val="en-GB"/>
        </w:rPr>
      </w:pPr>
    </w:p>
    <w:p w:rsidR="002E58D0" w:rsidRDefault="002E58D0" w:rsidP="0097449E">
      <w:pPr>
        <w:widowControl/>
        <w:tabs>
          <w:tab w:val="left" w:pos="-1440"/>
        </w:tabs>
        <w:rPr>
          <w:rFonts w:asciiTheme="minorHAnsi" w:hAnsiTheme="minorHAnsi" w:cstheme="minorHAnsi"/>
          <w:lang w:val="en-GB"/>
        </w:rPr>
      </w:pPr>
    </w:p>
    <w:p w:rsidR="0097449E" w:rsidRPr="0097449E" w:rsidRDefault="0097449E" w:rsidP="002E58D0">
      <w:pPr>
        <w:widowControl/>
        <w:tabs>
          <w:tab w:val="left" w:pos="-1440"/>
        </w:tabs>
        <w:rPr>
          <w:rFonts w:asciiTheme="minorHAnsi" w:hAnsiTheme="minorHAnsi" w:cstheme="minorHAnsi"/>
          <w:lang w:val="en-GB"/>
        </w:rPr>
      </w:pPr>
    </w:p>
    <w:p w:rsidR="0097449E" w:rsidRPr="0097449E" w:rsidRDefault="0097449E" w:rsidP="0097449E">
      <w:pPr>
        <w:widowControl/>
        <w:tabs>
          <w:tab w:val="left" w:pos="-1440"/>
        </w:tabs>
        <w:ind w:left="2268"/>
        <w:rPr>
          <w:rFonts w:asciiTheme="minorHAnsi" w:hAnsiTheme="minorHAnsi" w:cstheme="minorHAnsi"/>
          <w:lang w:val="en-GB"/>
        </w:rPr>
      </w:pPr>
    </w:p>
    <w:p w:rsidR="007A359D" w:rsidRDefault="007A359D">
      <w:pPr>
        <w:widowControl/>
        <w:jc w:val="bot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878"/>
        <w:gridCol w:w="879"/>
        <w:gridCol w:w="879"/>
        <w:gridCol w:w="879"/>
        <w:gridCol w:w="879"/>
        <w:gridCol w:w="2471"/>
      </w:tblGrid>
      <w:tr w:rsidR="00D46D23" w:rsidTr="00111515">
        <w:tc>
          <w:tcPr>
            <w:tcW w:w="7083" w:type="dxa"/>
          </w:tcPr>
          <w:p w:rsidR="00D46D23" w:rsidRPr="0097449E" w:rsidRDefault="00D46D23" w:rsidP="00111515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b/>
                <w:lang w:val="en-GB"/>
              </w:rPr>
            </w:pPr>
            <w:r w:rsidRPr="0097449E">
              <w:rPr>
                <w:rFonts w:asciiTheme="minorHAnsi" w:hAnsiTheme="minorHAnsi" w:cstheme="minorHAnsi"/>
                <w:b/>
                <w:lang w:val="en-GB"/>
              </w:rPr>
              <w:t>Competency</w:t>
            </w:r>
          </w:p>
        </w:tc>
        <w:tc>
          <w:tcPr>
            <w:tcW w:w="4394" w:type="dxa"/>
            <w:gridSpan w:val="5"/>
          </w:tcPr>
          <w:p w:rsidR="00D46D23" w:rsidRPr="0097449E" w:rsidRDefault="00D46D23" w:rsidP="00111515">
            <w:pPr>
              <w:widowControl/>
              <w:tabs>
                <w:tab w:val="left" w:pos="-1440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97449E">
              <w:rPr>
                <w:rFonts w:asciiTheme="minorHAnsi" w:hAnsiTheme="minorHAnsi" w:cstheme="minorHAnsi"/>
                <w:b/>
                <w:lang w:val="en-GB"/>
              </w:rPr>
              <w:t>Score</w:t>
            </w:r>
          </w:p>
        </w:tc>
        <w:tc>
          <w:tcPr>
            <w:tcW w:w="2471" w:type="dxa"/>
          </w:tcPr>
          <w:p w:rsidR="00D46D23" w:rsidRPr="0097449E" w:rsidRDefault="00D46D23" w:rsidP="00111515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b/>
                <w:lang w:val="en-GB"/>
              </w:rPr>
            </w:pPr>
            <w:r w:rsidRPr="0097449E">
              <w:rPr>
                <w:rFonts w:asciiTheme="minorHAnsi" w:hAnsiTheme="minorHAnsi" w:cstheme="minorHAnsi"/>
                <w:b/>
                <w:lang w:val="en-GB"/>
              </w:rPr>
              <w:t>Essential or Desirable</w:t>
            </w:r>
          </w:p>
        </w:tc>
      </w:tr>
      <w:tr w:rsidR="00D46D23" w:rsidTr="00111515">
        <w:tc>
          <w:tcPr>
            <w:tcW w:w="7083" w:type="dxa"/>
          </w:tcPr>
          <w:p w:rsidR="00D46D23" w:rsidRDefault="00D46D23" w:rsidP="00111515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8" w:type="dxa"/>
          </w:tcPr>
          <w:p w:rsidR="00D46D23" w:rsidRPr="0097449E" w:rsidRDefault="00D46D23" w:rsidP="00111515">
            <w:pPr>
              <w:widowControl/>
              <w:tabs>
                <w:tab w:val="left" w:pos="-1440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97449E">
              <w:rPr>
                <w:rFonts w:asciiTheme="minorHAnsi" w:hAnsiTheme="minorHAnsi" w:cstheme="minorHAnsi"/>
                <w:b/>
                <w:lang w:val="en-GB"/>
              </w:rPr>
              <w:t>0</w:t>
            </w:r>
          </w:p>
        </w:tc>
        <w:tc>
          <w:tcPr>
            <w:tcW w:w="879" w:type="dxa"/>
          </w:tcPr>
          <w:p w:rsidR="00D46D23" w:rsidRPr="0097449E" w:rsidRDefault="00D46D23" w:rsidP="00111515">
            <w:pPr>
              <w:widowControl/>
              <w:tabs>
                <w:tab w:val="left" w:pos="-1440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97449E">
              <w:rPr>
                <w:rFonts w:asciiTheme="minorHAnsi" w:hAnsiTheme="minorHAnsi" w:cstheme="minorHAnsi"/>
                <w:b/>
                <w:lang w:val="en-GB"/>
              </w:rPr>
              <w:t>1</w:t>
            </w:r>
          </w:p>
        </w:tc>
        <w:tc>
          <w:tcPr>
            <w:tcW w:w="879" w:type="dxa"/>
          </w:tcPr>
          <w:p w:rsidR="00D46D23" w:rsidRPr="0097449E" w:rsidRDefault="00D46D23" w:rsidP="00111515">
            <w:pPr>
              <w:widowControl/>
              <w:tabs>
                <w:tab w:val="left" w:pos="-1440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97449E">
              <w:rPr>
                <w:rFonts w:asciiTheme="minorHAnsi" w:hAnsiTheme="minorHAnsi" w:cstheme="minorHAnsi"/>
                <w:b/>
                <w:lang w:val="en-GB"/>
              </w:rPr>
              <w:t>2</w:t>
            </w:r>
          </w:p>
        </w:tc>
        <w:tc>
          <w:tcPr>
            <w:tcW w:w="879" w:type="dxa"/>
          </w:tcPr>
          <w:p w:rsidR="00D46D23" w:rsidRPr="0097449E" w:rsidRDefault="00D46D23" w:rsidP="00111515">
            <w:pPr>
              <w:widowControl/>
              <w:tabs>
                <w:tab w:val="left" w:pos="-1440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97449E">
              <w:rPr>
                <w:rFonts w:asciiTheme="minorHAnsi" w:hAnsiTheme="minorHAnsi" w:cstheme="minorHAnsi"/>
                <w:b/>
                <w:lang w:val="en-GB"/>
              </w:rPr>
              <w:t>3</w:t>
            </w:r>
          </w:p>
        </w:tc>
        <w:tc>
          <w:tcPr>
            <w:tcW w:w="879" w:type="dxa"/>
          </w:tcPr>
          <w:p w:rsidR="00D46D23" w:rsidRPr="0097449E" w:rsidRDefault="00D46D23" w:rsidP="00111515">
            <w:pPr>
              <w:widowControl/>
              <w:tabs>
                <w:tab w:val="left" w:pos="-1440"/>
              </w:tabs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97449E">
              <w:rPr>
                <w:rFonts w:asciiTheme="minorHAnsi" w:hAnsiTheme="minorHAnsi" w:cstheme="minorHAnsi"/>
                <w:b/>
                <w:lang w:val="en-GB"/>
              </w:rPr>
              <w:t>4</w:t>
            </w:r>
          </w:p>
        </w:tc>
        <w:tc>
          <w:tcPr>
            <w:tcW w:w="2471" w:type="dxa"/>
          </w:tcPr>
          <w:p w:rsidR="00D46D23" w:rsidRDefault="00D46D23" w:rsidP="00111515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D46D23" w:rsidTr="00111515">
        <w:tc>
          <w:tcPr>
            <w:tcW w:w="7083" w:type="dxa"/>
          </w:tcPr>
          <w:p w:rsidR="00D46D23" w:rsidRP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b/>
                <w:lang w:val="en-GB"/>
              </w:rPr>
            </w:pPr>
            <w:r w:rsidRPr="00D46D23">
              <w:rPr>
                <w:rFonts w:asciiTheme="minorHAnsi" w:hAnsiTheme="minorHAnsi" w:cstheme="minorHAnsi"/>
                <w:b/>
                <w:lang w:val="en-GB"/>
              </w:rPr>
              <w:t>Technical</w:t>
            </w:r>
          </w:p>
        </w:tc>
        <w:tc>
          <w:tcPr>
            <w:tcW w:w="6865" w:type="dxa"/>
            <w:gridSpan w:val="6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D46D23" w:rsidTr="00111515">
        <w:tc>
          <w:tcPr>
            <w:tcW w:w="7083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Ability to work well as part of a team</w:t>
            </w:r>
          </w:p>
        </w:tc>
        <w:tc>
          <w:tcPr>
            <w:tcW w:w="878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71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Essential</w:t>
            </w:r>
          </w:p>
        </w:tc>
      </w:tr>
      <w:tr w:rsidR="00D46D23" w:rsidTr="00111515">
        <w:tc>
          <w:tcPr>
            <w:tcW w:w="7083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An understanding of classroom roles and responsibilities </w:t>
            </w:r>
          </w:p>
        </w:tc>
        <w:tc>
          <w:tcPr>
            <w:tcW w:w="878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71" w:type="dxa"/>
          </w:tcPr>
          <w:p w:rsidR="00D46D23" w:rsidRDefault="00D46D23" w:rsidP="00D46D23">
            <w:r>
              <w:rPr>
                <w:rFonts w:asciiTheme="minorHAnsi" w:hAnsiTheme="minorHAnsi" w:cstheme="minorHAnsi"/>
                <w:lang w:val="en-GB"/>
              </w:rPr>
              <w:t>Essential</w:t>
            </w:r>
          </w:p>
        </w:tc>
      </w:tr>
      <w:tr w:rsidR="00D46D23" w:rsidTr="00111515">
        <w:tc>
          <w:tcPr>
            <w:tcW w:w="7083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Ability to relate well to children and adults</w:t>
            </w:r>
          </w:p>
        </w:tc>
        <w:tc>
          <w:tcPr>
            <w:tcW w:w="878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71" w:type="dxa"/>
          </w:tcPr>
          <w:p w:rsidR="00D46D23" w:rsidRDefault="00D46D23" w:rsidP="00D46D23">
            <w:r>
              <w:rPr>
                <w:rFonts w:asciiTheme="minorHAnsi" w:hAnsiTheme="minorHAnsi" w:cstheme="minorHAnsi"/>
                <w:lang w:val="en-GB"/>
              </w:rPr>
              <w:t>Essential</w:t>
            </w:r>
          </w:p>
        </w:tc>
      </w:tr>
      <w:tr w:rsidR="00D46D23" w:rsidTr="00111515">
        <w:tc>
          <w:tcPr>
            <w:tcW w:w="7083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Ability to provide necessary personal care to children</w:t>
            </w:r>
          </w:p>
        </w:tc>
        <w:tc>
          <w:tcPr>
            <w:tcW w:w="878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71" w:type="dxa"/>
          </w:tcPr>
          <w:p w:rsidR="00D46D23" w:rsidRDefault="00D46D23" w:rsidP="00D46D23">
            <w:r>
              <w:rPr>
                <w:rFonts w:asciiTheme="minorHAnsi" w:hAnsiTheme="minorHAnsi" w:cstheme="minorHAnsi"/>
                <w:lang w:val="en-GB"/>
              </w:rPr>
              <w:t>Essential</w:t>
            </w:r>
          </w:p>
        </w:tc>
      </w:tr>
      <w:tr w:rsidR="00D46D23" w:rsidTr="00111515">
        <w:tc>
          <w:tcPr>
            <w:tcW w:w="7083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Ability to understand the principles of child development and learning processes, and in particular barriers to learning</w:t>
            </w:r>
          </w:p>
        </w:tc>
        <w:tc>
          <w:tcPr>
            <w:tcW w:w="878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71" w:type="dxa"/>
          </w:tcPr>
          <w:p w:rsidR="00D46D23" w:rsidRDefault="000F4371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Desirable</w:t>
            </w:r>
          </w:p>
        </w:tc>
      </w:tr>
      <w:tr w:rsidR="00D46D23" w:rsidTr="00111515">
        <w:tc>
          <w:tcPr>
            <w:tcW w:w="7083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To be responsible for promoting and safeguarding the welfare of children and young people within the school </w:t>
            </w:r>
          </w:p>
        </w:tc>
        <w:tc>
          <w:tcPr>
            <w:tcW w:w="878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71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Essential</w:t>
            </w:r>
          </w:p>
        </w:tc>
      </w:tr>
      <w:tr w:rsidR="00D46D23" w:rsidTr="00111515">
        <w:tc>
          <w:tcPr>
            <w:tcW w:w="7083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Ability to observe, monitor and provide constructive feedback on pupils’ progress</w:t>
            </w:r>
          </w:p>
        </w:tc>
        <w:tc>
          <w:tcPr>
            <w:tcW w:w="878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71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Essential</w:t>
            </w:r>
          </w:p>
        </w:tc>
      </w:tr>
      <w:tr w:rsidR="00D46D23" w:rsidTr="00111515">
        <w:tc>
          <w:tcPr>
            <w:tcW w:w="7083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Ability to use clearly structured teaching and learning activities to interest and motivate pupils and advance pupil learning</w:t>
            </w:r>
          </w:p>
        </w:tc>
        <w:tc>
          <w:tcPr>
            <w:tcW w:w="878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71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Essential</w:t>
            </w:r>
          </w:p>
        </w:tc>
      </w:tr>
      <w:tr w:rsidR="00D46D23" w:rsidTr="00111515">
        <w:tc>
          <w:tcPr>
            <w:tcW w:w="7083" w:type="dxa"/>
          </w:tcPr>
          <w:p w:rsidR="00D46D23" w:rsidRP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Generic</w:t>
            </w:r>
          </w:p>
        </w:tc>
        <w:tc>
          <w:tcPr>
            <w:tcW w:w="6865" w:type="dxa"/>
            <w:gridSpan w:val="6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D46D23" w:rsidTr="00111515">
        <w:tc>
          <w:tcPr>
            <w:tcW w:w="7083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Is a practising Catholic</w:t>
            </w:r>
          </w:p>
        </w:tc>
        <w:tc>
          <w:tcPr>
            <w:tcW w:w="878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71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Desirable</w:t>
            </w:r>
          </w:p>
        </w:tc>
      </w:tr>
      <w:tr w:rsidR="00D46D23" w:rsidTr="00111515">
        <w:tc>
          <w:tcPr>
            <w:tcW w:w="7083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Willing to uphold the distinctive Catholic ethos of the Catholic school</w:t>
            </w:r>
          </w:p>
        </w:tc>
        <w:tc>
          <w:tcPr>
            <w:tcW w:w="878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71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Essential</w:t>
            </w:r>
          </w:p>
        </w:tc>
      </w:tr>
      <w:tr w:rsidR="00D46D23" w:rsidTr="00111515">
        <w:tc>
          <w:tcPr>
            <w:tcW w:w="7083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Communicate effectively</w:t>
            </w:r>
          </w:p>
        </w:tc>
        <w:tc>
          <w:tcPr>
            <w:tcW w:w="878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71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Essential</w:t>
            </w:r>
          </w:p>
        </w:tc>
      </w:tr>
      <w:tr w:rsidR="00D46D23" w:rsidTr="00111515">
        <w:tc>
          <w:tcPr>
            <w:tcW w:w="7083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Effective team worker</w:t>
            </w:r>
          </w:p>
        </w:tc>
        <w:tc>
          <w:tcPr>
            <w:tcW w:w="878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71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Essential</w:t>
            </w:r>
          </w:p>
        </w:tc>
      </w:tr>
      <w:tr w:rsidR="00D46D23" w:rsidTr="00111515">
        <w:tc>
          <w:tcPr>
            <w:tcW w:w="7083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Personal organisation and effectiveness</w:t>
            </w:r>
          </w:p>
        </w:tc>
        <w:tc>
          <w:tcPr>
            <w:tcW w:w="878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71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Essential</w:t>
            </w:r>
          </w:p>
        </w:tc>
      </w:tr>
      <w:tr w:rsidR="00D46D23" w:rsidTr="00111515">
        <w:tc>
          <w:tcPr>
            <w:tcW w:w="7083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Personal development</w:t>
            </w:r>
          </w:p>
        </w:tc>
        <w:tc>
          <w:tcPr>
            <w:tcW w:w="878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71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Essential</w:t>
            </w:r>
          </w:p>
        </w:tc>
      </w:tr>
      <w:tr w:rsidR="00D46D23" w:rsidTr="00111515">
        <w:tc>
          <w:tcPr>
            <w:tcW w:w="7083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Making the most of ICT</w:t>
            </w:r>
          </w:p>
        </w:tc>
        <w:tc>
          <w:tcPr>
            <w:tcW w:w="878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71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Essential</w:t>
            </w:r>
          </w:p>
        </w:tc>
      </w:tr>
      <w:tr w:rsidR="00D46D23" w:rsidTr="00111515">
        <w:tc>
          <w:tcPr>
            <w:tcW w:w="7083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Working safely</w:t>
            </w:r>
          </w:p>
        </w:tc>
        <w:tc>
          <w:tcPr>
            <w:tcW w:w="878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71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Essential</w:t>
            </w:r>
          </w:p>
        </w:tc>
      </w:tr>
      <w:tr w:rsidR="00D46D23" w:rsidTr="00111515">
        <w:tc>
          <w:tcPr>
            <w:tcW w:w="7083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Willingness to attend occasional meetings / events outside of normal working hours</w:t>
            </w:r>
          </w:p>
        </w:tc>
        <w:tc>
          <w:tcPr>
            <w:tcW w:w="878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71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Essential</w:t>
            </w:r>
          </w:p>
        </w:tc>
      </w:tr>
      <w:tr w:rsidR="00D46D23" w:rsidTr="00111515">
        <w:tc>
          <w:tcPr>
            <w:tcW w:w="7083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Act with integrity, honesty, loyalty and fairness at all times</w:t>
            </w:r>
          </w:p>
        </w:tc>
        <w:tc>
          <w:tcPr>
            <w:tcW w:w="878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71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Essential</w:t>
            </w:r>
          </w:p>
        </w:tc>
      </w:tr>
      <w:tr w:rsidR="00D46D23" w:rsidTr="00111515">
        <w:tc>
          <w:tcPr>
            <w:tcW w:w="7083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Understands and actively supports Stockport Council’s diversity and equality policy</w:t>
            </w:r>
          </w:p>
        </w:tc>
        <w:tc>
          <w:tcPr>
            <w:tcW w:w="878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71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Essential</w:t>
            </w:r>
          </w:p>
        </w:tc>
      </w:tr>
      <w:tr w:rsidR="00D46D23" w:rsidTr="00111515">
        <w:tc>
          <w:tcPr>
            <w:tcW w:w="7083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To meet Stockport Council’s standard of attendance</w:t>
            </w:r>
          </w:p>
        </w:tc>
        <w:tc>
          <w:tcPr>
            <w:tcW w:w="878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71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Essential</w:t>
            </w:r>
          </w:p>
        </w:tc>
      </w:tr>
      <w:tr w:rsidR="00D46D23" w:rsidTr="00111515">
        <w:tc>
          <w:tcPr>
            <w:tcW w:w="7083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A willingness to be flexible in a changing environment</w:t>
            </w:r>
          </w:p>
        </w:tc>
        <w:tc>
          <w:tcPr>
            <w:tcW w:w="878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79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71" w:type="dxa"/>
          </w:tcPr>
          <w:p w:rsidR="00D46D23" w:rsidRDefault="00D46D23" w:rsidP="00D46D23">
            <w:pPr>
              <w:widowControl/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Essential</w:t>
            </w:r>
          </w:p>
        </w:tc>
      </w:tr>
    </w:tbl>
    <w:p w:rsidR="007A359D" w:rsidRDefault="007A359D">
      <w:bookmarkStart w:id="0" w:name="_GoBack"/>
      <w:bookmarkEnd w:id="0"/>
    </w:p>
    <w:sectPr w:rsidR="007A359D" w:rsidSect="002E58D0">
      <w:footerReference w:type="default" r:id="rId7"/>
      <w:pgSz w:w="16838" w:h="11906" w:orient="landscape" w:code="9"/>
      <w:pgMar w:top="0" w:right="1440" w:bottom="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59D" w:rsidRDefault="00150856">
      <w:r>
        <w:separator/>
      </w:r>
    </w:p>
  </w:endnote>
  <w:endnote w:type="continuationSeparator" w:id="0">
    <w:p w:rsidR="007A359D" w:rsidRDefault="0015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17274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58D0" w:rsidRDefault="002E58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437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A359D" w:rsidRDefault="007A359D">
    <w:pPr>
      <w:ind w:righ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59D" w:rsidRDefault="00150856">
      <w:r>
        <w:separator/>
      </w:r>
    </w:p>
  </w:footnote>
  <w:footnote w:type="continuationSeparator" w:id="0">
    <w:p w:rsidR="007A359D" w:rsidRDefault="00150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9D"/>
    <w:rsid w:val="000F4371"/>
    <w:rsid w:val="00150856"/>
    <w:rsid w:val="00255A60"/>
    <w:rsid w:val="002E58D0"/>
    <w:rsid w:val="003E5742"/>
    <w:rsid w:val="007A359D"/>
    <w:rsid w:val="0097449E"/>
    <w:rsid w:val="00D4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821D027-4A23-45A1-B144-0D2D76F5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74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2E58D0"/>
    <w:rPr>
      <w:snapToGrid w:val="0"/>
      <w:sz w:val="24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3E57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E5742"/>
    <w:rPr>
      <w:rFonts w:ascii="Segoe UI" w:hAnsi="Segoe UI" w:cs="Segoe UI"/>
      <w:snapToGrid w:val="0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405FF3F6</Template>
  <TotalTime>158</TotalTime>
  <Pages>3</Pages>
  <Words>401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Stockport LEA</Company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 Core</cp:lastModifiedBy>
  <cp:revision>5</cp:revision>
  <cp:lastPrinted>2022-06-23T16:07:00Z</cp:lastPrinted>
  <dcterms:created xsi:type="dcterms:W3CDTF">2022-06-23T13:32:00Z</dcterms:created>
  <dcterms:modified xsi:type="dcterms:W3CDTF">2022-06-24T06:11:00Z</dcterms:modified>
</cp:coreProperties>
</file>