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4-Accent31"/>
        <w:tblW w:w="11057" w:type="dxa"/>
        <w:tblLayout w:type="fixed"/>
        <w:tblLook w:val="01E0" w:firstRow="1" w:lastRow="1" w:firstColumn="1" w:lastColumn="1" w:noHBand="0" w:noVBand="0"/>
      </w:tblPr>
      <w:tblGrid>
        <w:gridCol w:w="6072"/>
        <w:gridCol w:w="4985"/>
      </w:tblGrid>
      <w:tr w:rsidR="006C0665" w14:paraId="6FE7CB27" w14:textId="77777777" w:rsidTr="00162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5EF07204" w14:textId="77777777" w:rsidR="006C0665" w:rsidRPr="0072160D" w:rsidRDefault="00AE267A" w:rsidP="0072160D">
            <w:pPr>
              <w:pStyle w:val="Title"/>
              <w:ind w:left="-142"/>
              <w:rPr>
                <w:rFonts w:ascii="Verdana" w:hAnsi="Verdana"/>
                <w:szCs w:val="32"/>
                <w:u w:val="non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66C52AF" wp14:editId="54ACB76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126</wp:posOffset>
                  </wp:positionV>
                  <wp:extent cx="2038350" cy="799340"/>
                  <wp:effectExtent l="0" t="0" r="0" b="1270"/>
                  <wp:wrapSquare wrapText="bothSides"/>
                  <wp:docPr id="1" name="Picture 1" descr="N:\General Information\Greave Logos\Greave 2018 Logo\Greav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General Information\Greave Logos\Greave 2018 Logo\Greav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932" cy="800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0665" w:rsidRPr="0072160D">
              <w:rPr>
                <w:rFonts w:ascii="Verdana" w:hAnsi="Verdana"/>
                <w:sz w:val="24"/>
                <w:u w:val="none"/>
              </w:rPr>
              <w:t xml:space="preserve"> </w:t>
            </w:r>
          </w:p>
          <w:p w14:paraId="4952E48F" w14:textId="77777777" w:rsidR="006C0665" w:rsidRPr="0072160D" w:rsidRDefault="00AE267A" w:rsidP="00AE26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70"/>
              </w:tabs>
              <w:rPr>
                <w:rFonts w:ascii="Verdana" w:hAnsi="Verdana"/>
                <w:b w:val="0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     </w:t>
            </w:r>
            <w:r w:rsidR="006C0665" w:rsidRPr="0072160D">
              <w:rPr>
                <w:rFonts w:ascii="Verdana" w:hAnsi="Verdana"/>
                <w:sz w:val="32"/>
                <w:szCs w:val="32"/>
              </w:rPr>
              <w:t>Job Description</w:t>
            </w:r>
          </w:p>
          <w:p w14:paraId="0C172B60" w14:textId="77777777" w:rsidR="006C0665" w:rsidRDefault="006C0665" w:rsidP="007216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6570"/>
              </w:tabs>
            </w:pPr>
          </w:p>
        </w:tc>
      </w:tr>
      <w:tr w:rsidR="006C0665" w:rsidRPr="00B906D1" w14:paraId="3BC9024C" w14:textId="77777777" w:rsidTr="0016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2" w:type="dxa"/>
          </w:tcPr>
          <w:p w14:paraId="2A6989BC" w14:textId="77777777" w:rsidR="006C0665" w:rsidRPr="00B906D1" w:rsidRDefault="006C06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D5C0CC" w14:textId="7ABDD2B1" w:rsidR="006C0665" w:rsidRPr="00B906D1" w:rsidRDefault="006C0665" w:rsidP="0072160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B906D1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Job Title:</w:t>
            </w:r>
            <w:r w:rsidR="006430E2" w:rsidRPr="00B906D1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</w:t>
            </w:r>
            <w:r w:rsidR="002B3CB6" w:rsidRPr="00B906D1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Midday Assistant</w:t>
            </w:r>
            <w:r w:rsidR="00307DB2" w:rsidRPr="00B906D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307DB2" w:rsidRPr="00B906D1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Salary Grade:</w:t>
            </w:r>
            <w:r w:rsidR="00307DB2" w:rsidRPr="00B906D1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 Scale </w:t>
            </w:r>
            <w:r w:rsidR="0002157C" w:rsidRPr="00B906D1">
              <w:rPr>
                <w:rFonts w:asciiTheme="minorHAnsi" w:hAnsiTheme="minorHAnsi" w:cstheme="minorHAnsi"/>
                <w:sz w:val="24"/>
                <w:szCs w:val="24"/>
                <w:u w:val="none"/>
              </w:rPr>
              <w:t>1</w:t>
            </w:r>
            <w:r w:rsidR="00310FDF" w:rsidRPr="00B906D1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Point 3</w:t>
            </w:r>
          </w:p>
          <w:p w14:paraId="7C52213B" w14:textId="77777777" w:rsidR="00623161" w:rsidRPr="00B906D1" w:rsidRDefault="006C0665">
            <w:pPr>
              <w:rPr>
                <w:rFonts w:asciiTheme="minorHAnsi" w:hAnsiTheme="minorHAnsi" w:cstheme="minorHAnsi"/>
                <w:b w:val="0"/>
                <w:spacing w:val="2"/>
                <w:position w:val="-2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85" w:type="dxa"/>
          </w:tcPr>
          <w:p w14:paraId="75D1CD71" w14:textId="77777777" w:rsidR="000C4DEC" w:rsidRPr="00B906D1" w:rsidRDefault="000C4DEC" w:rsidP="0072160D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  <w:p w14:paraId="0CC34F61" w14:textId="77777777" w:rsidR="006C0665" w:rsidRPr="00B906D1" w:rsidRDefault="006C0665" w:rsidP="00307DB2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665" w:rsidRPr="00B906D1" w14:paraId="2E03479D" w14:textId="77777777" w:rsidTr="00162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2969F115" w14:textId="77777777" w:rsidR="007708F7" w:rsidRPr="00B906D1" w:rsidRDefault="00770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527371" w14:textId="77777777" w:rsidR="006C0665" w:rsidRPr="00B906D1" w:rsidRDefault="006C0665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sz w:val="24"/>
                <w:szCs w:val="24"/>
              </w:rPr>
              <w:t xml:space="preserve">Post Reports to: </w:t>
            </w:r>
            <w:r w:rsidR="00D77578"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Midday Supervisor</w:t>
            </w:r>
          </w:p>
          <w:p w14:paraId="56239476" w14:textId="77777777" w:rsidR="007708F7" w:rsidRPr="00B906D1" w:rsidRDefault="007708F7" w:rsidP="007708F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6C0665" w:rsidRPr="00B906D1" w14:paraId="3F9B1EEF" w14:textId="77777777" w:rsidTr="0016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4EDF1638" w14:textId="77777777" w:rsidR="006C0665" w:rsidRPr="00B906D1" w:rsidRDefault="006C0665" w:rsidP="007708F7">
            <w:pPr>
              <w:rPr>
                <w:rFonts w:asciiTheme="minorHAnsi" w:hAnsiTheme="minorHAnsi" w:cstheme="minorHAnsi"/>
                <w:b w:val="0"/>
                <w:noProof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sz w:val="24"/>
                <w:szCs w:val="24"/>
              </w:rPr>
              <w:t>Main Purpose of the Job:</w:t>
            </w:r>
            <w:r w:rsidR="00E80628" w:rsidRPr="00B906D1">
              <w:rPr>
                <w:rFonts w:asciiTheme="minorHAnsi" w:hAnsiTheme="minorHAnsi" w:cstheme="minorHAnsi"/>
                <w:b w:val="0"/>
                <w:noProof/>
                <w:sz w:val="24"/>
                <w:szCs w:val="24"/>
              </w:rPr>
              <w:t xml:space="preserve"> </w:t>
            </w:r>
          </w:p>
          <w:p w14:paraId="5F64476C" w14:textId="77777777" w:rsidR="007708F7" w:rsidRPr="00B906D1" w:rsidRDefault="007708F7" w:rsidP="007708F7">
            <w:pPr>
              <w:rPr>
                <w:rFonts w:asciiTheme="minorHAnsi" w:hAnsiTheme="minorHAnsi" w:cstheme="minorHAnsi"/>
                <w:b w:val="0"/>
                <w:noProof/>
                <w:sz w:val="24"/>
                <w:szCs w:val="24"/>
              </w:rPr>
            </w:pPr>
          </w:p>
          <w:p w14:paraId="2514D559" w14:textId="77777777" w:rsidR="00307DB2" w:rsidRPr="00B906D1" w:rsidRDefault="00333757" w:rsidP="007708F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To be responsible to the Headteacher, or the Mid-Day Supervisor under the overall authority of the Headteacher, for the supervision of pupils during the lunch break. </w:t>
            </w:r>
          </w:p>
          <w:p w14:paraId="2B498C61" w14:textId="77777777" w:rsidR="007708F7" w:rsidRPr="00B906D1" w:rsidRDefault="007708F7" w:rsidP="007708F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307DB2" w:rsidRPr="00B906D1" w14:paraId="683CD081" w14:textId="77777777" w:rsidTr="001626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</w:tcPr>
          <w:p w14:paraId="3CFE8B6B" w14:textId="77777777" w:rsidR="00307DB2" w:rsidRPr="00B906D1" w:rsidRDefault="00307DB2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sz w:val="24"/>
                <w:szCs w:val="24"/>
              </w:rPr>
              <w:t>SUMMARY OF RESPONSIBILITIES AND PERSONAL DUTIES:</w:t>
            </w:r>
          </w:p>
          <w:p w14:paraId="0C37647C" w14:textId="77777777" w:rsidR="00307DB2" w:rsidRPr="00B906D1" w:rsidRDefault="00307DB2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</w:pPr>
          </w:p>
          <w:p w14:paraId="4416B001" w14:textId="77777777" w:rsidR="00307DB2" w:rsidRPr="00B906D1" w:rsidRDefault="00307DB2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sz w:val="24"/>
                <w:szCs w:val="24"/>
              </w:rPr>
              <w:t xml:space="preserve">Major Duties and Responsibilities:    </w:t>
            </w:r>
          </w:p>
          <w:p w14:paraId="356AF0BA" w14:textId="77777777" w:rsidR="00617A4F" w:rsidRPr="00B906D1" w:rsidRDefault="00617A4F" w:rsidP="00307DB2">
            <w:pPr>
              <w:tabs>
                <w:tab w:val="left" w:pos="-720"/>
                <w:tab w:val="left" w:pos="0"/>
                <w:tab w:val="left" w:pos="244"/>
                <w:tab w:val="left" w:pos="489"/>
                <w:tab w:val="left" w:pos="720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62A1EBA8" w14:textId="77777777" w:rsidR="00617A4F" w:rsidRPr="00B906D1" w:rsidRDefault="00617A4F" w:rsidP="00617A4F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Supervision of children during the school lunch break </w:t>
            </w:r>
          </w:p>
          <w:p w14:paraId="78DA6EEF" w14:textId="77777777" w:rsidR="00617A4F" w:rsidRPr="00B906D1" w:rsidRDefault="00617A4F" w:rsidP="00617A4F">
            <w:pPr>
              <w:pStyle w:val="ListParagraph"/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807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EDEBE08" w14:textId="77777777" w:rsidR="00617A4F" w:rsidRPr="00B906D1" w:rsidRDefault="00617A4F" w:rsidP="00617A4F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Ensuring that hygiene standards are maintained </w:t>
            </w:r>
          </w:p>
          <w:p w14:paraId="722D38CE" w14:textId="77777777" w:rsidR="00617A4F" w:rsidRPr="00B906D1" w:rsidRDefault="00617A4F" w:rsidP="00617A4F">
            <w:pPr>
              <w:pStyle w:val="ListParagraph"/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807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BE93970" w14:textId="77777777" w:rsidR="00617A4F" w:rsidRPr="00B906D1" w:rsidRDefault="00617A4F" w:rsidP="00617A4F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Ensuring that safety standards are maintained</w:t>
            </w:r>
          </w:p>
          <w:p w14:paraId="4D4D483E" w14:textId="77777777" w:rsidR="00617A4F" w:rsidRPr="00B906D1" w:rsidRDefault="00617A4F" w:rsidP="00617A4F">
            <w:pPr>
              <w:pStyle w:val="ListParagraph"/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80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D94219" w14:textId="77777777" w:rsidR="00307DB2" w:rsidRPr="00B906D1" w:rsidRDefault="00617A4F" w:rsidP="00617A4F">
            <w:p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447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4. </w:t>
            </w:r>
            <w:r w:rsidR="00307DB2"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To be an integral part of the school working in close partnership with all staff</w:t>
            </w:r>
          </w:p>
          <w:p w14:paraId="31C98F2D" w14:textId="77777777" w:rsidR="00617A4F" w:rsidRPr="00B906D1" w:rsidRDefault="00617A4F" w:rsidP="00617A4F">
            <w:pPr>
              <w:tabs>
                <w:tab w:val="left" w:pos="-720"/>
                <w:tab w:val="left" w:pos="244"/>
                <w:tab w:val="left" w:pos="489"/>
                <w:tab w:val="left" w:pos="731"/>
                <w:tab w:val="left" w:pos="979"/>
                <w:tab w:val="left" w:pos="1224"/>
                <w:tab w:val="left" w:pos="1440"/>
                <w:tab w:val="left" w:pos="1713"/>
                <w:tab w:val="left" w:pos="1958"/>
                <w:tab w:val="left" w:pos="2160"/>
                <w:tab w:val="left" w:pos="2448"/>
                <w:tab w:val="left" w:pos="26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447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C867FE0" w14:textId="77777777" w:rsidR="00307DB2" w:rsidRPr="00B906D1" w:rsidRDefault="00307DB2" w:rsidP="00307DB2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6EE475A3" w14:textId="77777777" w:rsidR="00307DB2" w:rsidRPr="00B906D1" w:rsidRDefault="00307DB2" w:rsidP="00307D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sz w:val="24"/>
                <w:szCs w:val="24"/>
              </w:rPr>
              <w:t>Job Activities:</w:t>
            </w:r>
          </w:p>
          <w:p w14:paraId="4D81D012" w14:textId="77777777" w:rsidR="00307DB2" w:rsidRPr="00B906D1" w:rsidRDefault="00307DB2" w:rsidP="00307D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182513" w14:textId="77777777" w:rsidR="00307DB2" w:rsidRPr="00B906D1" w:rsidRDefault="00307DB2" w:rsidP="00307DB2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152F7E9" w14:textId="77777777" w:rsidR="00617A4F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Supervision of Children in the school setting – Classroom/lunch hall and playground/school field</w:t>
            </w:r>
            <w:r w:rsidR="00D77578"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</w:r>
          </w:p>
          <w:p w14:paraId="06FD6D5B" w14:textId="77777777" w:rsidR="00D77578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Escorting children to </w:t>
            </w:r>
            <w:r w:rsidR="00D77578"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dining area </w:t>
            </w:r>
          </w:p>
          <w:p w14:paraId="4358E904" w14:textId="77777777" w:rsidR="00D77578" w:rsidRPr="00B906D1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4F017B1" w14:textId="77777777" w:rsidR="00D77578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Encouragement of the very young children to consume their food </w:t>
            </w:r>
          </w:p>
          <w:p w14:paraId="49C9C7F4" w14:textId="77777777" w:rsidR="00D77578" w:rsidRPr="00B906D1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D08AFA2" w14:textId="77777777" w:rsidR="00D77578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To assist in the development of good table manners </w:t>
            </w:r>
          </w:p>
          <w:p w14:paraId="3146CB72" w14:textId="77777777" w:rsidR="00D77578" w:rsidRPr="00B906D1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3F795FB" w14:textId="77777777" w:rsidR="00D77578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Supervision of children in playground, cloakroom, toilets etc. </w:t>
            </w:r>
          </w:p>
          <w:p w14:paraId="4C416F30" w14:textId="77777777" w:rsidR="00D77578" w:rsidRPr="00B906D1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5535657" w14:textId="77777777" w:rsidR="00D77578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Supervise hand washing </w:t>
            </w:r>
          </w:p>
          <w:p w14:paraId="6923E92C" w14:textId="77777777" w:rsidR="00D77578" w:rsidRPr="00B906D1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21B52536" w14:textId="77777777" w:rsidR="00D77578" w:rsidRPr="00B906D1" w:rsidRDefault="00D77578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="00617A4F"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leaning up spillages</w:t>
            </w: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, e</w:t>
            </w:r>
            <w:r w:rsidR="00617A4F"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nsuring tables are clean </w:t>
            </w:r>
          </w:p>
          <w:p w14:paraId="3D61557E" w14:textId="77777777" w:rsidR="00D77578" w:rsidRPr="00B906D1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A19AA8C" w14:textId="77777777" w:rsidR="00D77578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Ensure that the flow of children in the immediate vicinity of the dining area is made in an orderly fashion </w:t>
            </w:r>
          </w:p>
          <w:p w14:paraId="25B0ACA8" w14:textId="77777777" w:rsidR="00D77578" w:rsidRPr="00B906D1" w:rsidRDefault="00D77578" w:rsidP="00D77578">
            <w:pPr>
              <w:pStyle w:val="PlainText"/>
              <w:ind w:left="72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05DC5CD0" w14:textId="77777777" w:rsidR="00307DB2" w:rsidRPr="00B906D1" w:rsidRDefault="00617A4F" w:rsidP="00617A4F">
            <w:pPr>
              <w:pStyle w:val="Plain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906D1">
              <w:rPr>
                <w:rFonts w:asciiTheme="minorHAnsi" w:hAnsiTheme="minorHAnsi" w:cstheme="minorHAnsi"/>
                <w:b w:val="0"/>
                <w:sz w:val="24"/>
                <w:szCs w:val="24"/>
              </w:rPr>
              <w:t>To deal with minor first aid and sickness etc</w:t>
            </w:r>
          </w:p>
          <w:p w14:paraId="71E13861" w14:textId="77777777" w:rsidR="00307DB2" w:rsidRPr="00B906D1" w:rsidRDefault="00307DB2" w:rsidP="00307DB2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0017DB08" w14:textId="77777777" w:rsidR="00897540" w:rsidRPr="00B906D1" w:rsidRDefault="00897540" w:rsidP="00623161">
      <w:pPr>
        <w:rPr>
          <w:rFonts w:asciiTheme="minorHAnsi" w:hAnsiTheme="minorHAnsi" w:cstheme="minorHAnsi"/>
          <w:bCs/>
          <w:sz w:val="24"/>
          <w:szCs w:val="24"/>
        </w:rPr>
      </w:pPr>
    </w:p>
    <w:p w14:paraId="781102DE" w14:textId="77777777" w:rsidR="00B906D1" w:rsidRDefault="00B906D1" w:rsidP="007708F7">
      <w:pPr>
        <w:ind w:left="34" w:right="317"/>
        <w:rPr>
          <w:rFonts w:asciiTheme="minorHAnsi" w:hAnsiTheme="minorHAnsi" w:cstheme="minorHAnsi"/>
          <w:sz w:val="24"/>
          <w:szCs w:val="24"/>
        </w:rPr>
      </w:pPr>
    </w:p>
    <w:p w14:paraId="27034FBF" w14:textId="77777777" w:rsidR="00B906D1" w:rsidRDefault="00B906D1" w:rsidP="007708F7">
      <w:pPr>
        <w:ind w:left="34" w:right="317"/>
        <w:rPr>
          <w:rFonts w:asciiTheme="minorHAnsi" w:hAnsiTheme="minorHAnsi" w:cstheme="minorHAnsi"/>
          <w:sz w:val="24"/>
          <w:szCs w:val="24"/>
        </w:rPr>
      </w:pPr>
    </w:p>
    <w:p w14:paraId="20CCCF80" w14:textId="77777777" w:rsidR="00B906D1" w:rsidRDefault="00B906D1" w:rsidP="007708F7">
      <w:pPr>
        <w:ind w:left="34" w:right="317"/>
        <w:rPr>
          <w:rFonts w:asciiTheme="minorHAnsi" w:hAnsiTheme="minorHAnsi" w:cstheme="minorHAnsi"/>
          <w:sz w:val="24"/>
          <w:szCs w:val="24"/>
        </w:rPr>
      </w:pPr>
    </w:p>
    <w:p w14:paraId="2E3A602E" w14:textId="45170FFA" w:rsidR="007708F7" w:rsidRPr="00B906D1" w:rsidRDefault="007708F7" w:rsidP="007708F7">
      <w:pPr>
        <w:ind w:left="34" w:right="317"/>
        <w:rPr>
          <w:rFonts w:asciiTheme="minorHAnsi" w:hAnsiTheme="minorHAnsi" w:cstheme="minorHAnsi"/>
          <w:sz w:val="24"/>
          <w:szCs w:val="24"/>
        </w:rPr>
      </w:pPr>
      <w:r w:rsidRPr="00B906D1">
        <w:rPr>
          <w:rFonts w:asciiTheme="minorHAnsi" w:hAnsiTheme="minorHAnsi" w:cstheme="minorHAnsi"/>
          <w:sz w:val="24"/>
          <w:szCs w:val="24"/>
        </w:rPr>
        <w:t xml:space="preserve">This Council is committed to safeguarding and promoting the welfare of children and young people and expects all staff within this area to share this commitment and to </w:t>
      </w:r>
      <w:proofErr w:type="gramStart"/>
      <w:r w:rsidRPr="00B906D1">
        <w:rPr>
          <w:rFonts w:asciiTheme="minorHAnsi" w:hAnsiTheme="minorHAnsi" w:cstheme="minorHAnsi"/>
          <w:sz w:val="24"/>
          <w:szCs w:val="24"/>
        </w:rPr>
        <w:t>have understanding of</w:t>
      </w:r>
      <w:proofErr w:type="gramEnd"/>
      <w:r w:rsidRPr="00B906D1">
        <w:rPr>
          <w:rFonts w:asciiTheme="minorHAnsi" w:hAnsiTheme="minorHAnsi" w:cstheme="minorHAnsi"/>
          <w:sz w:val="24"/>
          <w:szCs w:val="24"/>
        </w:rPr>
        <w:t xml:space="preserve"> the common core skills and knowledge.</w:t>
      </w:r>
    </w:p>
    <w:p w14:paraId="108886E1" w14:textId="77777777" w:rsidR="007708F7" w:rsidRPr="00B906D1" w:rsidRDefault="007708F7" w:rsidP="007708F7">
      <w:pPr>
        <w:pStyle w:val="Level1"/>
        <w:rPr>
          <w:rFonts w:asciiTheme="minorHAnsi" w:hAnsiTheme="minorHAnsi" w:cstheme="minorHAnsi"/>
          <w:szCs w:val="24"/>
          <w:lang w:val="en-GB"/>
        </w:rPr>
      </w:pPr>
    </w:p>
    <w:p w14:paraId="60AB0F66" w14:textId="77777777" w:rsidR="007708F7" w:rsidRPr="00B906D1" w:rsidRDefault="007708F7" w:rsidP="007708F7">
      <w:pPr>
        <w:pStyle w:val="Level1"/>
        <w:rPr>
          <w:rFonts w:asciiTheme="minorHAnsi" w:hAnsiTheme="minorHAnsi" w:cstheme="minorHAnsi"/>
          <w:szCs w:val="24"/>
          <w:lang w:val="en-GB"/>
        </w:rPr>
      </w:pPr>
      <w:r w:rsidRPr="00B906D1">
        <w:rPr>
          <w:rFonts w:asciiTheme="minorHAnsi" w:hAnsiTheme="minorHAnsi" w:cstheme="minorHAnsi"/>
          <w:szCs w:val="24"/>
          <w:lang w:val="en-GB"/>
        </w:rPr>
        <w:t>To work positively and inclusively with colleagues and customers so that the Council provides a workplace and delivers services that do not discriminate against people on the ground of their age, sexuality, religion or belief, race, gender or disabilities.</w:t>
      </w:r>
    </w:p>
    <w:p w14:paraId="117FA71D" w14:textId="77777777" w:rsidR="00D77578" w:rsidRPr="00B906D1" w:rsidRDefault="00D77578" w:rsidP="00D77578">
      <w:pPr>
        <w:pStyle w:val="Level1"/>
        <w:rPr>
          <w:rFonts w:asciiTheme="minorHAnsi" w:hAnsiTheme="minorHAnsi" w:cstheme="minorHAnsi"/>
          <w:szCs w:val="24"/>
          <w:lang w:val="en-GB"/>
        </w:rPr>
      </w:pPr>
      <w:bookmarkStart w:id="0" w:name="_GoBack"/>
      <w:bookmarkEnd w:id="0"/>
    </w:p>
    <w:p w14:paraId="693AD043" w14:textId="77777777" w:rsidR="00D77578" w:rsidRPr="00B906D1" w:rsidRDefault="007708F7" w:rsidP="00D77578">
      <w:pPr>
        <w:pStyle w:val="Level1"/>
        <w:rPr>
          <w:rFonts w:asciiTheme="minorHAnsi" w:hAnsiTheme="minorHAnsi" w:cstheme="minorHAnsi"/>
          <w:szCs w:val="24"/>
          <w:lang w:val="en-GB"/>
        </w:rPr>
      </w:pPr>
      <w:r w:rsidRPr="00B906D1">
        <w:rPr>
          <w:rFonts w:asciiTheme="minorHAnsi" w:hAnsiTheme="minorHAnsi" w:cstheme="minorHAnsi"/>
          <w:szCs w:val="24"/>
          <w:lang w:val="en-GB"/>
        </w:rPr>
        <w:t xml:space="preserve">To </w:t>
      </w:r>
      <w:r w:rsidR="009D3235" w:rsidRPr="00B906D1">
        <w:rPr>
          <w:rFonts w:asciiTheme="minorHAnsi" w:hAnsiTheme="minorHAnsi" w:cstheme="minorHAnsi"/>
          <w:szCs w:val="24"/>
          <w:lang w:val="en-GB"/>
        </w:rPr>
        <w:t>fulfil</w:t>
      </w:r>
      <w:r w:rsidRPr="00B906D1">
        <w:rPr>
          <w:rFonts w:asciiTheme="minorHAnsi" w:hAnsiTheme="minorHAnsi" w:cstheme="minorHAnsi"/>
          <w:szCs w:val="24"/>
          <w:lang w:val="en-GB"/>
        </w:rPr>
        <w:t xml:space="preserve"> personal requirements, where appropriate, with regard to Council policies and procedures, health, safety and welfare, customer care, emergency, evacuation, security and promotion of the Council’s priorities.</w:t>
      </w:r>
    </w:p>
    <w:p w14:paraId="10548B2F" w14:textId="77777777" w:rsidR="007708F7" w:rsidRPr="007708F7" w:rsidRDefault="007708F7" w:rsidP="00D77578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B906D1">
        <w:rPr>
          <w:rFonts w:asciiTheme="minorHAnsi" w:hAnsiTheme="minorHAnsi" w:cstheme="minorHAnsi"/>
          <w:szCs w:val="24"/>
        </w:rPr>
        <w:t xml:space="preserve">To work flexibly in the interests of the service. This may include undertaking other duties provided that these are appropriate to the employee’s background, skills and abilities. Where this </w:t>
      </w:r>
      <w:proofErr w:type="gramStart"/>
      <w:r w:rsidRPr="00B906D1">
        <w:rPr>
          <w:rFonts w:asciiTheme="minorHAnsi" w:hAnsiTheme="minorHAnsi" w:cstheme="minorHAnsi"/>
          <w:szCs w:val="24"/>
        </w:rPr>
        <w:t>occurs</w:t>
      </w:r>
      <w:proofErr w:type="gramEnd"/>
      <w:r w:rsidRPr="00B906D1">
        <w:rPr>
          <w:rFonts w:asciiTheme="minorHAnsi" w:hAnsiTheme="minorHAnsi" w:cstheme="minorHAnsi"/>
          <w:szCs w:val="24"/>
        </w:rPr>
        <w:t xml:space="preserve"> there will be consultation with the employee and any necessary personal development will</w:t>
      </w:r>
      <w:r w:rsidRPr="007708F7">
        <w:rPr>
          <w:rFonts w:asciiTheme="minorHAnsi" w:hAnsiTheme="minorHAnsi" w:cstheme="minorHAnsi"/>
          <w:sz w:val="22"/>
          <w:szCs w:val="22"/>
        </w:rPr>
        <w:t xml:space="preserve"> be taken into account.</w:t>
      </w:r>
    </w:p>
    <w:sectPr w:rsidR="007708F7" w:rsidRPr="007708F7" w:rsidSect="00623161">
      <w:footerReference w:type="even" r:id="rId8"/>
      <w:footerReference w:type="default" r:id="rId9"/>
      <w:pgSz w:w="11906" w:h="16838"/>
      <w:pgMar w:top="425" w:right="567" w:bottom="426" w:left="425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4803" w14:textId="77777777" w:rsidR="00F37E07" w:rsidRDefault="00F37E07" w:rsidP="006C0665">
      <w:r>
        <w:separator/>
      </w:r>
    </w:p>
  </w:endnote>
  <w:endnote w:type="continuationSeparator" w:id="0">
    <w:p w14:paraId="3681758C" w14:textId="77777777" w:rsidR="00F37E07" w:rsidRDefault="00F37E07" w:rsidP="006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F061" w14:textId="77777777" w:rsidR="00B71ECB" w:rsidRDefault="00B71ECB" w:rsidP="006C06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247D7F" w14:textId="77777777" w:rsidR="00B71ECB" w:rsidRDefault="00B71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6AB12" w14:textId="77777777" w:rsidR="00B71ECB" w:rsidRDefault="00B71ECB" w:rsidP="006C06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0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6D80AB" w14:textId="77777777" w:rsidR="00B71ECB" w:rsidRDefault="00B71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AEC63" w14:textId="77777777" w:rsidR="00F37E07" w:rsidRDefault="00F37E07" w:rsidP="006C0665">
      <w:r>
        <w:separator/>
      </w:r>
    </w:p>
  </w:footnote>
  <w:footnote w:type="continuationSeparator" w:id="0">
    <w:p w14:paraId="27FE5FA7" w14:textId="77777777" w:rsidR="00F37E07" w:rsidRDefault="00F37E07" w:rsidP="006C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A99"/>
    <w:multiLevelType w:val="hybridMultilevel"/>
    <w:tmpl w:val="80804060"/>
    <w:lvl w:ilvl="0" w:tplc="501820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6D60"/>
    <w:multiLevelType w:val="hybridMultilevel"/>
    <w:tmpl w:val="806AFB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1781C"/>
    <w:multiLevelType w:val="hybridMultilevel"/>
    <w:tmpl w:val="533A6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405B"/>
    <w:multiLevelType w:val="hybridMultilevel"/>
    <w:tmpl w:val="40FECA4A"/>
    <w:lvl w:ilvl="0" w:tplc="F662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C726E"/>
    <w:multiLevelType w:val="hybridMultilevel"/>
    <w:tmpl w:val="8DA0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34730"/>
    <w:multiLevelType w:val="hybridMultilevel"/>
    <w:tmpl w:val="530C51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3278A4"/>
    <w:multiLevelType w:val="hybridMultilevel"/>
    <w:tmpl w:val="0276D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7735C"/>
    <w:multiLevelType w:val="hybridMultilevel"/>
    <w:tmpl w:val="B5F8584A"/>
    <w:lvl w:ilvl="0" w:tplc="F662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708D0"/>
    <w:multiLevelType w:val="hybridMultilevel"/>
    <w:tmpl w:val="96E2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C2C7D"/>
    <w:multiLevelType w:val="hybridMultilevel"/>
    <w:tmpl w:val="EE90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6761B"/>
    <w:multiLevelType w:val="hybridMultilevel"/>
    <w:tmpl w:val="952678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E36D0F"/>
    <w:multiLevelType w:val="hybridMultilevel"/>
    <w:tmpl w:val="68B6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A0BF8"/>
    <w:multiLevelType w:val="hybridMultilevel"/>
    <w:tmpl w:val="9672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21C7E"/>
    <w:multiLevelType w:val="hybridMultilevel"/>
    <w:tmpl w:val="68A4D0A6"/>
    <w:lvl w:ilvl="0" w:tplc="CAE071FC">
      <w:start w:val="1"/>
      <w:numFmt w:val="decimal"/>
      <w:lvlText w:val="%1."/>
      <w:lvlJc w:val="left"/>
      <w:pPr>
        <w:ind w:left="80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4" w15:restartNumberingAfterBreak="0">
    <w:nsid w:val="6BD811DB"/>
    <w:multiLevelType w:val="hybridMultilevel"/>
    <w:tmpl w:val="A0D48810"/>
    <w:lvl w:ilvl="0" w:tplc="C13E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1B3C74"/>
    <w:multiLevelType w:val="hybridMultilevel"/>
    <w:tmpl w:val="CA3E5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3F49"/>
    <w:multiLevelType w:val="hybridMultilevel"/>
    <w:tmpl w:val="86B680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F10B7"/>
    <w:multiLevelType w:val="hybridMultilevel"/>
    <w:tmpl w:val="0274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8"/>
  </w:num>
  <w:num w:numId="5">
    <w:abstractNumId w:val="9"/>
  </w:num>
  <w:num w:numId="6">
    <w:abstractNumId w:val="4"/>
  </w:num>
  <w:num w:numId="7">
    <w:abstractNumId w:val="15"/>
  </w:num>
  <w:num w:numId="8">
    <w:abstractNumId w:val="11"/>
  </w:num>
  <w:num w:numId="9">
    <w:abstractNumId w:val="16"/>
  </w:num>
  <w:num w:numId="10">
    <w:abstractNumId w:val="10"/>
  </w:num>
  <w:num w:numId="11">
    <w:abstractNumId w:val="2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65"/>
    <w:rsid w:val="0002157C"/>
    <w:rsid w:val="00023250"/>
    <w:rsid w:val="000B57CE"/>
    <w:rsid w:val="000C4DEC"/>
    <w:rsid w:val="000F7C3F"/>
    <w:rsid w:val="00122352"/>
    <w:rsid w:val="00162284"/>
    <w:rsid w:val="00162657"/>
    <w:rsid w:val="001C2FFD"/>
    <w:rsid w:val="0020563E"/>
    <w:rsid w:val="00222780"/>
    <w:rsid w:val="00254533"/>
    <w:rsid w:val="002654AA"/>
    <w:rsid w:val="00270A78"/>
    <w:rsid w:val="0028444F"/>
    <w:rsid w:val="002B3CB6"/>
    <w:rsid w:val="00307DB2"/>
    <w:rsid w:val="00310FDF"/>
    <w:rsid w:val="003271C8"/>
    <w:rsid w:val="00333757"/>
    <w:rsid w:val="00397000"/>
    <w:rsid w:val="003C4DC2"/>
    <w:rsid w:val="003F35FD"/>
    <w:rsid w:val="00427CA1"/>
    <w:rsid w:val="004328C3"/>
    <w:rsid w:val="0048730F"/>
    <w:rsid w:val="004B2278"/>
    <w:rsid w:val="004C38E4"/>
    <w:rsid w:val="004C71AB"/>
    <w:rsid w:val="004F165F"/>
    <w:rsid w:val="00501D42"/>
    <w:rsid w:val="00512B28"/>
    <w:rsid w:val="00560BEC"/>
    <w:rsid w:val="005A7C2C"/>
    <w:rsid w:val="005E3531"/>
    <w:rsid w:val="005E6083"/>
    <w:rsid w:val="005F5D01"/>
    <w:rsid w:val="00600F34"/>
    <w:rsid w:val="00617A4F"/>
    <w:rsid w:val="00623161"/>
    <w:rsid w:val="006417AE"/>
    <w:rsid w:val="006430E2"/>
    <w:rsid w:val="00667934"/>
    <w:rsid w:val="00681C40"/>
    <w:rsid w:val="00690AE0"/>
    <w:rsid w:val="006C0665"/>
    <w:rsid w:val="006D6627"/>
    <w:rsid w:val="0071273A"/>
    <w:rsid w:val="0072160D"/>
    <w:rsid w:val="00721718"/>
    <w:rsid w:val="007708F7"/>
    <w:rsid w:val="007D2318"/>
    <w:rsid w:val="00853016"/>
    <w:rsid w:val="00897540"/>
    <w:rsid w:val="008C326F"/>
    <w:rsid w:val="008E2D91"/>
    <w:rsid w:val="009539F4"/>
    <w:rsid w:val="00967A3F"/>
    <w:rsid w:val="009A02B7"/>
    <w:rsid w:val="009D3235"/>
    <w:rsid w:val="009D44E1"/>
    <w:rsid w:val="00A1112C"/>
    <w:rsid w:val="00A23E28"/>
    <w:rsid w:val="00A308A9"/>
    <w:rsid w:val="00A43704"/>
    <w:rsid w:val="00A5553E"/>
    <w:rsid w:val="00A66E56"/>
    <w:rsid w:val="00AC2327"/>
    <w:rsid w:val="00AD0277"/>
    <w:rsid w:val="00AE267A"/>
    <w:rsid w:val="00B05282"/>
    <w:rsid w:val="00B22A9C"/>
    <w:rsid w:val="00B71ECB"/>
    <w:rsid w:val="00B906D1"/>
    <w:rsid w:val="00B937C4"/>
    <w:rsid w:val="00BB1817"/>
    <w:rsid w:val="00BC263E"/>
    <w:rsid w:val="00BC6DF8"/>
    <w:rsid w:val="00CA3A0A"/>
    <w:rsid w:val="00CE0308"/>
    <w:rsid w:val="00CE5F24"/>
    <w:rsid w:val="00D3643F"/>
    <w:rsid w:val="00D46A99"/>
    <w:rsid w:val="00D5302F"/>
    <w:rsid w:val="00D56ACD"/>
    <w:rsid w:val="00D77578"/>
    <w:rsid w:val="00DB75AB"/>
    <w:rsid w:val="00DF3A66"/>
    <w:rsid w:val="00E80628"/>
    <w:rsid w:val="00E85835"/>
    <w:rsid w:val="00F37E07"/>
    <w:rsid w:val="00FA7834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1B791"/>
  <w15:docId w15:val="{2AE3C641-F6A5-4DFB-9F68-E3BE1270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qFormat/>
    <w:rsid w:val="006C0665"/>
    <w:pPr>
      <w:keepNext/>
      <w:jc w:val="both"/>
      <w:outlineLvl w:val="1"/>
    </w:pPr>
    <w:rPr>
      <w:rFonts w:ascii="Times" w:hAnsi="Times"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7708F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6C0665"/>
    <w:pPr>
      <w:jc w:val="center"/>
    </w:pPr>
    <w:rPr>
      <w:rFonts w:ascii="Arial" w:hAnsi="Arial"/>
      <w:b/>
      <w:sz w:val="32"/>
      <w:u w:val="single"/>
    </w:rPr>
  </w:style>
  <w:style w:type="paragraph" w:customStyle="1" w:styleId="Level1">
    <w:name w:val="Level 1"/>
    <w:rsid w:val="006C0665"/>
    <w:pPr>
      <w:widowControl w:val="0"/>
    </w:pPr>
    <w:rPr>
      <w:sz w:val="24"/>
      <w:lang w:val="en-US" w:eastAsia="en-US"/>
    </w:rPr>
  </w:style>
  <w:style w:type="paragraph" w:styleId="PlainText">
    <w:name w:val="Plain Text"/>
    <w:basedOn w:val="Normal"/>
    <w:link w:val="PlainTextChar"/>
    <w:rsid w:val="006C0665"/>
    <w:rPr>
      <w:rFonts w:ascii="Courier New" w:hAnsi="Courier New"/>
    </w:rPr>
  </w:style>
  <w:style w:type="paragraph" w:styleId="Footer">
    <w:name w:val="footer"/>
    <w:basedOn w:val="Normal"/>
    <w:rsid w:val="006C06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C0665"/>
  </w:style>
  <w:style w:type="paragraph" w:styleId="BalloonText">
    <w:name w:val="Balloon Text"/>
    <w:basedOn w:val="Normal"/>
    <w:semiHidden/>
    <w:rsid w:val="000C4D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7A3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D44E1"/>
    <w:pPr>
      <w:ind w:left="720"/>
    </w:pPr>
  </w:style>
  <w:style w:type="table" w:customStyle="1" w:styleId="GridTable1Light-Accent31">
    <w:name w:val="Grid Table 1 Light - Accent 31"/>
    <w:basedOn w:val="TableNormal"/>
    <w:uiPriority w:val="46"/>
    <w:rsid w:val="0016265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31">
    <w:name w:val="List Table 3 - Accent 31"/>
    <w:basedOn w:val="TableNormal"/>
    <w:uiPriority w:val="48"/>
    <w:rsid w:val="0016265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4-Accent31">
    <w:name w:val="List Table 4 - Accent 31"/>
    <w:basedOn w:val="TableNormal"/>
    <w:uiPriority w:val="49"/>
    <w:rsid w:val="0016265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eading7Char">
    <w:name w:val="Heading 7 Char"/>
    <w:basedOn w:val="DefaultParagraphFont"/>
    <w:link w:val="Heading7"/>
    <w:rsid w:val="007708F7"/>
    <w:rPr>
      <w:sz w:val="24"/>
      <w:szCs w:val="24"/>
      <w:lang w:eastAsia="en-US"/>
    </w:rPr>
  </w:style>
  <w:style w:type="paragraph" w:styleId="NormalWeb">
    <w:name w:val="Normal (Web)"/>
    <w:basedOn w:val="Normal"/>
    <w:rsid w:val="006430E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PlainTextChar">
    <w:name w:val="Plain Text Char"/>
    <w:link w:val="PlainText"/>
    <w:rsid w:val="00307DB2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Council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anna.ruscoe</dc:creator>
  <cp:lastModifiedBy>Mrs Tunstall</cp:lastModifiedBy>
  <cp:revision>2</cp:revision>
  <cp:lastPrinted>2024-07-09T15:02:00Z</cp:lastPrinted>
  <dcterms:created xsi:type="dcterms:W3CDTF">2026-03-19T12:00:00Z</dcterms:created>
  <dcterms:modified xsi:type="dcterms:W3CDTF">2026-03-19T12:00:00Z</dcterms:modified>
</cp:coreProperties>
</file>