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BFE6D" w14:textId="77777777" w:rsidR="00431882" w:rsidRDefault="0043188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020"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4"/>
        <w:gridCol w:w="6846"/>
      </w:tblGrid>
      <w:tr w:rsidR="00431882" w:rsidRPr="009111C5" w14:paraId="45F463E5" w14:textId="77777777">
        <w:trPr>
          <w:cantSplit/>
          <w:trHeight w:val="420"/>
        </w:trPr>
        <w:tc>
          <w:tcPr>
            <w:tcW w:w="10020"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497C707E" w14:textId="77777777" w:rsidR="00431882" w:rsidRPr="00CC3BD7" w:rsidRDefault="000D6342">
            <w:pPr>
              <w:widowControl w:val="0"/>
              <w:pBdr>
                <w:top w:val="nil"/>
                <w:left w:val="nil"/>
                <w:bottom w:val="nil"/>
                <w:right w:val="nil"/>
                <w:between w:val="nil"/>
              </w:pBdr>
              <w:tabs>
                <w:tab w:val="left" w:pos="0"/>
              </w:tabs>
              <w:rPr>
                <w:rFonts w:ascii="Century Gothic" w:eastAsia="Calibri" w:hAnsi="Century Gothic" w:cs="Calibri"/>
                <w:b/>
                <w:sz w:val="20"/>
                <w:szCs w:val="20"/>
              </w:rPr>
            </w:pPr>
            <w:r w:rsidRPr="00CC3BD7">
              <w:rPr>
                <w:rFonts w:ascii="Century Gothic" w:eastAsia="Calibri" w:hAnsi="Century Gothic" w:cs="Calibri"/>
                <w:b/>
                <w:sz w:val="20"/>
                <w:szCs w:val="20"/>
              </w:rPr>
              <w:t>Job Description</w:t>
            </w:r>
          </w:p>
        </w:tc>
      </w:tr>
      <w:tr w:rsidR="00431882" w:rsidRPr="009111C5" w14:paraId="4463E135" w14:textId="77777777" w:rsidTr="005875D4">
        <w:trPr>
          <w:cantSplit/>
          <w:trHeight w:val="409"/>
        </w:trPr>
        <w:tc>
          <w:tcPr>
            <w:tcW w:w="31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ADDD" w14:textId="77777777" w:rsidR="00431882" w:rsidRPr="00DA53A4" w:rsidRDefault="00431882" w:rsidP="000F159E">
            <w:pPr>
              <w:widowControl w:val="0"/>
              <w:tabs>
                <w:tab w:val="left" w:pos="0"/>
              </w:tabs>
              <w:rPr>
                <w:rFonts w:ascii="Century Gothic" w:eastAsia="Calibri" w:hAnsi="Century Gothic" w:cs="Calibri"/>
                <w:sz w:val="20"/>
                <w:szCs w:val="20"/>
              </w:rPr>
            </w:pPr>
          </w:p>
          <w:p w14:paraId="003BF5FE" w14:textId="77777777" w:rsidR="00431882" w:rsidRPr="00DA53A4" w:rsidRDefault="000D6342" w:rsidP="000F159E">
            <w:pPr>
              <w:widowControl w:val="0"/>
              <w:tabs>
                <w:tab w:val="left" w:pos="0"/>
              </w:tabs>
              <w:rPr>
                <w:rFonts w:ascii="Century Gothic" w:eastAsia="Calibri" w:hAnsi="Century Gothic" w:cs="Calibri"/>
                <w:sz w:val="20"/>
                <w:szCs w:val="20"/>
              </w:rPr>
            </w:pPr>
            <w:r w:rsidRPr="000F159E">
              <w:rPr>
                <w:rFonts w:ascii="Century Gothic" w:eastAsia="Calibri" w:hAnsi="Century Gothic" w:cs="Calibri"/>
                <w:sz w:val="20"/>
                <w:szCs w:val="20"/>
              </w:rPr>
              <w:t>Post Title:</w:t>
            </w:r>
          </w:p>
        </w:tc>
        <w:tc>
          <w:tcPr>
            <w:tcW w:w="6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8CAAC" w14:textId="1D3E1D75" w:rsidR="00431882" w:rsidRPr="000F159E" w:rsidRDefault="000F159E" w:rsidP="000F159E">
            <w:pPr>
              <w:widowControl w:val="0"/>
              <w:pBdr>
                <w:top w:val="nil"/>
                <w:left w:val="nil"/>
                <w:bottom w:val="nil"/>
                <w:right w:val="nil"/>
                <w:between w:val="nil"/>
              </w:pBdr>
              <w:tabs>
                <w:tab w:val="left" w:pos="0"/>
              </w:tabs>
              <w:rPr>
                <w:rFonts w:ascii="Century Gothic" w:eastAsia="Calibri" w:hAnsi="Century Gothic" w:cs="Calibri"/>
                <w:sz w:val="20"/>
                <w:szCs w:val="20"/>
              </w:rPr>
            </w:pPr>
            <w:r w:rsidRPr="000F159E">
              <w:rPr>
                <w:rFonts w:ascii="Century Gothic" w:eastAsia="Calibri" w:hAnsi="Century Gothic" w:cs="Calibri"/>
                <w:sz w:val="20"/>
                <w:szCs w:val="20"/>
              </w:rPr>
              <w:t>Headteacher</w:t>
            </w:r>
          </w:p>
        </w:tc>
      </w:tr>
      <w:tr w:rsidR="00431882" w:rsidRPr="009111C5" w14:paraId="03D72E1B" w14:textId="77777777">
        <w:trPr>
          <w:cantSplit/>
          <w:trHeight w:val="490"/>
        </w:trPr>
        <w:tc>
          <w:tcPr>
            <w:tcW w:w="3174" w:type="dxa"/>
            <w:tcBorders>
              <w:top w:val="single" w:sz="4" w:space="0" w:color="000000"/>
              <w:left w:val="single" w:sz="4" w:space="0" w:color="000000"/>
              <w:right w:val="single" w:sz="4" w:space="0" w:color="000000"/>
            </w:tcBorders>
            <w:vAlign w:val="center"/>
          </w:tcPr>
          <w:p w14:paraId="46C3835B" w14:textId="77777777" w:rsidR="00431882" w:rsidRPr="00DA53A4" w:rsidRDefault="000D6342" w:rsidP="000F159E">
            <w:pPr>
              <w:widowControl w:val="0"/>
              <w:tabs>
                <w:tab w:val="left" w:pos="0"/>
              </w:tabs>
              <w:rPr>
                <w:rFonts w:ascii="Century Gothic" w:eastAsia="Calibri" w:hAnsi="Century Gothic" w:cs="Calibri"/>
                <w:sz w:val="20"/>
                <w:szCs w:val="20"/>
              </w:rPr>
            </w:pPr>
            <w:r w:rsidRPr="000F159E">
              <w:rPr>
                <w:rFonts w:ascii="Century Gothic" w:eastAsia="Calibri" w:hAnsi="Century Gothic" w:cs="Calibri"/>
                <w:sz w:val="20"/>
                <w:szCs w:val="20"/>
              </w:rPr>
              <w:t>Salary Scale/Range</w:t>
            </w:r>
          </w:p>
        </w:tc>
        <w:tc>
          <w:tcPr>
            <w:tcW w:w="6846" w:type="dxa"/>
            <w:tcBorders>
              <w:top w:val="single" w:sz="4" w:space="0" w:color="000000"/>
              <w:left w:val="single" w:sz="4" w:space="0" w:color="000000"/>
              <w:right w:val="single" w:sz="4" w:space="0" w:color="000000"/>
            </w:tcBorders>
            <w:vAlign w:val="center"/>
          </w:tcPr>
          <w:p w14:paraId="55930297" w14:textId="7D14FB1A" w:rsidR="000F159E" w:rsidRPr="000F159E" w:rsidRDefault="000F159E" w:rsidP="00921445">
            <w:pPr>
              <w:widowControl w:val="0"/>
              <w:pBdr>
                <w:top w:val="nil"/>
                <w:left w:val="nil"/>
                <w:bottom w:val="nil"/>
                <w:right w:val="nil"/>
                <w:between w:val="nil"/>
              </w:pBdr>
              <w:tabs>
                <w:tab w:val="left" w:pos="0"/>
              </w:tabs>
              <w:rPr>
                <w:rFonts w:ascii="Century Gothic" w:eastAsia="Calibri" w:hAnsi="Century Gothic" w:cs="Calibri"/>
                <w:sz w:val="20"/>
                <w:szCs w:val="20"/>
              </w:rPr>
            </w:pPr>
            <w:r>
              <w:rPr>
                <w:rFonts w:ascii="Century Gothic" w:eastAsia="Calibri" w:hAnsi="Century Gothic" w:cs="Calibri"/>
                <w:sz w:val="20"/>
                <w:szCs w:val="20"/>
              </w:rPr>
              <w:t xml:space="preserve">Leadership Pay Range </w:t>
            </w:r>
            <w:r w:rsidR="00E35EEB" w:rsidRPr="00BB40B5">
              <w:rPr>
                <w:rFonts w:ascii="Century Gothic" w:hAnsi="Century Gothic" w:cstheme="minorHAnsi"/>
                <w:color w:val="222222"/>
                <w:sz w:val="20"/>
                <w:szCs w:val="20"/>
              </w:rPr>
              <w:t>L2</w:t>
            </w:r>
            <w:r w:rsidR="005E3762">
              <w:rPr>
                <w:rFonts w:ascii="Century Gothic" w:hAnsi="Century Gothic" w:cstheme="minorHAnsi"/>
                <w:color w:val="222222"/>
                <w:sz w:val="20"/>
                <w:szCs w:val="20"/>
              </w:rPr>
              <w:t>7</w:t>
            </w:r>
            <w:bookmarkStart w:id="0" w:name="_GoBack"/>
            <w:bookmarkEnd w:id="0"/>
            <w:r w:rsidR="00E35EEB" w:rsidRPr="00BB40B5">
              <w:rPr>
                <w:rFonts w:ascii="Century Gothic" w:hAnsi="Century Gothic" w:cstheme="minorHAnsi"/>
                <w:color w:val="222222"/>
                <w:sz w:val="20"/>
                <w:szCs w:val="20"/>
              </w:rPr>
              <w:t xml:space="preserve"> – L</w:t>
            </w:r>
            <w:r w:rsidR="00E35EEB">
              <w:rPr>
                <w:rFonts w:ascii="Century Gothic" w:hAnsi="Century Gothic" w:cstheme="minorHAnsi"/>
                <w:color w:val="222222"/>
                <w:sz w:val="20"/>
                <w:szCs w:val="20"/>
              </w:rPr>
              <w:t>3</w:t>
            </w:r>
            <w:r w:rsidR="005E3762">
              <w:rPr>
                <w:rFonts w:ascii="Century Gothic" w:hAnsi="Century Gothic" w:cstheme="minorHAnsi"/>
                <w:color w:val="222222"/>
                <w:sz w:val="20"/>
                <w:szCs w:val="20"/>
              </w:rPr>
              <w:t>2</w:t>
            </w:r>
            <w:r w:rsidR="00E35EEB">
              <w:rPr>
                <w:rFonts w:ascii="Century Gothic" w:hAnsi="Century Gothic" w:cstheme="minorHAnsi"/>
                <w:color w:val="222222"/>
                <w:sz w:val="20"/>
                <w:szCs w:val="20"/>
              </w:rPr>
              <w:t xml:space="preserve"> </w:t>
            </w:r>
            <w:r w:rsidR="005E3762">
              <w:rPr>
                <w:rFonts w:ascii="Century Gothic" w:hAnsi="Century Gothic" w:cstheme="minorHAnsi"/>
                <w:color w:val="222222"/>
                <w:sz w:val="20"/>
                <w:szCs w:val="20"/>
              </w:rPr>
              <w:t>(</w:t>
            </w:r>
            <w:r w:rsidR="005E3762" w:rsidRPr="00121732">
              <w:rPr>
                <w:rFonts w:ascii="Century Gothic" w:eastAsia="Calibri" w:hAnsi="Century Gothic" w:cs="Calibri"/>
                <w:sz w:val="20"/>
                <w:szCs w:val="20"/>
              </w:rPr>
              <w:t>£98,106</w:t>
            </w:r>
            <w:r w:rsidR="005E3762">
              <w:rPr>
                <w:rFonts w:ascii="Century Gothic" w:eastAsia="Calibri" w:hAnsi="Century Gothic" w:cs="Calibri"/>
                <w:sz w:val="20"/>
                <w:szCs w:val="20"/>
              </w:rPr>
              <w:t xml:space="preserve"> - </w:t>
            </w:r>
            <w:r w:rsidR="005E3762" w:rsidRPr="00121732">
              <w:rPr>
                <w:rFonts w:ascii="Century Gothic" w:eastAsia="Calibri" w:hAnsi="Century Gothic" w:cs="Calibri"/>
                <w:sz w:val="20"/>
                <w:szCs w:val="20"/>
              </w:rPr>
              <w:t>£110,892</w:t>
            </w:r>
            <w:r w:rsidR="005E3762">
              <w:rPr>
                <w:rFonts w:ascii="Century Gothic" w:eastAsia="Calibri" w:hAnsi="Century Gothic" w:cs="Calibri"/>
                <w:sz w:val="20"/>
                <w:szCs w:val="20"/>
              </w:rPr>
              <w:t>)</w:t>
            </w:r>
            <w:r w:rsidR="005E3762" w:rsidRPr="00BB40B5">
              <w:rPr>
                <w:rFonts w:ascii="Century Gothic" w:hAnsi="Century Gothic" w:cstheme="minorHAnsi"/>
                <w:color w:val="222222"/>
                <w:sz w:val="20"/>
                <w:szCs w:val="20"/>
              </w:rPr>
              <w:tab/>
            </w:r>
          </w:p>
        </w:tc>
      </w:tr>
      <w:tr w:rsidR="00431882" w:rsidRPr="009111C5" w14:paraId="2F06C14F" w14:textId="77777777">
        <w:trPr>
          <w:cantSplit/>
          <w:trHeight w:val="489"/>
        </w:trPr>
        <w:tc>
          <w:tcPr>
            <w:tcW w:w="3174" w:type="dxa"/>
            <w:tcBorders>
              <w:top w:val="single" w:sz="4" w:space="0" w:color="000000"/>
              <w:left w:val="single" w:sz="4" w:space="0" w:color="000000"/>
              <w:right w:val="single" w:sz="4" w:space="0" w:color="000000"/>
            </w:tcBorders>
            <w:vAlign w:val="center"/>
          </w:tcPr>
          <w:p w14:paraId="71106DB7" w14:textId="77777777" w:rsidR="00431882" w:rsidRPr="00DA53A4" w:rsidRDefault="000D6342" w:rsidP="000F159E">
            <w:pPr>
              <w:widowControl w:val="0"/>
              <w:tabs>
                <w:tab w:val="left" w:pos="0"/>
              </w:tabs>
              <w:rPr>
                <w:rFonts w:ascii="Century Gothic" w:eastAsia="Calibri" w:hAnsi="Century Gothic" w:cs="Calibri"/>
                <w:sz w:val="20"/>
                <w:szCs w:val="20"/>
              </w:rPr>
            </w:pPr>
            <w:r w:rsidRPr="000F159E">
              <w:rPr>
                <w:rFonts w:ascii="Century Gothic" w:eastAsia="Calibri" w:hAnsi="Century Gothic" w:cs="Calibri"/>
                <w:sz w:val="20"/>
                <w:szCs w:val="20"/>
              </w:rPr>
              <w:t xml:space="preserve">Hours </w:t>
            </w:r>
          </w:p>
        </w:tc>
        <w:tc>
          <w:tcPr>
            <w:tcW w:w="6846" w:type="dxa"/>
            <w:tcBorders>
              <w:top w:val="single" w:sz="4" w:space="0" w:color="000000"/>
              <w:left w:val="single" w:sz="4" w:space="0" w:color="000000"/>
              <w:right w:val="single" w:sz="4" w:space="0" w:color="000000"/>
            </w:tcBorders>
            <w:vAlign w:val="center"/>
          </w:tcPr>
          <w:p w14:paraId="1E4DF041" w14:textId="1C0798D9" w:rsidR="00431882" w:rsidRPr="000F159E" w:rsidRDefault="000F159E" w:rsidP="000F159E">
            <w:pPr>
              <w:widowControl w:val="0"/>
              <w:pBdr>
                <w:top w:val="nil"/>
                <w:left w:val="nil"/>
                <w:bottom w:val="nil"/>
                <w:right w:val="nil"/>
                <w:between w:val="nil"/>
              </w:pBdr>
              <w:tabs>
                <w:tab w:val="left" w:pos="0"/>
              </w:tabs>
              <w:rPr>
                <w:rFonts w:ascii="Century Gothic" w:eastAsia="Calibri" w:hAnsi="Century Gothic" w:cs="Calibri"/>
                <w:sz w:val="20"/>
                <w:szCs w:val="20"/>
              </w:rPr>
            </w:pPr>
            <w:r>
              <w:rPr>
                <w:rFonts w:ascii="Century Gothic" w:eastAsia="Calibri" w:hAnsi="Century Gothic" w:cs="Calibri"/>
                <w:sz w:val="20"/>
                <w:szCs w:val="20"/>
              </w:rPr>
              <w:t>1 x FTE</w:t>
            </w:r>
          </w:p>
        </w:tc>
      </w:tr>
      <w:tr w:rsidR="00431882" w:rsidRPr="009111C5" w14:paraId="534C103D" w14:textId="77777777">
        <w:trPr>
          <w:cantSplit/>
          <w:trHeight w:val="489"/>
        </w:trPr>
        <w:tc>
          <w:tcPr>
            <w:tcW w:w="3174" w:type="dxa"/>
            <w:tcBorders>
              <w:top w:val="single" w:sz="4" w:space="0" w:color="000000"/>
              <w:left w:val="single" w:sz="4" w:space="0" w:color="000000"/>
              <w:right w:val="single" w:sz="4" w:space="0" w:color="000000"/>
            </w:tcBorders>
            <w:vAlign w:val="center"/>
          </w:tcPr>
          <w:p w14:paraId="3132C96B" w14:textId="77777777" w:rsidR="00431882" w:rsidRPr="00DA53A4" w:rsidRDefault="000D6342" w:rsidP="000F159E">
            <w:pPr>
              <w:widowControl w:val="0"/>
              <w:tabs>
                <w:tab w:val="left" w:pos="0"/>
              </w:tabs>
              <w:rPr>
                <w:rFonts w:ascii="Century Gothic" w:eastAsia="Calibri" w:hAnsi="Century Gothic" w:cs="Calibri"/>
                <w:sz w:val="20"/>
                <w:szCs w:val="20"/>
              </w:rPr>
            </w:pPr>
            <w:r w:rsidRPr="000F159E">
              <w:rPr>
                <w:rFonts w:ascii="Century Gothic" w:eastAsia="Calibri" w:hAnsi="Century Gothic" w:cs="Calibri"/>
                <w:sz w:val="20"/>
                <w:szCs w:val="20"/>
              </w:rPr>
              <w:t>Permanent/Fixed Term</w:t>
            </w:r>
          </w:p>
        </w:tc>
        <w:tc>
          <w:tcPr>
            <w:tcW w:w="6846" w:type="dxa"/>
            <w:tcBorders>
              <w:top w:val="single" w:sz="4" w:space="0" w:color="000000"/>
              <w:left w:val="single" w:sz="4" w:space="0" w:color="000000"/>
              <w:right w:val="single" w:sz="4" w:space="0" w:color="000000"/>
            </w:tcBorders>
            <w:vAlign w:val="center"/>
          </w:tcPr>
          <w:p w14:paraId="0465DFEC" w14:textId="22E5999F" w:rsidR="00431882" w:rsidRPr="000F159E" w:rsidRDefault="000F159E" w:rsidP="000F159E">
            <w:pPr>
              <w:widowControl w:val="0"/>
              <w:pBdr>
                <w:top w:val="nil"/>
                <w:left w:val="nil"/>
                <w:bottom w:val="nil"/>
                <w:right w:val="nil"/>
                <w:between w:val="nil"/>
              </w:pBdr>
              <w:tabs>
                <w:tab w:val="left" w:pos="0"/>
              </w:tabs>
              <w:rPr>
                <w:rFonts w:ascii="Century Gothic" w:eastAsia="Calibri" w:hAnsi="Century Gothic" w:cs="Calibri"/>
                <w:sz w:val="20"/>
                <w:szCs w:val="20"/>
              </w:rPr>
            </w:pPr>
            <w:r>
              <w:rPr>
                <w:rFonts w:ascii="Century Gothic" w:eastAsia="Calibri" w:hAnsi="Century Gothic" w:cs="Calibri"/>
                <w:sz w:val="20"/>
                <w:szCs w:val="20"/>
              </w:rPr>
              <w:t>Permanent</w:t>
            </w:r>
          </w:p>
        </w:tc>
      </w:tr>
      <w:tr w:rsidR="00431882" w:rsidRPr="009111C5" w14:paraId="682935E8" w14:textId="77777777" w:rsidTr="000F159E">
        <w:trPr>
          <w:cantSplit/>
          <w:trHeight w:val="409"/>
        </w:trPr>
        <w:tc>
          <w:tcPr>
            <w:tcW w:w="3174" w:type="dxa"/>
            <w:tcBorders>
              <w:top w:val="single" w:sz="4" w:space="0" w:color="000000"/>
              <w:left w:val="single" w:sz="4" w:space="0" w:color="000000"/>
              <w:bottom w:val="single" w:sz="4" w:space="0" w:color="000000"/>
              <w:right w:val="single" w:sz="4" w:space="0" w:color="000000"/>
            </w:tcBorders>
            <w:vAlign w:val="center"/>
          </w:tcPr>
          <w:p w14:paraId="2817D425" w14:textId="0C176B19" w:rsidR="00431882" w:rsidRPr="00DA53A4" w:rsidRDefault="00C55142" w:rsidP="000F159E">
            <w:pPr>
              <w:widowControl w:val="0"/>
              <w:tabs>
                <w:tab w:val="left" w:pos="0"/>
              </w:tabs>
              <w:rPr>
                <w:rFonts w:ascii="Century Gothic" w:eastAsia="Calibri" w:hAnsi="Century Gothic" w:cs="Calibri"/>
                <w:sz w:val="20"/>
                <w:szCs w:val="20"/>
              </w:rPr>
            </w:pPr>
            <w:r>
              <w:rPr>
                <w:rFonts w:ascii="Century Gothic" w:eastAsia="Calibri" w:hAnsi="Century Gothic" w:cs="Calibri"/>
                <w:sz w:val="20"/>
                <w:szCs w:val="20"/>
              </w:rPr>
              <w:t>Post r</w:t>
            </w:r>
            <w:r w:rsidR="000D6342" w:rsidRPr="000F159E">
              <w:rPr>
                <w:rFonts w:ascii="Century Gothic" w:eastAsia="Calibri" w:hAnsi="Century Gothic" w:cs="Calibri"/>
                <w:sz w:val="20"/>
                <w:szCs w:val="20"/>
              </w:rPr>
              <w:t>esponsible to</w:t>
            </w:r>
          </w:p>
        </w:tc>
        <w:tc>
          <w:tcPr>
            <w:tcW w:w="6846" w:type="dxa"/>
            <w:tcBorders>
              <w:top w:val="single" w:sz="4" w:space="0" w:color="000000"/>
              <w:left w:val="single" w:sz="4" w:space="0" w:color="000000"/>
              <w:bottom w:val="single" w:sz="4" w:space="0" w:color="000000"/>
              <w:right w:val="single" w:sz="4" w:space="0" w:color="000000"/>
            </w:tcBorders>
          </w:tcPr>
          <w:p w14:paraId="35325D11" w14:textId="4C305023" w:rsidR="00431882" w:rsidRPr="000F159E" w:rsidRDefault="00B7054B" w:rsidP="000F159E">
            <w:pPr>
              <w:widowControl w:val="0"/>
              <w:pBdr>
                <w:top w:val="nil"/>
                <w:left w:val="nil"/>
                <w:bottom w:val="nil"/>
                <w:right w:val="nil"/>
                <w:between w:val="nil"/>
              </w:pBdr>
              <w:tabs>
                <w:tab w:val="left" w:pos="0"/>
              </w:tabs>
              <w:spacing w:before="120" w:line="360" w:lineRule="auto"/>
              <w:rPr>
                <w:rFonts w:ascii="Century Gothic" w:eastAsia="Calibri" w:hAnsi="Century Gothic" w:cs="Calibri"/>
                <w:sz w:val="20"/>
                <w:szCs w:val="20"/>
              </w:rPr>
            </w:pPr>
            <w:r>
              <w:rPr>
                <w:rFonts w:ascii="Century Gothic" w:eastAsia="Calibri" w:hAnsi="Century Gothic" w:cs="Calibri"/>
                <w:sz w:val="20"/>
                <w:szCs w:val="20"/>
              </w:rPr>
              <w:t>Chief Executive Officer</w:t>
            </w:r>
          </w:p>
        </w:tc>
      </w:tr>
      <w:tr w:rsidR="00431882" w:rsidRPr="009111C5" w14:paraId="0D4E255F" w14:textId="77777777" w:rsidTr="00B7054B">
        <w:trPr>
          <w:trHeight w:val="1816"/>
        </w:trPr>
        <w:tc>
          <w:tcPr>
            <w:tcW w:w="10020" w:type="dxa"/>
            <w:gridSpan w:val="2"/>
            <w:tcBorders>
              <w:top w:val="single" w:sz="4" w:space="0" w:color="000000"/>
              <w:left w:val="single" w:sz="4" w:space="0" w:color="000000"/>
              <w:bottom w:val="single" w:sz="4" w:space="0" w:color="auto"/>
              <w:right w:val="single" w:sz="4" w:space="0" w:color="000000"/>
            </w:tcBorders>
          </w:tcPr>
          <w:p w14:paraId="7D1212A7" w14:textId="77777777" w:rsidR="004A0466" w:rsidRDefault="004A0466" w:rsidP="000F159E">
            <w:pPr>
              <w:widowControl w:val="0"/>
              <w:tabs>
                <w:tab w:val="left" w:pos="0"/>
              </w:tabs>
              <w:rPr>
                <w:rFonts w:ascii="Century Gothic" w:eastAsia="Calibri" w:hAnsi="Century Gothic" w:cs="Calibri"/>
                <w:b/>
                <w:sz w:val="20"/>
                <w:szCs w:val="20"/>
              </w:rPr>
            </w:pPr>
          </w:p>
          <w:p w14:paraId="077B771B" w14:textId="4E7F19EA" w:rsidR="00431882" w:rsidRDefault="000D6342" w:rsidP="000F159E">
            <w:pPr>
              <w:widowControl w:val="0"/>
              <w:tabs>
                <w:tab w:val="left" w:pos="0"/>
              </w:tabs>
              <w:rPr>
                <w:rFonts w:ascii="Century Gothic" w:eastAsia="Calibri" w:hAnsi="Century Gothic" w:cs="Calibri"/>
                <w:b/>
                <w:sz w:val="20"/>
                <w:szCs w:val="20"/>
              </w:rPr>
            </w:pPr>
            <w:r w:rsidRPr="000F159E">
              <w:rPr>
                <w:rFonts w:ascii="Century Gothic" w:eastAsia="Calibri" w:hAnsi="Century Gothic" w:cs="Calibri"/>
                <w:b/>
                <w:sz w:val="20"/>
                <w:szCs w:val="20"/>
              </w:rPr>
              <w:t>Job Purpose:</w:t>
            </w:r>
          </w:p>
          <w:p w14:paraId="4A6A1010" w14:textId="3D801CF0" w:rsidR="000F159E" w:rsidRDefault="000F159E" w:rsidP="000F159E">
            <w:pPr>
              <w:widowControl w:val="0"/>
              <w:tabs>
                <w:tab w:val="left" w:pos="0"/>
              </w:tabs>
              <w:rPr>
                <w:rFonts w:ascii="Century Gothic" w:eastAsia="Calibri" w:hAnsi="Century Gothic" w:cs="Calibri"/>
                <w:b/>
                <w:sz w:val="20"/>
                <w:szCs w:val="20"/>
              </w:rPr>
            </w:pPr>
          </w:p>
          <w:p w14:paraId="30B2E44A" w14:textId="4BC052F5" w:rsidR="004A0466" w:rsidRPr="004A0466" w:rsidRDefault="004A0466" w:rsidP="00FE0D38">
            <w:pPr>
              <w:pStyle w:val="ListParagraph"/>
              <w:widowControl w:val="0"/>
              <w:numPr>
                <w:ilvl w:val="0"/>
                <w:numId w:val="4"/>
              </w:numPr>
              <w:spacing w:after="16" w:line="247" w:lineRule="auto"/>
              <w:ind w:right="-5581"/>
              <w:jc w:val="both"/>
              <w:rPr>
                <w:rFonts w:ascii="Century Gothic" w:eastAsia="Calibri" w:hAnsi="Century Gothic" w:cs="Calibri"/>
                <w:sz w:val="20"/>
                <w:szCs w:val="20"/>
              </w:rPr>
            </w:pPr>
            <w:r w:rsidRPr="004A0466">
              <w:rPr>
                <w:rFonts w:ascii="Century Gothic" w:eastAsia="Calibri" w:hAnsi="Century Gothic" w:cs="Calibri"/>
                <w:sz w:val="20"/>
                <w:szCs w:val="20"/>
              </w:rPr>
              <w:t>To lead, manage and develop all aspects of the school.</w:t>
            </w:r>
          </w:p>
          <w:p w14:paraId="59ECB390" w14:textId="5D0A1751" w:rsidR="004A0466" w:rsidRPr="000F159E" w:rsidRDefault="004A0466" w:rsidP="00FE0D38">
            <w:pPr>
              <w:pStyle w:val="ListParagraph"/>
              <w:widowControl w:val="0"/>
              <w:numPr>
                <w:ilvl w:val="0"/>
                <w:numId w:val="4"/>
              </w:numPr>
              <w:spacing w:after="16" w:line="247" w:lineRule="auto"/>
              <w:ind w:right="14"/>
              <w:jc w:val="both"/>
              <w:rPr>
                <w:rFonts w:ascii="Century Gothic" w:eastAsia="Calibri" w:hAnsi="Century Gothic" w:cs="Calibri"/>
                <w:sz w:val="20"/>
                <w:szCs w:val="20"/>
              </w:rPr>
            </w:pPr>
            <w:r w:rsidRPr="000F159E">
              <w:rPr>
                <w:rFonts w:ascii="Century Gothic" w:eastAsia="Calibri" w:hAnsi="Century Gothic" w:cs="Calibri"/>
                <w:sz w:val="20"/>
                <w:szCs w:val="20"/>
              </w:rPr>
              <w:t xml:space="preserve">To provide professional and creative leadership, which secures, in consultation with the </w:t>
            </w:r>
            <w:r w:rsidR="00B7054B">
              <w:rPr>
                <w:rFonts w:ascii="Century Gothic" w:eastAsia="Calibri" w:hAnsi="Century Gothic" w:cs="Calibri"/>
                <w:sz w:val="20"/>
                <w:szCs w:val="20"/>
              </w:rPr>
              <w:t xml:space="preserve">Education Learning Trust (ELT) and </w:t>
            </w:r>
            <w:r w:rsidRPr="000F159E">
              <w:rPr>
                <w:rFonts w:ascii="Century Gothic" w:eastAsia="Calibri" w:hAnsi="Century Gothic" w:cs="Calibri"/>
                <w:sz w:val="20"/>
                <w:szCs w:val="20"/>
              </w:rPr>
              <w:t>Governing Body, the success and improvement of the school.</w:t>
            </w:r>
          </w:p>
          <w:p w14:paraId="68B17C7E" w14:textId="77777777" w:rsidR="004A0466" w:rsidRPr="000F159E" w:rsidRDefault="004A0466" w:rsidP="00FE0D38">
            <w:pPr>
              <w:pStyle w:val="ListParagraph"/>
              <w:widowControl w:val="0"/>
              <w:numPr>
                <w:ilvl w:val="0"/>
                <w:numId w:val="4"/>
              </w:numPr>
              <w:spacing w:after="16" w:line="247" w:lineRule="auto"/>
              <w:ind w:right="14"/>
              <w:jc w:val="both"/>
              <w:rPr>
                <w:rFonts w:ascii="Century Gothic" w:eastAsia="Calibri" w:hAnsi="Century Gothic" w:cs="Calibri"/>
                <w:sz w:val="20"/>
                <w:szCs w:val="20"/>
              </w:rPr>
            </w:pPr>
            <w:r w:rsidRPr="000F159E">
              <w:rPr>
                <w:rFonts w:ascii="Century Gothic" w:eastAsia="Calibri" w:hAnsi="Century Gothic" w:cs="Calibri"/>
                <w:sz w:val="20"/>
                <w:szCs w:val="20"/>
              </w:rPr>
              <w:t>To ensure the highest quality education for all students and to enhance standards of achievement.</w:t>
            </w:r>
          </w:p>
          <w:p w14:paraId="45634B57" w14:textId="7C997C4A" w:rsidR="00431882" w:rsidRPr="000F159E" w:rsidRDefault="00431882" w:rsidP="004A0466">
            <w:pPr>
              <w:spacing w:line="249" w:lineRule="auto"/>
              <w:jc w:val="both"/>
              <w:rPr>
                <w:rFonts w:ascii="Century Gothic" w:eastAsia="Calibri" w:hAnsi="Century Gothic" w:cs="Calibri"/>
                <w:sz w:val="20"/>
                <w:szCs w:val="20"/>
              </w:rPr>
            </w:pPr>
          </w:p>
        </w:tc>
      </w:tr>
    </w:tbl>
    <w:tbl>
      <w:tblPr>
        <w:tblStyle w:val="a0"/>
        <w:tblW w:w="10020"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20"/>
      </w:tblGrid>
      <w:tr w:rsidR="00613306" w:rsidRPr="00DA53A4" w14:paraId="4531D4D6" w14:textId="77777777" w:rsidTr="00ED0659">
        <w:trPr>
          <w:trHeight w:val="6874"/>
        </w:trPr>
        <w:tc>
          <w:tcPr>
            <w:tcW w:w="10020" w:type="dxa"/>
            <w:tcBorders>
              <w:top w:val="single" w:sz="4" w:space="0" w:color="auto"/>
              <w:left w:val="single" w:sz="4" w:space="0" w:color="auto"/>
              <w:bottom w:val="single" w:sz="4" w:space="0" w:color="auto"/>
              <w:right w:val="single" w:sz="4" w:space="0" w:color="auto"/>
            </w:tcBorders>
          </w:tcPr>
          <w:p w14:paraId="01B64F20" w14:textId="77777777" w:rsidR="00685F87" w:rsidRDefault="00685F87">
            <w:pPr>
              <w:tabs>
                <w:tab w:val="left" w:pos="0"/>
              </w:tabs>
              <w:rPr>
                <w:rFonts w:ascii="Century Gothic" w:eastAsia="Calibri" w:hAnsi="Century Gothic" w:cs="Calibri"/>
                <w:b/>
                <w:sz w:val="20"/>
                <w:szCs w:val="20"/>
              </w:rPr>
            </w:pPr>
          </w:p>
          <w:p w14:paraId="1AE99ED8" w14:textId="77777777" w:rsidR="002E66BC" w:rsidRDefault="002E66BC" w:rsidP="004A0466">
            <w:pPr>
              <w:tabs>
                <w:tab w:val="left" w:pos="0"/>
              </w:tabs>
              <w:rPr>
                <w:rFonts w:ascii="Century Gothic" w:eastAsia="Calibri" w:hAnsi="Century Gothic" w:cs="Calibri"/>
                <w:b/>
                <w:sz w:val="20"/>
                <w:szCs w:val="20"/>
              </w:rPr>
            </w:pPr>
          </w:p>
          <w:p w14:paraId="7F61D3F1" w14:textId="3ACB0E1F" w:rsidR="004A0466" w:rsidRPr="002C4700" w:rsidRDefault="004A0466" w:rsidP="004A0466">
            <w:pPr>
              <w:tabs>
                <w:tab w:val="left" w:pos="0"/>
              </w:tabs>
              <w:rPr>
                <w:rFonts w:ascii="Century Gothic" w:eastAsia="Calibri" w:hAnsi="Century Gothic" w:cs="Calibri"/>
                <w:b/>
                <w:sz w:val="20"/>
                <w:szCs w:val="20"/>
              </w:rPr>
            </w:pPr>
            <w:r w:rsidRPr="002C4700">
              <w:rPr>
                <w:rFonts w:ascii="Century Gothic" w:eastAsia="Calibri" w:hAnsi="Century Gothic" w:cs="Calibri"/>
                <w:b/>
                <w:sz w:val="20"/>
                <w:szCs w:val="20"/>
              </w:rPr>
              <w:t>Key Accountabilities/Primary Responsibilities:</w:t>
            </w:r>
          </w:p>
          <w:p w14:paraId="670CB52A" w14:textId="77777777" w:rsidR="004A0466" w:rsidRPr="002C4700" w:rsidRDefault="004A0466" w:rsidP="004A0466">
            <w:pPr>
              <w:tabs>
                <w:tab w:val="left" w:pos="0"/>
              </w:tabs>
              <w:rPr>
                <w:rFonts w:ascii="Century Gothic" w:eastAsia="Calibri" w:hAnsi="Century Gothic" w:cs="Calibri"/>
                <w:sz w:val="20"/>
                <w:szCs w:val="20"/>
              </w:rPr>
            </w:pPr>
          </w:p>
          <w:p w14:paraId="6D8F0CC2" w14:textId="77777777" w:rsidR="004A0466" w:rsidRDefault="004A0466" w:rsidP="004A0466">
            <w:pPr>
              <w:ind w:right="14"/>
              <w:rPr>
                <w:rFonts w:ascii="Century Gothic" w:eastAsia="Calibri" w:hAnsi="Century Gothic" w:cs="Calibri"/>
                <w:b/>
                <w:sz w:val="20"/>
                <w:szCs w:val="20"/>
              </w:rPr>
            </w:pPr>
            <w:r w:rsidRPr="00495D3D">
              <w:rPr>
                <w:rFonts w:ascii="Century Gothic" w:eastAsia="Calibri" w:hAnsi="Century Gothic" w:cs="Calibri"/>
                <w:b/>
                <w:sz w:val="20"/>
                <w:szCs w:val="20"/>
              </w:rPr>
              <w:t xml:space="preserve">Responsibility for Strategic Direction and </w:t>
            </w:r>
            <w:r>
              <w:rPr>
                <w:rFonts w:ascii="Century Gothic" w:eastAsia="Calibri" w:hAnsi="Century Gothic" w:cs="Calibri"/>
                <w:b/>
                <w:sz w:val="20"/>
                <w:szCs w:val="20"/>
              </w:rPr>
              <w:t>D</w:t>
            </w:r>
            <w:r w:rsidRPr="00495D3D">
              <w:rPr>
                <w:rFonts w:ascii="Century Gothic" w:eastAsia="Calibri" w:hAnsi="Century Gothic" w:cs="Calibri"/>
                <w:b/>
                <w:sz w:val="20"/>
                <w:szCs w:val="20"/>
              </w:rPr>
              <w:t>evelopment</w:t>
            </w:r>
          </w:p>
          <w:p w14:paraId="23E95C06" w14:textId="77777777" w:rsidR="004A0466" w:rsidRPr="00495D3D" w:rsidRDefault="004A0466" w:rsidP="004A0466">
            <w:pPr>
              <w:ind w:left="38" w:right="14" w:hanging="10"/>
              <w:jc w:val="both"/>
              <w:rPr>
                <w:rFonts w:ascii="Century Gothic" w:eastAsia="Calibri" w:hAnsi="Century Gothic" w:cs="Calibri"/>
                <w:b/>
                <w:sz w:val="20"/>
                <w:szCs w:val="20"/>
              </w:rPr>
            </w:pPr>
          </w:p>
          <w:p w14:paraId="4A7C1B3C" w14:textId="19F7FBB0" w:rsidR="004A0466" w:rsidRPr="002C4700" w:rsidRDefault="00BC353F" w:rsidP="00FE0D38">
            <w:pPr>
              <w:pStyle w:val="ListParagraph"/>
              <w:numPr>
                <w:ilvl w:val="0"/>
                <w:numId w:val="5"/>
              </w:numPr>
              <w:spacing w:after="16" w:line="247" w:lineRule="auto"/>
              <w:ind w:right="14"/>
              <w:jc w:val="both"/>
              <w:rPr>
                <w:rFonts w:ascii="Century Gothic" w:eastAsia="Calibri" w:hAnsi="Century Gothic" w:cs="Calibri"/>
                <w:sz w:val="20"/>
                <w:szCs w:val="20"/>
              </w:rPr>
            </w:pPr>
            <w:r>
              <w:rPr>
                <w:rFonts w:ascii="Century Gothic" w:eastAsia="Calibri" w:hAnsi="Century Gothic" w:cs="Calibri"/>
                <w:sz w:val="20"/>
                <w:szCs w:val="20"/>
              </w:rPr>
              <w:t>T</w:t>
            </w:r>
            <w:r w:rsidR="004A0466" w:rsidRPr="002C4700">
              <w:rPr>
                <w:rFonts w:ascii="Century Gothic" w:eastAsia="Calibri" w:hAnsi="Century Gothic" w:cs="Calibri"/>
                <w:sz w:val="20"/>
                <w:szCs w:val="20"/>
              </w:rPr>
              <w:t xml:space="preserve">o the </w:t>
            </w:r>
            <w:r w:rsidR="00B7054B">
              <w:rPr>
                <w:rFonts w:ascii="Century Gothic" w:eastAsia="Calibri" w:hAnsi="Century Gothic" w:cs="Calibri"/>
                <w:sz w:val="20"/>
                <w:szCs w:val="20"/>
              </w:rPr>
              <w:t xml:space="preserve">ELT and </w:t>
            </w:r>
            <w:r w:rsidR="004A0466" w:rsidRPr="002C4700">
              <w:rPr>
                <w:rFonts w:ascii="Century Gothic" w:eastAsia="Calibri" w:hAnsi="Century Gothic" w:cs="Calibri"/>
                <w:sz w:val="20"/>
                <w:szCs w:val="20"/>
              </w:rPr>
              <w:t>Governing Body</w:t>
            </w:r>
            <w:r w:rsidR="004A0466">
              <w:rPr>
                <w:rFonts w:ascii="Century Gothic" w:eastAsia="Calibri" w:hAnsi="Century Gothic" w:cs="Calibri"/>
                <w:sz w:val="20"/>
                <w:szCs w:val="20"/>
              </w:rPr>
              <w:t>.</w:t>
            </w:r>
          </w:p>
          <w:p w14:paraId="162DAA76" w14:textId="41383AC6" w:rsidR="004A0466" w:rsidRPr="002C4700" w:rsidRDefault="00BC353F" w:rsidP="00FE0D38">
            <w:pPr>
              <w:pStyle w:val="ListParagraph"/>
              <w:numPr>
                <w:ilvl w:val="0"/>
                <w:numId w:val="5"/>
              </w:numPr>
              <w:spacing w:after="16" w:line="247" w:lineRule="auto"/>
              <w:ind w:right="14"/>
              <w:jc w:val="both"/>
              <w:rPr>
                <w:rFonts w:ascii="Century Gothic" w:eastAsia="Calibri" w:hAnsi="Century Gothic" w:cs="Calibri"/>
                <w:sz w:val="20"/>
                <w:szCs w:val="20"/>
              </w:rPr>
            </w:pPr>
            <w:r>
              <w:rPr>
                <w:rFonts w:ascii="Century Gothic" w:eastAsia="Calibri" w:hAnsi="Century Gothic" w:cs="Calibri"/>
                <w:sz w:val="20"/>
                <w:szCs w:val="20"/>
              </w:rPr>
              <w:t>For e</w:t>
            </w:r>
            <w:r w:rsidR="004A0466" w:rsidRPr="002C4700">
              <w:rPr>
                <w:rFonts w:ascii="Century Gothic" w:eastAsia="Calibri" w:hAnsi="Century Gothic" w:cs="Calibri"/>
                <w:sz w:val="20"/>
                <w:szCs w:val="20"/>
              </w:rPr>
              <w:t>xternal relationships</w:t>
            </w:r>
            <w:r w:rsidR="004A0466">
              <w:rPr>
                <w:rFonts w:ascii="Century Gothic" w:eastAsia="Calibri" w:hAnsi="Century Gothic" w:cs="Calibri"/>
                <w:sz w:val="20"/>
                <w:szCs w:val="20"/>
              </w:rPr>
              <w:t>.</w:t>
            </w:r>
          </w:p>
          <w:p w14:paraId="70F1264A" w14:textId="1E491F00" w:rsidR="004A0466" w:rsidRPr="002C4700" w:rsidRDefault="00BC353F" w:rsidP="00FE0D38">
            <w:pPr>
              <w:pStyle w:val="ListParagraph"/>
              <w:numPr>
                <w:ilvl w:val="0"/>
                <w:numId w:val="5"/>
              </w:numPr>
              <w:spacing w:after="16" w:line="247" w:lineRule="auto"/>
              <w:ind w:right="14"/>
              <w:jc w:val="both"/>
              <w:rPr>
                <w:rFonts w:ascii="Century Gothic" w:eastAsia="Calibri" w:hAnsi="Century Gothic" w:cs="Calibri"/>
                <w:sz w:val="20"/>
                <w:szCs w:val="20"/>
              </w:rPr>
            </w:pPr>
            <w:r>
              <w:rPr>
                <w:rFonts w:ascii="Century Gothic" w:eastAsia="Calibri" w:hAnsi="Century Gothic" w:cs="Calibri"/>
                <w:sz w:val="20"/>
                <w:szCs w:val="20"/>
              </w:rPr>
              <w:t>F</w:t>
            </w:r>
            <w:r w:rsidR="004A0466" w:rsidRPr="002C4700">
              <w:rPr>
                <w:rFonts w:ascii="Century Gothic" w:eastAsia="Calibri" w:hAnsi="Century Gothic" w:cs="Calibri"/>
                <w:sz w:val="20"/>
                <w:szCs w:val="20"/>
              </w:rPr>
              <w:t>o</w:t>
            </w:r>
            <w:r>
              <w:rPr>
                <w:rFonts w:ascii="Century Gothic" w:eastAsia="Calibri" w:hAnsi="Century Gothic" w:cs="Calibri"/>
                <w:sz w:val="20"/>
                <w:szCs w:val="20"/>
              </w:rPr>
              <w:t>r leadership and management of s</w:t>
            </w:r>
            <w:r w:rsidR="004A0466" w:rsidRPr="002C4700">
              <w:rPr>
                <w:rFonts w:ascii="Century Gothic" w:eastAsia="Calibri" w:hAnsi="Century Gothic" w:cs="Calibri"/>
                <w:sz w:val="20"/>
                <w:szCs w:val="20"/>
              </w:rPr>
              <w:t>taff</w:t>
            </w:r>
            <w:r w:rsidR="004A0466">
              <w:rPr>
                <w:rFonts w:ascii="Century Gothic" w:eastAsia="Calibri" w:hAnsi="Century Gothic" w:cs="Calibri"/>
                <w:sz w:val="20"/>
                <w:szCs w:val="20"/>
              </w:rPr>
              <w:t>.</w:t>
            </w:r>
          </w:p>
          <w:p w14:paraId="6E56D247" w14:textId="13BD4B09" w:rsidR="004A0466" w:rsidRPr="002C4700" w:rsidRDefault="00BC353F" w:rsidP="00FE0D38">
            <w:pPr>
              <w:pStyle w:val="ListParagraph"/>
              <w:numPr>
                <w:ilvl w:val="0"/>
                <w:numId w:val="5"/>
              </w:numPr>
              <w:spacing w:after="16" w:line="247" w:lineRule="auto"/>
              <w:ind w:right="14"/>
              <w:jc w:val="both"/>
              <w:rPr>
                <w:rFonts w:ascii="Century Gothic" w:eastAsia="Calibri" w:hAnsi="Century Gothic" w:cs="Calibri"/>
                <w:sz w:val="20"/>
                <w:szCs w:val="20"/>
              </w:rPr>
            </w:pPr>
            <w:r>
              <w:rPr>
                <w:rFonts w:ascii="Century Gothic" w:eastAsia="Calibri" w:hAnsi="Century Gothic" w:cs="Calibri"/>
                <w:sz w:val="20"/>
                <w:szCs w:val="20"/>
              </w:rPr>
              <w:t>Leadership and management of teaching and l</w:t>
            </w:r>
            <w:r w:rsidR="004A0466" w:rsidRPr="002C4700">
              <w:rPr>
                <w:rFonts w:ascii="Century Gothic" w:eastAsia="Calibri" w:hAnsi="Century Gothic" w:cs="Calibri"/>
                <w:sz w:val="20"/>
                <w:szCs w:val="20"/>
              </w:rPr>
              <w:t>earning</w:t>
            </w:r>
            <w:r w:rsidR="004A0466">
              <w:rPr>
                <w:rFonts w:ascii="Century Gothic" w:eastAsia="Calibri" w:hAnsi="Century Gothic" w:cs="Calibri"/>
                <w:sz w:val="20"/>
                <w:szCs w:val="20"/>
              </w:rPr>
              <w:t>.</w:t>
            </w:r>
          </w:p>
          <w:p w14:paraId="13CDCF21" w14:textId="245CADA9" w:rsidR="004A0466" w:rsidRPr="002C4700" w:rsidRDefault="00BC353F" w:rsidP="00FE0D38">
            <w:pPr>
              <w:pStyle w:val="ListParagraph"/>
              <w:numPr>
                <w:ilvl w:val="0"/>
                <w:numId w:val="5"/>
              </w:numPr>
              <w:spacing w:after="238" w:line="256" w:lineRule="auto"/>
              <w:ind w:right="14"/>
              <w:jc w:val="both"/>
              <w:rPr>
                <w:rFonts w:ascii="Century Gothic" w:eastAsia="Calibri" w:hAnsi="Century Gothic" w:cs="Calibri"/>
                <w:sz w:val="20"/>
                <w:szCs w:val="20"/>
              </w:rPr>
            </w:pPr>
            <w:r>
              <w:rPr>
                <w:rFonts w:ascii="Century Gothic" w:eastAsia="Calibri" w:hAnsi="Century Gothic" w:cs="Calibri"/>
                <w:sz w:val="20"/>
                <w:szCs w:val="20"/>
              </w:rPr>
              <w:t>Responsibility for the</w:t>
            </w:r>
            <w:r w:rsidR="00B37196">
              <w:rPr>
                <w:rFonts w:ascii="Century Gothic" w:eastAsia="Calibri" w:hAnsi="Century Gothic" w:cs="Calibri"/>
                <w:sz w:val="20"/>
                <w:szCs w:val="20"/>
              </w:rPr>
              <w:t xml:space="preserve"> management of the quality of provision.</w:t>
            </w:r>
          </w:p>
          <w:p w14:paraId="598FD6AA" w14:textId="644236F8" w:rsidR="004A0466" w:rsidRDefault="004A0466" w:rsidP="00FE0D38">
            <w:pPr>
              <w:pStyle w:val="ListParagraph"/>
              <w:numPr>
                <w:ilvl w:val="0"/>
                <w:numId w:val="5"/>
              </w:numPr>
              <w:spacing w:after="238" w:line="256" w:lineRule="auto"/>
              <w:ind w:right="14"/>
              <w:jc w:val="both"/>
              <w:rPr>
                <w:rFonts w:ascii="Century Gothic" w:eastAsia="Calibri" w:hAnsi="Century Gothic" w:cs="Calibri"/>
                <w:sz w:val="20"/>
                <w:szCs w:val="20"/>
              </w:rPr>
            </w:pPr>
            <w:r w:rsidRPr="002C4700">
              <w:rPr>
                <w:rFonts w:ascii="Century Gothic" w:eastAsia="Calibri" w:hAnsi="Century Gothic" w:cs="Calibri"/>
                <w:sz w:val="20"/>
                <w:szCs w:val="20"/>
              </w:rPr>
              <w:t xml:space="preserve">Responsibility </w:t>
            </w:r>
            <w:r w:rsidR="00BC353F">
              <w:rPr>
                <w:rFonts w:ascii="Century Gothic" w:eastAsia="Calibri" w:hAnsi="Century Gothic" w:cs="Calibri"/>
                <w:sz w:val="20"/>
                <w:szCs w:val="20"/>
              </w:rPr>
              <w:t>for the management of r</w:t>
            </w:r>
            <w:r>
              <w:rPr>
                <w:rFonts w:ascii="Century Gothic" w:eastAsia="Calibri" w:hAnsi="Century Gothic" w:cs="Calibri"/>
                <w:sz w:val="20"/>
                <w:szCs w:val="20"/>
              </w:rPr>
              <w:t>esources.</w:t>
            </w:r>
          </w:p>
          <w:p w14:paraId="57C46FEE" w14:textId="2EE85410" w:rsidR="004A0466" w:rsidRPr="002C4700" w:rsidRDefault="004A0466" w:rsidP="004A0466">
            <w:pPr>
              <w:spacing w:after="333" w:line="259" w:lineRule="auto"/>
              <w:rPr>
                <w:rFonts w:ascii="Century Gothic" w:eastAsia="Calibri" w:hAnsi="Century Gothic" w:cs="Calibri"/>
                <w:b/>
                <w:sz w:val="20"/>
                <w:szCs w:val="20"/>
              </w:rPr>
            </w:pPr>
            <w:r w:rsidRPr="002C4700">
              <w:rPr>
                <w:rFonts w:ascii="Century Gothic" w:eastAsia="Calibri" w:hAnsi="Century Gothic" w:cs="Calibri"/>
                <w:b/>
                <w:sz w:val="20"/>
                <w:szCs w:val="20"/>
              </w:rPr>
              <w:t>Strategic Direction and Development:</w:t>
            </w:r>
          </w:p>
          <w:p w14:paraId="2606E923" w14:textId="77777777" w:rsidR="004A0466" w:rsidRPr="00296708" w:rsidRDefault="004A0466" w:rsidP="00FE0D38">
            <w:pPr>
              <w:pStyle w:val="ListParagraph"/>
              <w:numPr>
                <w:ilvl w:val="0"/>
                <w:numId w:val="6"/>
              </w:numPr>
              <w:spacing w:after="16" w:line="247" w:lineRule="auto"/>
              <w:ind w:right="14"/>
              <w:contextualSpacing w:val="0"/>
              <w:jc w:val="both"/>
              <w:rPr>
                <w:rFonts w:ascii="Century Gothic" w:eastAsia="Calibri" w:hAnsi="Century Gothic" w:cs="Calibri"/>
                <w:sz w:val="20"/>
                <w:szCs w:val="20"/>
              </w:rPr>
            </w:pPr>
            <w:r>
              <w:rPr>
                <w:rFonts w:ascii="Century Gothic" w:eastAsia="Calibri" w:hAnsi="Century Gothic" w:cs="Calibri"/>
                <w:sz w:val="20"/>
                <w:szCs w:val="20"/>
              </w:rPr>
              <w:t>Work in partnership with the ELT</w:t>
            </w:r>
            <w:r w:rsidRPr="00296708">
              <w:rPr>
                <w:rFonts w:ascii="Century Gothic" w:eastAsia="Calibri" w:hAnsi="Century Gothic" w:cs="Calibri"/>
                <w:sz w:val="20"/>
                <w:szCs w:val="20"/>
              </w:rPr>
              <w:t xml:space="preserve"> and Governing Body to provide a strong and effective leadership and vision for the school.</w:t>
            </w:r>
          </w:p>
          <w:p w14:paraId="722A97DD" w14:textId="4A123295" w:rsidR="004A0466" w:rsidRPr="002C4700" w:rsidRDefault="004A0466" w:rsidP="00FE0D38">
            <w:pPr>
              <w:numPr>
                <w:ilvl w:val="0"/>
                <w:numId w:val="7"/>
              </w:numPr>
              <w:spacing w:after="16" w:line="247" w:lineRule="auto"/>
              <w:ind w:right="14"/>
              <w:jc w:val="both"/>
              <w:rPr>
                <w:rFonts w:ascii="Century Gothic" w:eastAsia="Calibri" w:hAnsi="Century Gothic" w:cs="Calibri"/>
                <w:sz w:val="20"/>
                <w:szCs w:val="20"/>
              </w:rPr>
            </w:pPr>
            <w:r>
              <w:rPr>
                <w:rFonts w:ascii="Century Gothic" w:eastAsia="Calibri" w:hAnsi="Century Gothic" w:cs="Calibri"/>
                <w:sz w:val="20"/>
                <w:szCs w:val="20"/>
              </w:rPr>
              <w:t>P</w:t>
            </w:r>
            <w:r w:rsidRPr="002C4700">
              <w:rPr>
                <w:rFonts w:ascii="Century Gothic" w:eastAsia="Calibri" w:hAnsi="Century Gothic" w:cs="Calibri"/>
                <w:sz w:val="20"/>
                <w:szCs w:val="20"/>
              </w:rPr>
              <w:t>romote and develop a high quality of teaching leading to successful learning and achievement, which will enabl</w:t>
            </w:r>
            <w:r w:rsidR="00BC353F">
              <w:rPr>
                <w:rFonts w:ascii="Century Gothic" w:eastAsia="Calibri" w:hAnsi="Century Gothic" w:cs="Calibri"/>
                <w:sz w:val="20"/>
                <w:szCs w:val="20"/>
              </w:rPr>
              <w:t>e each student to attain their</w:t>
            </w:r>
            <w:r w:rsidRPr="002C4700">
              <w:rPr>
                <w:rFonts w:ascii="Century Gothic" w:eastAsia="Calibri" w:hAnsi="Century Gothic" w:cs="Calibri"/>
                <w:sz w:val="20"/>
                <w:szCs w:val="20"/>
              </w:rPr>
              <w:t xml:space="preserve"> full potential.</w:t>
            </w:r>
          </w:p>
          <w:p w14:paraId="6710E34E" w14:textId="5DA98147" w:rsidR="004A0466" w:rsidRPr="002C4700" w:rsidRDefault="004A0466" w:rsidP="00FE0D38">
            <w:pPr>
              <w:numPr>
                <w:ilvl w:val="0"/>
                <w:numId w:val="7"/>
              </w:numPr>
              <w:spacing w:after="16" w:line="247" w:lineRule="auto"/>
              <w:ind w:right="14"/>
              <w:jc w:val="both"/>
              <w:rPr>
                <w:rFonts w:ascii="Century Gothic" w:eastAsia="Calibri" w:hAnsi="Century Gothic" w:cs="Calibri"/>
                <w:sz w:val="20"/>
                <w:szCs w:val="20"/>
              </w:rPr>
            </w:pPr>
            <w:r>
              <w:rPr>
                <w:rFonts w:ascii="Century Gothic" w:eastAsia="Calibri" w:hAnsi="Century Gothic" w:cs="Calibri"/>
                <w:sz w:val="20"/>
                <w:szCs w:val="20"/>
              </w:rPr>
              <w:t>D</w:t>
            </w:r>
            <w:r w:rsidRPr="002C4700">
              <w:rPr>
                <w:rFonts w:ascii="Century Gothic" w:eastAsia="Calibri" w:hAnsi="Century Gothic" w:cs="Calibri"/>
                <w:sz w:val="20"/>
                <w:szCs w:val="20"/>
              </w:rPr>
              <w:t>evelop the school's existing relationships with local primary sc</w:t>
            </w:r>
            <w:r w:rsidR="00BC353F">
              <w:rPr>
                <w:rFonts w:ascii="Century Gothic" w:eastAsia="Calibri" w:hAnsi="Century Gothic" w:cs="Calibri"/>
                <w:sz w:val="20"/>
                <w:szCs w:val="20"/>
              </w:rPr>
              <w:t>hools, post-sixteen providers, p</w:t>
            </w:r>
            <w:r w:rsidRPr="002C4700">
              <w:rPr>
                <w:rFonts w:ascii="Century Gothic" w:eastAsia="Calibri" w:hAnsi="Century Gothic" w:cs="Calibri"/>
                <w:sz w:val="20"/>
                <w:szCs w:val="20"/>
              </w:rPr>
              <w:t>arents</w:t>
            </w:r>
            <w:r w:rsidR="00BC353F">
              <w:rPr>
                <w:rFonts w:ascii="Century Gothic" w:eastAsia="Calibri" w:hAnsi="Century Gothic" w:cs="Calibri"/>
                <w:sz w:val="20"/>
                <w:szCs w:val="20"/>
              </w:rPr>
              <w:t>/carers</w:t>
            </w:r>
            <w:r w:rsidRPr="002C4700">
              <w:rPr>
                <w:rFonts w:ascii="Century Gothic" w:eastAsia="Calibri" w:hAnsi="Century Gothic" w:cs="Calibri"/>
                <w:sz w:val="20"/>
                <w:szCs w:val="20"/>
              </w:rPr>
              <w:t>, and the wider community.</w:t>
            </w:r>
          </w:p>
          <w:p w14:paraId="0DED2871" w14:textId="02A08D54" w:rsidR="004A0466" w:rsidRPr="002C4700" w:rsidRDefault="004A0466" w:rsidP="00FE0D38">
            <w:pPr>
              <w:numPr>
                <w:ilvl w:val="0"/>
                <w:numId w:val="7"/>
              </w:numPr>
              <w:spacing w:after="16" w:line="247" w:lineRule="auto"/>
              <w:ind w:right="14"/>
              <w:jc w:val="both"/>
              <w:rPr>
                <w:rFonts w:ascii="Century Gothic" w:eastAsia="Calibri" w:hAnsi="Century Gothic" w:cs="Calibri"/>
                <w:sz w:val="20"/>
                <w:szCs w:val="20"/>
              </w:rPr>
            </w:pPr>
            <w:r>
              <w:rPr>
                <w:rFonts w:ascii="Century Gothic" w:eastAsia="Calibri" w:hAnsi="Century Gothic" w:cs="Calibri"/>
                <w:sz w:val="20"/>
                <w:szCs w:val="20"/>
              </w:rPr>
              <w:t>E</w:t>
            </w:r>
            <w:r w:rsidRPr="002C4700">
              <w:rPr>
                <w:rFonts w:ascii="Century Gothic" w:eastAsia="Calibri" w:hAnsi="Century Gothic" w:cs="Calibri"/>
                <w:sz w:val="20"/>
                <w:szCs w:val="20"/>
              </w:rPr>
              <w:t>nsure that the vision and the strategic</w:t>
            </w:r>
            <w:r w:rsidR="00BC353F">
              <w:rPr>
                <w:rFonts w:ascii="Century Gothic" w:eastAsia="Calibri" w:hAnsi="Century Gothic" w:cs="Calibri"/>
                <w:sz w:val="20"/>
                <w:szCs w:val="20"/>
              </w:rPr>
              <w:t xml:space="preserve"> direction of education focus has</w:t>
            </w:r>
            <w:r w:rsidRPr="002C4700">
              <w:rPr>
                <w:rFonts w:ascii="Century Gothic" w:eastAsia="Calibri" w:hAnsi="Century Gothic" w:cs="Calibri"/>
                <w:sz w:val="20"/>
                <w:szCs w:val="20"/>
              </w:rPr>
              <w:t xml:space="preserve"> a holistic approach to learning which is broader than examination results and targets and recognises the school's role in developing responsible citizens and an effective workforce.</w:t>
            </w:r>
          </w:p>
          <w:p w14:paraId="5E352940" w14:textId="77777777" w:rsidR="004A0466" w:rsidRPr="002C4700" w:rsidRDefault="004A0466" w:rsidP="00FE0D38">
            <w:pPr>
              <w:pStyle w:val="ListParagraph"/>
              <w:numPr>
                <w:ilvl w:val="0"/>
                <w:numId w:val="7"/>
              </w:numPr>
              <w:spacing w:after="3" w:line="256" w:lineRule="auto"/>
              <w:ind w:right="-3"/>
              <w:rPr>
                <w:rFonts w:ascii="Century Gothic" w:eastAsia="Calibri" w:hAnsi="Century Gothic" w:cs="Calibri"/>
                <w:sz w:val="20"/>
                <w:szCs w:val="20"/>
              </w:rPr>
            </w:pPr>
            <w:r w:rsidRPr="002C4700">
              <w:rPr>
                <w:rFonts w:ascii="Century Gothic" w:eastAsia="Calibri" w:hAnsi="Century Gothic" w:cs="Calibri"/>
                <w:sz w:val="20"/>
                <w:szCs w:val="20"/>
              </w:rPr>
              <w:t xml:space="preserve">In full consultation with staff and governors to review, modify as appropriate, and </w:t>
            </w:r>
            <w:r>
              <w:rPr>
                <w:rFonts w:ascii="Century Gothic" w:eastAsia="Calibri" w:hAnsi="Century Gothic" w:cs="Calibri"/>
                <w:sz w:val="20"/>
                <w:szCs w:val="20"/>
              </w:rPr>
              <w:t>implement the School Improvement</w:t>
            </w:r>
            <w:r w:rsidRPr="002C4700">
              <w:rPr>
                <w:rFonts w:ascii="Century Gothic" w:eastAsia="Calibri" w:hAnsi="Century Gothic" w:cs="Calibri"/>
                <w:sz w:val="20"/>
                <w:szCs w:val="20"/>
              </w:rPr>
              <w:t xml:space="preserve"> Plan and ensure that priorities and targets lead to high standards of student achievement.</w:t>
            </w:r>
          </w:p>
          <w:p w14:paraId="387C70EA" w14:textId="77777777" w:rsidR="004A0466" w:rsidRPr="006E314C" w:rsidRDefault="004A0466" w:rsidP="00FE0D38">
            <w:pPr>
              <w:numPr>
                <w:ilvl w:val="0"/>
                <w:numId w:val="7"/>
              </w:numPr>
              <w:spacing w:after="16" w:line="247" w:lineRule="auto"/>
              <w:ind w:right="14"/>
              <w:jc w:val="both"/>
              <w:rPr>
                <w:rFonts w:ascii="Century Gothic" w:eastAsia="Calibri" w:hAnsi="Century Gothic" w:cs="Calibri"/>
                <w:sz w:val="20"/>
                <w:szCs w:val="20"/>
              </w:rPr>
            </w:pPr>
            <w:r>
              <w:rPr>
                <w:rFonts w:ascii="Century Gothic" w:eastAsia="Calibri" w:hAnsi="Century Gothic" w:cs="Calibri"/>
                <w:sz w:val="20"/>
                <w:szCs w:val="20"/>
              </w:rPr>
              <w:t>E</w:t>
            </w:r>
            <w:r w:rsidRPr="0070311D">
              <w:rPr>
                <w:rFonts w:ascii="Century Gothic" w:eastAsia="Calibri" w:hAnsi="Century Gothic" w:cs="Calibri"/>
                <w:sz w:val="20"/>
                <w:szCs w:val="20"/>
              </w:rPr>
              <w:t xml:space="preserve">nsure that the management, finance and administration of the school supports its vision and </w:t>
            </w:r>
            <w:r>
              <w:rPr>
                <w:rFonts w:ascii="Century Gothic" w:eastAsia="Calibri" w:hAnsi="Century Gothic" w:cs="Calibri"/>
                <w:sz w:val="20"/>
                <w:szCs w:val="20"/>
              </w:rPr>
              <w:t>t</w:t>
            </w:r>
            <w:r w:rsidRPr="0070311D">
              <w:rPr>
                <w:rFonts w:ascii="Century Gothic" w:eastAsia="Calibri" w:hAnsi="Century Gothic" w:cs="Calibri"/>
                <w:sz w:val="20"/>
                <w:szCs w:val="20"/>
              </w:rPr>
              <w:t>o keep under continual review the effectiveness of the school's policies, priorities and the process of self-evaluation.</w:t>
            </w:r>
          </w:p>
          <w:p w14:paraId="190493BB" w14:textId="3C90BE3D" w:rsidR="004A0466" w:rsidRPr="002C4700" w:rsidRDefault="004A0466" w:rsidP="00FE0D38">
            <w:pPr>
              <w:numPr>
                <w:ilvl w:val="0"/>
                <w:numId w:val="7"/>
              </w:numPr>
              <w:spacing w:after="42" w:line="247" w:lineRule="auto"/>
              <w:ind w:right="14"/>
              <w:jc w:val="both"/>
              <w:rPr>
                <w:rFonts w:ascii="Century Gothic" w:eastAsia="Calibri" w:hAnsi="Century Gothic" w:cs="Calibri"/>
                <w:sz w:val="20"/>
                <w:szCs w:val="20"/>
              </w:rPr>
            </w:pPr>
            <w:r>
              <w:rPr>
                <w:rFonts w:ascii="Century Gothic" w:eastAsia="Calibri" w:hAnsi="Century Gothic" w:cs="Calibri"/>
                <w:sz w:val="20"/>
                <w:szCs w:val="20"/>
              </w:rPr>
              <w:lastRenderedPageBreak/>
              <w:t>W</w:t>
            </w:r>
            <w:r w:rsidRPr="002C4700">
              <w:rPr>
                <w:rFonts w:ascii="Century Gothic" w:eastAsia="Calibri" w:hAnsi="Century Gothic" w:cs="Calibri"/>
                <w:sz w:val="20"/>
                <w:szCs w:val="20"/>
              </w:rPr>
              <w:t xml:space="preserve">ork with the </w:t>
            </w:r>
            <w:r w:rsidR="00B37196">
              <w:rPr>
                <w:rFonts w:ascii="Century Gothic" w:eastAsia="Calibri" w:hAnsi="Century Gothic" w:cs="Calibri"/>
                <w:sz w:val="20"/>
                <w:szCs w:val="20"/>
              </w:rPr>
              <w:t>ELT and Governing B</w:t>
            </w:r>
            <w:r w:rsidRPr="002C4700">
              <w:rPr>
                <w:rFonts w:ascii="Century Gothic" w:eastAsia="Calibri" w:hAnsi="Century Gothic" w:cs="Calibri"/>
                <w:sz w:val="20"/>
                <w:szCs w:val="20"/>
              </w:rPr>
              <w:t>ody to review appropriate and statutory policies and procedures and to ensure their implementation.</w:t>
            </w:r>
          </w:p>
          <w:p w14:paraId="5FA434CA" w14:textId="77777777" w:rsidR="004A0466" w:rsidRPr="002C4700" w:rsidRDefault="004A0466" w:rsidP="00FE0D38">
            <w:pPr>
              <w:numPr>
                <w:ilvl w:val="0"/>
                <w:numId w:val="7"/>
              </w:numPr>
              <w:spacing w:after="16" w:line="247" w:lineRule="auto"/>
              <w:ind w:right="14"/>
              <w:jc w:val="both"/>
              <w:rPr>
                <w:rFonts w:ascii="Century Gothic" w:eastAsia="Calibri" w:hAnsi="Century Gothic" w:cs="Calibri"/>
                <w:sz w:val="20"/>
                <w:szCs w:val="20"/>
              </w:rPr>
            </w:pPr>
            <w:r>
              <w:rPr>
                <w:rFonts w:ascii="Century Gothic" w:eastAsia="Calibri" w:hAnsi="Century Gothic" w:cs="Calibri"/>
                <w:sz w:val="20"/>
                <w:szCs w:val="20"/>
              </w:rPr>
              <w:t>E</w:t>
            </w:r>
            <w:r w:rsidRPr="002C4700">
              <w:rPr>
                <w:rFonts w:ascii="Century Gothic" w:eastAsia="Calibri" w:hAnsi="Century Gothic" w:cs="Calibri"/>
                <w:sz w:val="20"/>
                <w:szCs w:val="20"/>
              </w:rPr>
              <w:t>ngender a sense of pride and purpose in the school which will contribute to its reputation and marketing.</w:t>
            </w:r>
          </w:p>
          <w:p w14:paraId="305AA55E" w14:textId="77777777" w:rsidR="00DC432B" w:rsidRDefault="004A0466" w:rsidP="00DC432B">
            <w:pPr>
              <w:pStyle w:val="ListParagraph"/>
              <w:numPr>
                <w:ilvl w:val="0"/>
                <w:numId w:val="7"/>
              </w:numPr>
              <w:spacing w:after="264" w:line="247" w:lineRule="auto"/>
              <w:ind w:right="14"/>
              <w:jc w:val="both"/>
              <w:rPr>
                <w:rFonts w:ascii="Century Gothic" w:eastAsia="Calibri" w:hAnsi="Century Gothic" w:cs="Calibri"/>
                <w:sz w:val="20"/>
                <w:szCs w:val="20"/>
              </w:rPr>
            </w:pPr>
            <w:r w:rsidRPr="00DC432B">
              <w:rPr>
                <w:rFonts w:ascii="Century Gothic" w:eastAsia="Calibri" w:hAnsi="Century Gothic" w:cs="Calibri"/>
                <w:sz w:val="20"/>
                <w:szCs w:val="20"/>
              </w:rPr>
              <w:t xml:space="preserve">Ensure that a climate of pastoral care supports the achievement </w:t>
            </w:r>
            <w:r w:rsidR="00BC353F" w:rsidRPr="00DC432B">
              <w:rPr>
                <w:rFonts w:ascii="Century Gothic" w:eastAsia="Calibri" w:hAnsi="Century Gothic" w:cs="Calibri"/>
                <w:sz w:val="20"/>
                <w:szCs w:val="20"/>
              </w:rPr>
              <w:t xml:space="preserve">and wellbeing </w:t>
            </w:r>
            <w:r w:rsidR="00DC432B">
              <w:rPr>
                <w:rFonts w:ascii="Century Gothic" w:eastAsia="Calibri" w:hAnsi="Century Gothic" w:cs="Calibri"/>
                <w:sz w:val="20"/>
                <w:szCs w:val="20"/>
              </w:rPr>
              <w:t>of students.</w:t>
            </w:r>
          </w:p>
          <w:p w14:paraId="3A92339F" w14:textId="77777777" w:rsidR="002E66BC" w:rsidRDefault="004A0466" w:rsidP="002E66BC">
            <w:pPr>
              <w:pStyle w:val="ListParagraph"/>
              <w:numPr>
                <w:ilvl w:val="0"/>
                <w:numId w:val="7"/>
              </w:numPr>
              <w:spacing w:after="264" w:line="247" w:lineRule="auto"/>
              <w:ind w:right="14"/>
              <w:jc w:val="both"/>
              <w:rPr>
                <w:rFonts w:ascii="Century Gothic" w:eastAsia="Calibri" w:hAnsi="Century Gothic" w:cs="Calibri"/>
                <w:sz w:val="20"/>
                <w:szCs w:val="20"/>
              </w:rPr>
            </w:pPr>
            <w:r w:rsidRPr="00DC432B">
              <w:rPr>
                <w:rFonts w:ascii="Century Gothic" w:eastAsia="Calibri" w:hAnsi="Century Gothic" w:cs="Calibri"/>
                <w:sz w:val="20"/>
                <w:szCs w:val="20"/>
              </w:rPr>
              <w:t>Develop and foster an</w:t>
            </w:r>
            <w:r w:rsidR="00BC353F" w:rsidRPr="00DC432B">
              <w:rPr>
                <w:rFonts w:ascii="Century Gothic" w:eastAsia="Calibri" w:hAnsi="Century Gothic" w:cs="Calibri"/>
                <w:sz w:val="20"/>
                <w:szCs w:val="20"/>
              </w:rPr>
              <w:t xml:space="preserve"> effective partnership with </w:t>
            </w:r>
            <w:r w:rsidRPr="00DC432B">
              <w:rPr>
                <w:rFonts w:ascii="Century Gothic" w:eastAsia="Calibri" w:hAnsi="Century Gothic" w:cs="Calibri"/>
                <w:sz w:val="20"/>
                <w:szCs w:val="20"/>
              </w:rPr>
              <w:t>parents</w:t>
            </w:r>
            <w:r w:rsidR="00BC353F" w:rsidRPr="00DC432B">
              <w:rPr>
                <w:rFonts w:ascii="Century Gothic" w:eastAsia="Calibri" w:hAnsi="Century Gothic" w:cs="Calibri"/>
                <w:sz w:val="20"/>
                <w:szCs w:val="20"/>
              </w:rPr>
              <w:t>/carers</w:t>
            </w:r>
            <w:r w:rsidRPr="00DC432B">
              <w:rPr>
                <w:rFonts w:ascii="Century Gothic" w:eastAsia="Calibri" w:hAnsi="Century Gothic" w:cs="Calibri"/>
                <w:sz w:val="20"/>
                <w:szCs w:val="20"/>
              </w:rPr>
              <w:t xml:space="preserve"> and the local community which contributes to the students' learning and development.</w:t>
            </w:r>
          </w:p>
          <w:p w14:paraId="758C94DC" w14:textId="77777777" w:rsidR="002E66BC" w:rsidRDefault="002E66BC" w:rsidP="002E66BC">
            <w:pPr>
              <w:pStyle w:val="ListParagraph"/>
              <w:spacing w:after="264" w:line="247" w:lineRule="auto"/>
              <w:ind w:left="388" w:right="14"/>
              <w:jc w:val="both"/>
              <w:rPr>
                <w:rFonts w:ascii="Century Gothic" w:eastAsia="Calibri" w:hAnsi="Century Gothic" w:cs="Calibri"/>
                <w:sz w:val="20"/>
                <w:szCs w:val="20"/>
              </w:rPr>
            </w:pPr>
          </w:p>
          <w:p w14:paraId="7FC70692" w14:textId="2EFE86F8" w:rsidR="004A0466" w:rsidRPr="002E66BC" w:rsidRDefault="004A0466" w:rsidP="002E66BC">
            <w:pPr>
              <w:spacing w:after="264" w:line="247" w:lineRule="auto"/>
              <w:ind w:left="28" w:right="14"/>
              <w:jc w:val="both"/>
              <w:rPr>
                <w:rFonts w:ascii="Century Gothic" w:eastAsia="Calibri" w:hAnsi="Century Gothic" w:cs="Calibri"/>
                <w:sz w:val="20"/>
                <w:szCs w:val="20"/>
              </w:rPr>
            </w:pPr>
            <w:r w:rsidRPr="002E66BC">
              <w:rPr>
                <w:rFonts w:ascii="Century Gothic" w:eastAsia="Calibri" w:hAnsi="Century Gothic" w:cs="Calibri"/>
                <w:b/>
                <w:sz w:val="20"/>
                <w:szCs w:val="20"/>
              </w:rPr>
              <w:t xml:space="preserve">Responsibilities to the </w:t>
            </w:r>
            <w:r w:rsidR="00B37196" w:rsidRPr="002E66BC">
              <w:rPr>
                <w:rFonts w:ascii="Century Gothic" w:eastAsia="Calibri" w:hAnsi="Century Gothic" w:cs="Calibri"/>
                <w:b/>
                <w:sz w:val="20"/>
                <w:szCs w:val="20"/>
              </w:rPr>
              <w:t xml:space="preserve">ELT and </w:t>
            </w:r>
            <w:r w:rsidRPr="002E66BC">
              <w:rPr>
                <w:rFonts w:ascii="Century Gothic" w:eastAsia="Calibri" w:hAnsi="Century Gothic" w:cs="Calibri"/>
                <w:b/>
                <w:sz w:val="20"/>
                <w:szCs w:val="20"/>
              </w:rPr>
              <w:t>Governing Body:</w:t>
            </w:r>
          </w:p>
          <w:p w14:paraId="11541CCE" w14:textId="2DB8508E" w:rsidR="004A0466" w:rsidRPr="00495D3D" w:rsidRDefault="004A0466" w:rsidP="00FE0D38">
            <w:pPr>
              <w:numPr>
                <w:ilvl w:val="0"/>
                <w:numId w:val="8"/>
              </w:numPr>
              <w:spacing w:after="16" w:line="247" w:lineRule="auto"/>
              <w:ind w:right="14"/>
              <w:jc w:val="both"/>
              <w:rPr>
                <w:rFonts w:ascii="Century Gothic" w:hAnsi="Century Gothic" w:cs="Calibri"/>
                <w:sz w:val="20"/>
                <w:szCs w:val="20"/>
              </w:rPr>
            </w:pPr>
            <w:r>
              <w:rPr>
                <w:rFonts w:ascii="Century Gothic" w:hAnsi="Century Gothic" w:cs="Calibri"/>
                <w:sz w:val="20"/>
                <w:szCs w:val="20"/>
              </w:rPr>
              <w:t>C</w:t>
            </w:r>
            <w:r w:rsidRPr="00495D3D">
              <w:rPr>
                <w:rFonts w:ascii="Century Gothic" w:hAnsi="Century Gothic" w:cs="Calibri"/>
                <w:sz w:val="20"/>
                <w:szCs w:val="20"/>
              </w:rPr>
              <w:t xml:space="preserve">reate an effective open working relationship with the </w:t>
            </w:r>
            <w:r w:rsidR="00B37196">
              <w:rPr>
                <w:rFonts w:ascii="Century Gothic" w:hAnsi="Century Gothic" w:cs="Calibri"/>
                <w:sz w:val="20"/>
                <w:szCs w:val="20"/>
              </w:rPr>
              <w:t xml:space="preserve">ELT and </w:t>
            </w:r>
            <w:r w:rsidRPr="00495D3D">
              <w:rPr>
                <w:rFonts w:ascii="Century Gothic" w:hAnsi="Century Gothic" w:cs="Calibri"/>
                <w:sz w:val="20"/>
                <w:szCs w:val="20"/>
              </w:rPr>
              <w:t>Governing Body.</w:t>
            </w:r>
          </w:p>
          <w:p w14:paraId="62E1D7C9" w14:textId="5AA20C94" w:rsidR="004A0466" w:rsidRPr="00495D3D" w:rsidRDefault="008926C7" w:rsidP="00FE0D38">
            <w:pPr>
              <w:numPr>
                <w:ilvl w:val="0"/>
                <w:numId w:val="8"/>
              </w:numPr>
              <w:spacing w:after="16" w:line="247" w:lineRule="auto"/>
              <w:ind w:right="14"/>
              <w:jc w:val="both"/>
              <w:rPr>
                <w:rFonts w:ascii="Century Gothic" w:hAnsi="Century Gothic" w:cs="Calibri"/>
                <w:sz w:val="20"/>
                <w:szCs w:val="20"/>
              </w:rPr>
            </w:pPr>
            <w:r>
              <w:rPr>
                <w:rFonts w:ascii="Century Gothic" w:hAnsi="Century Gothic" w:cs="Calibri"/>
                <w:sz w:val="20"/>
                <w:szCs w:val="20"/>
              </w:rPr>
              <w:t>Work in partnership with governors to review</w:t>
            </w:r>
            <w:r w:rsidR="00C55142">
              <w:rPr>
                <w:rFonts w:ascii="Century Gothic" w:hAnsi="Century Gothic" w:cs="Calibri"/>
                <w:sz w:val="20"/>
                <w:szCs w:val="20"/>
              </w:rPr>
              <w:t xml:space="preserve"> the Quality Assurance processes</w:t>
            </w:r>
            <w:r w:rsidR="004A0466" w:rsidRPr="00495D3D">
              <w:rPr>
                <w:rFonts w:ascii="Century Gothic" w:hAnsi="Century Gothic" w:cs="Calibri"/>
                <w:sz w:val="20"/>
                <w:szCs w:val="20"/>
              </w:rPr>
              <w:t xml:space="preserve"> and </w:t>
            </w:r>
            <w:r>
              <w:rPr>
                <w:rFonts w:ascii="Century Gothic" w:hAnsi="Century Gothic" w:cs="Calibri"/>
                <w:sz w:val="20"/>
                <w:szCs w:val="20"/>
              </w:rPr>
              <w:t>that they are involved</w:t>
            </w:r>
            <w:r w:rsidR="004A0466" w:rsidRPr="00495D3D">
              <w:rPr>
                <w:rFonts w:ascii="Century Gothic" w:hAnsi="Century Gothic" w:cs="Calibri"/>
                <w:sz w:val="20"/>
                <w:szCs w:val="20"/>
              </w:rPr>
              <w:t xml:space="preserve"> in the educational decision making within the school.</w:t>
            </w:r>
          </w:p>
          <w:p w14:paraId="0D2028C4" w14:textId="77777777" w:rsidR="004A0466" w:rsidRPr="00495D3D" w:rsidRDefault="004A0466" w:rsidP="00FE0D38">
            <w:pPr>
              <w:numPr>
                <w:ilvl w:val="0"/>
                <w:numId w:val="8"/>
              </w:numPr>
              <w:spacing w:after="16" w:line="247" w:lineRule="auto"/>
              <w:ind w:right="14"/>
              <w:jc w:val="both"/>
              <w:rPr>
                <w:rFonts w:ascii="Century Gothic" w:hAnsi="Century Gothic" w:cs="Calibri"/>
                <w:sz w:val="20"/>
                <w:szCs w:val="20"/>
              </w:rPr>
            </w:pPr>
            <w:r>
              <w:rPr>
                <w:rFonts w:ascii="Century Gothic" w:hAnsi="Century Gothic" w:cs="Calibri"/>
                <w:sz w:val="20"/>
                <w:szCs w:val="20"/>
              </w:rPr>
              <w:t>M</w:t>
            </w:r>
            <w:r w:rsidRPr="00495D3D">
              <w:rPr>
                <w:rFonts w:ascii="Century Gothic" w:hAnsi="Century Gothic" w:cs="Calibri"/>
                <w:sz w:val="20"/>
                <w:szCs w:val="20"/>
              </w:rPr>
              <w:t>aintain a framework that will keep governors fully informed of, and involved in, all aspects of school life, ensuring their continued support.</w:t>
            </w:r>
          </w:p>
          <w:p w14:paraId="1E8EF81B" w14:textId="35B19E45" w:rsidR="004A0466" w:rsidRDefault="004A0466" w:rsidP="00FE0D38">
            <w:pPr>
              <w:numPr>
                <w:ilvl w:val="0"/>
                <w:numId w:val="8"/>
              </w:numPr>
              <w:spacing w:after="16" w:line="247" w:lineRule="auto"/>
              <w:ind w:right="14"/>
              <w:jc w:val="both"/>
              <w:rPr>
                <w:rFonts w:ascii="Century Gothic" w:hAnsi="Century Gothic" w:cs="Calibri"/>
                <w:sz w:val="20"/>
                <w:szCs w:val="20"/>
              </w:rPr>
            </w:pPr>
            <w:r>
              <w:rPr>
                <w:rFonts w:ascii="Century Gothic" w:hAnsi="Century Gothic" w:cs="Calibri"/>
                <w:sz w:val="20"/>
                <w:szCs w:val="20"/>
              </w:rPr>
              <w:t>K</w:t>
            </w:r>
            <w:r w:rsidR="00414076">
              <w:rPr>
                <w:rFonts w:ascii="Century Gothic" w:hAnsi="Century Gothic" w:cs="Calibri"/>
                <w:sz w:val="20"/>
                <w:szCs w:val="20"/>
              </w:rPr>
              <w:t>eep governors</w:t>
            </w:r>
            <w:r w:rsidR="00B37196">
              <w:rPr>
                <w:rFonts w:ascii="Century Gothic" w:hAnsi="Century Gothic" w:cs="Calibri"/>
                <w:sz w:val="20"/>
                <w:szCs w:val="20"/>
              </w:rPr>
              <w:t xml:space="preserve"> and ELT</w:t>
            </w:r>
            <w:r w:rsidR="00414076">
              <w:rPr>
                <w:rFonts w:ascii="Century Gothic" w:hAnsi="Century Gothic" w:cs="Calibri"/>
                <w:sz w:val="20"/>
                <w:szCs w:val="20"/>
              </w:rPr>
              <w:t xml:space="preserve"> informed of</w:t>
            </w:r>
            <w:r w:rsidRPr="00495D3D">
              <w:rPr>
                <w:rFonts w:ascii="Century Gothic" w:hAnsi="Century Gothic" w:cs="Calibri"/>
                <w:sz w:val="20"/>
                <w:szCs w:val="20"/>
              </w:rPr>
              <w:t xml:space="preserve"> the strategic planning </w:t>
            </w:r>
            <w:r w:rsidR="00414076">
              <w:rPr>
                <w:rFonts w:ascii="Century Gothic" w:hAnsi="Century Gothic" w:cs="Calibri"/>
                <w:sz w:val="20"/>
                <w:szCs w:val="20"/>
              </w:rPr>
              <w:t xml:space="preserve">of the school so they can review </w:t>
            </w:r>
            <w:r w:rsidR="00B37196">
              <w:rPr>
                <w:rFonts w:ascii="Century Gothic" w:hAnsi="Century Gothic" w:cs="Calibri"/>
                <w:sz w:val="20"/>
                <w:szCs w:val="20"/>
              </w:rPr>
              <w:t xml:space="preserve">and evaluate </w:t>
            </w:r>
            <w:r w:rsidR="00414076">
              <w:rPr>
                <w:rFonts w:ascii="Century Gothic" w:hAnsi="Century Gothic" w:cs="Calibri"/>
                <w:sz w:val="20"/>
                <w:szCs w:val="20"/>
              </w:rPr>
              <w:t>annual plans.</w:t>
            </w:r>
          </w:p>
          <w:p w14:paraId="0AB44F4E" w14:textId="5688C514" w:rsidR="00ED0659" w:rsidRDefault="00ED0659" w:rsidP="004D351D">
            <w:pPr>
              <w:pStyle w:val="NoSpacing"/>
            </w:pPr>
          </w:p>
          <w:p w14:paraId="57FD7AD0" w14:textId="77777777" w:rsidR="002E66BC" w:rsidRDefault="002E66BC" w:rsidP="00ED0659">
            <w:pPr>
              <w:spacing w:after="16" w:line="247" w:lineRule="auto"/>
              <w:ind w:right="14"/>
              <w:jc w:val="both"/>
              <w:rPr>
                <w:rFonts w:ascii="Century Gothic" w:hAnsi="Century Gothic" w:cs="Calibri"/>
                <w:sz w:val="20"/>
                <w:szCs w:val="20"/>
              </w:rPr>
            </w:pPr>
          </w:p>
          <w:p w14:paraId="37F6C75B" w14:textId="347A03BC" w:rsidR="00ED0659" w:rsidRPr="00495D3D" w:rsidRDefault="00ED0659" w:rsidP="00414076">
            <w:pPr>
              <w:spacing w:after="251" w:line="259" w:lineRule="auto"/>
              <w:rPr>
                <w:rFonts w:ascii="Century Gothic" w:hAnsi="Century Gothic"/>
                <w:b/>
                <w:sz w:val="20"/>
                <w:szCs w:val="20"/>
              </w:rPr>
            </w:pPr>
            <w:r w:rsidRPr="00495D3D">
              <w:rPr>
                <w:rFonts w:ascii="Century Gothic" w:hAnsi="Century Gothic"/>
                <w:b/>
                <w:sz w:val="20"/>
                <w:szCs w:val="20"/>
              </w:rPr>
              <w:t>Responsibilities for External Relationships:</w:t>
            </w:r>
          </w:p>
          <w:p w14:paraId="114ACFD8" w14:textId="77777777" w:rsidR="00ED0659" w:rsidRPr="002C4700" w:rsidRDefault="00ED0659" w:rsidP="00FE0D38">
            <w:pPr>
              <w:pStyle w:val="ListParagraph"/>
              <w:numPr>
                <w:ilvl w:val="0"/>
                <w:numId w:val="9"/>
              </w:numPr>
              <w:spacing w:after="16" w:line="247" w:lineRule="auto"/>
              <w:ind w:right="14"/>
              <w:jc w:val="both"/>
              <w:rPr>
                <w:rFonts w:ascii="Century Gothic" w:hAnsi="Century Gothic"/>
                <w:sz w:val="20"/>
                <w:szCs w:val="20"/>
              </w:rPr>
            </w:pPr>
            <w:r>
              <w:rPr>
                <w:rFonts w:ascii="Century Gothic" w:hAnsi="Century Gothic"/>
                <w:sz w:val="20"/>
                <w:szCs w:val="20"/>
              </w:rPr>
              <w:t>E</w:t>
            </w:r>
            <w:r w:rsidRPr="002C4700">
              <w:rPr>
                <w:rFonts w:ascii="Century Gothic" w:hAnsi="Century Gothic"/>
                <w:sz w:val="20"/>
                <w:szCs w:val="20"/>
              </w:rPr>
              <w:t>nsure that the character and reputation of the school are held in high esteem.</w:t>
            </w:r>
          </w:p>
          <w:p w14:paraId="7E144684" w14:textId="77777777" w:rsidR="00ED0659" w:rsidRPr="002C4700" w:rsidRDefault="00ED0659" w:rsidP="00FE0D38">
            <w:pPr>
              <w:pStyle w:val="ListParagraph"/>
              <w:numPr>
                <w:ilvl w:val="0"/>
                <w:numId w:val="9"/>
              </w:numPr>
              <w:spacing w:after="16" w:line="247" w:lineRule="auto"/>
              <w:ind w:right="14"/>
              <w:jc w:val="both"/>
              <w:rPr>
                <w:rFonts w:ascii="Century Gothic" w:hAnsi="Century Gothic"/>
                <w:sz w:val="20"/>
                <w:szCs w:val="20"/>
              </w:rPr>
            </w:pPr>
            <w:r>
              <w:rPr>
                <w:rFonts w:ascii="Century Gothic" w:hAnsi="Century Gothic"/>
                <w:sz w:val="20"/>
                <w:szCs w:val="20"/>
              </w:rPr>
              <w:t>E</w:t>
            </w:r>
            <w:r w:rsidRPr="002C4700">
              <w:rPr>
                <w:rFonts w:ascii="Century Gothic" w:hAnsi="Century Gothic"/>
                <w:sz w:val="20"/>
                <w:szCs w:val="20"/>
              </w:rPr>
              <w:t>nsure that the achievements of the school, and its staff and students, are publicly recognised and celebrated.</w:t>
            </w:r>
          </w:p>
          <w:p w14:paraId="6AE226DE" w14:textId="3EC952D6" w:rsidR="00ED0659" w:rsidRPr="002C4700" w:rsidRDefault="0078278F" w:rsidP="00FE0D38">
            <w:pPr>
              <w:pStyle w:val="ListParagraph"/>
              <w:numPr>
                <w:ilvl w:val="0"/>
                <w:numId w:val="9"/>
              </w:numPr>
              <w:spacing w:after="16" w:line="247" w:lineRule="auto"/>
              <w:ind w:right="14"/>
              <w:jc w:val="both"/>
              <w:rPr>
                <w:rFonts w:ascii="Century Gothic" w:hAnsi="Century Gothic"/>
                <w:sz w:val="20"/>
                <w:szCs w:val="20"/>
              </w:rPr>
            </w:pPr>
            <w:r>
              <w:rPr>
                <w:rFonts w:ascii="Century Gothic" w:hAnsi="Century Gothic"/>
                <w:sz w:val="20"/>
                <w:szCs w:val="20"/>
              </w:rPr>
              <w:t>T</w:t>
            </w:r>
            <w:r w:rsidR="00ED0659" w:rsidRPr="002C4700">
              <w:rPr>
                <w:rFonts w:ascii="Century Gothic" w:hAnsi="Century Gothic"/>
                <w:sz w:val="20"/>
                <w:szCs w:val="20"/>
              </w:rPr>
              <w:t>he school as an integral part of the local community responding to its needs and aspirations.</w:t>
            </w:r>
          </w:p>
          <w:p w14:paraId="00FA08AA" w14:textId="310BE86E" w:rsidR="00ED0659" w:rsidRDefault="00ED0659" w:rsidP="00FE0D38">
            <w:pPr>
              <w:pStyle w:val="ListParagraph"/>
              <w:numPr>
                <w:ilvl w:val="0"/>
                <w:numId w:val="10"/>
              </w:numPr>
              <w:spacing w:after="16" w:line="247" w:lineRule="auto"/>
              <w:ind w:right="14"/>
              <w:rPr>
                <w:rFonts w:ascii="Century Gothic" w:hAnsi="Century Gothic"/>
                <w:sz w:val="20"/>
                <w:szCs w:val="20"/>
              </w:rPr>
            </w:pPr>
            <w:r>
              <w:rPr>
                <w:rFonts w:ascii="Century Gothic" w:hAnsi="Century Gothic"/>
                <w:sz w:val="20"/>
                <w:szCs w:val="20"/>
              </w:rPr>
              <w:t>E</w:t>
            </w:r>
            <w:r w:rsidRPr="002C4700">
              <w:rPr>
                <w:rFonts w:ascii="Century Gothic" w:hAnsi="Century Gothic"/>
                <w:sz w:val="20"/>
                <w:szCs w:val="20"/>
              </w:rPr>
              <w:t>nsure that the school is appropriately represented at all releva</w:t>
            </w:r>
            <w:r w:rsidR="00414076">
              <w:rPr>
                <w:rFonts w:ascii="Century Gothic" w:hAnsi="Century Gothic"/>
                <w:sz w:val="20"/>
                <w:szCs w:val="20"/>
              </w:rPr>
              <w:t>nt community activities</w:t>
            </w:r>
            <w:r w:rsidRPr="002C4700">
              <w:rPr>
                <w:rFonts w:ascii="Century Gothic" w:hAnsi="Century Gothic"/>
                <w:sz w:val="20"/>
                <w:szCs w:val="20"/>
              </w:rPr>
              <w:t>.</w:t>
            </w:r>
          </w:p>
          <w:p w14:paraId="30E08CF1" w14:textId="04529DC4" w:rsidR="0078278F" w:rsidRPr="0078278F" w:rsidRDefault="0078278F" w:rsidP="0078278F">
            <w:pPr>
              <w:pStyle w:val="ListParagraph"/>
              <w:numPr>
                <w:ilvl w:val="0"/>
                <w:numId w:val="10"/>
              </w:numPr>
              <w:spacing w:after="16" w:line="247" w:lineRule="auto"/>
              <w:ind w:right="14"/>
              <w:jc w:val="both"/>
              <w:rPr>
                <w:rFonts w:ascii="Century Gothic" w:hAnsi="Century Gothic"/>
                <w:sz w:val="20"/>
                <w:szCs w:val="20"/>
              </w:rPr>
            </w:pPr>
            <w:r>
              <w:rPr>
                <w:rFonts w:ascii="Century Gothic" w:hAnsi="Century Gothic"/>
                <w:sz w:val="20"/>
                <w:szCs w:val="20"/>
              </w:rPr>
              <w:t>E</w:t>
            </w:r>
            <w:r w:rsidRPr="002C4700">
              <w:rPr>
                <w:rFonts w:ascii="Century Gothic" w:hAnsi="Century Gothic"/>
                <w:sz w:val="20"/>
                <w:szCs w:val="20"/>
              </w:rPr>
              <w:t>nsure parents</w:t>
            </w:r>
            <w:r>
              <w:rPr>
                <w:rFonts w:ascii="Century Gothic" w:hAnsi="Century Gothic"/>
                <w:sz w:val="20"/>
                <w:szCs w:val="20"/>
              </w:rPr>
              <w:t>/carers</w:t>
            </w:r>
            <w:r w:rsidRPr="002C4700">
              <w:rPr>
                <w:rFonts w:ascii="Century Gothic" w:hAnsi="Century Gothic"/>
                <w:sz w:val="20"/>
                <w:szCs w:val="20"/>
              </w:rPr>
              <w:t xml:space="preserve"> are </w:t>
            </w:r>
            <w:r>
              <w:rPr>
                <w:rFonts w:ascii="Century Gothic" w:hAnsi="Century Gothic"/>
                <w:sz w:val="20"/>
                <w:szCs w:val="20"/>
              </w:rPr>
              <w:t xml:space="preserve">kept </w:t>
            </w:r>
            <w:r w:rsidRPr="002C4700">
              <w:rPr>
                <w:rFonts w:ascii="Century Gothic" w:hAnsi="Century Gothic"/>
                <w:sz w:val="20"/>
                <w:szCs w:val="20"/>
              </w:rPr>
              <w:t xml:space="preserve">well informed </w:t>
            </w:r>
            <w:r>
              <w:rPr>
                <w:rFonts w:ascii="Century Gothic" w:hAnsi="Century Gothic"/>
                <w:sz w:val="20"/>
                <w:szCs w:val="20"/>
              </w:rPr>
              <w:t>about school life, curriculum opportunities and students’ attainment and progress.</w:t>
            </w:r>
          </w:p>
          <w:p w14:paraId="76E10F4A" w14:textId="27BFBB26" w:rsidR="00C55142" w:rsidRDefault="00ED0659" w:rsidP="00C55142">
            <w:pPr>
              <w:pStyle w:val="ListParagraph"/>
              <w:numPr>
                <w:ilvl w:val="0"/>
                <w:numId w:val="10"/>
              </w:numPr>
              <w:spacing w:after="16" w:line="247" w:lineRule="auto"/>
              <w:ind w:right="14"/>
              <w:jc w:val="both"/>
              <w:rPr>
                <w:rFonts w:ascii="Century Gothic" w:hAnsi="Century Gothic"/>
                <w:sz w:val="20"/>
                <w:szCs w:val="20"/>
              </w:rPr>
            </w:pPr>
            <w:r w:rsidRPr="002C4700">
              <w:rPr>
                <w:noProof/>
              </w:rPr>
              <w:drawing>
                <wp:anchor distT="0" distB="0" distL="114300" distR="114300" simplePos="0" relativeHeight="251673600" behindDoc="0" locked="0" layoutInCell="1" allowOverlap="0" wp14:anchorId="41E68AF4" wp14:editId="446D9AF1">
                  <wp:simplePos x="0" y="0"/>
                  <wp:positionH relativeFrom="page">
                    <wp:posOffset>536448</wp:posOffset>
                  </wp:positionH>
                  <wp:positionV relativeFrom="page">
                    <wp:posOffset>5524552</wp:posOffset>
                  </wp:positionV>
                  <wp:extent cx="6096" cy="6098"/>
                  <wp:effectExtent l="0" t="0" r="0" b="0"/>
                  <wp:wrapSquare wrapText="bothSides"/>
                  <wp:docPr id="5742" name="Picture 5742"/>
                  <wp:cNvGraphicFramePr/>
                  <a:graphic xmlns:a="http://schemas.openxmlformats.org/drawingml/2006/main">
                    <a:graphicData uri="http://schemas.openxmlformats.org/drawingml/2006/picture">
                      <pic:pic xmlns:pic="http://schemas.openxmlformats.org/drawingml/2006/picture">
                        <pic:nvPicPr>
                          <pic:cNvPr id="5742" name="Picture 5742"/>
                          <pic:cNvPicPr/>
                        </pic:nvPicPr>
                        <pic:blipFill>
                          <a:blip r:embed="rId10"/>
                          <a:stretch>
                            <a:fillRect/>
                          </a:stretch>
                        </pic:blipFill>
                        <pic:spPr>
                          <a:xfrm>
                            <a:off x="0" y="0"/>
                            <a:ext cx="6096" cy="6098"/>
                          </a:xfrm>
                          <a:prstGeom prst="rect">
                            <a:avLst/>
                          </a:prstGeom>
                        </pic:spPr>
                      </pic:pic>
                    </a:graphicData>
                  </a:graphic>
                </wp:anchor>
              </w:drawing>
            </w:r>
            <w:r w:rsidRPr="002C4700">
              <w:rPr>
                <w:noProof/>
              </w:rPr>
              <w:drawing>
                <wp:anchor distT="0" distB="0" distL="114300" distR="114300" simplePos="0" relativeHeight="251674624" behindDoc="0" locked="0" layoutInCell="1" allowOverlap="0" wp14:anchorId="3BDDE365" wp14:editId="4A697D59">
                  <wp:simplePos x="0" y="0"/>
                  <wp:positionH relativeFrom="page">
                    <wp:posOffset>536448</wp:posOffset>
                  </wp:positionH>
                  <wp:positionV relativeFrom="page">
                    <wp:posOffset>5884319</wp:posOffset>
                  </wp:positionV>
                  <wp:extent cx="6096" cy="6098"/>
                  <wp:effectExtent l="0" t="0" r="0" b="0"/>
                  <wp:wrapSquare wrapText="bothSides"/>
                  <wp:docPr id="5744" name="Picture 5744"/>
                  <wp:cNvGraphicFramePr/>
                  <a:graphic xmlns:a="http://schemas.openxmlformats.org/drawingml/2006/main">
                    <a:graphicData uri="http://schemas.openxmlformats.org/drawingml/2006/picture">
                      <pic:pic xmlns:pic="http://schemas.openxmlformats.org/drawingml/2006/picture">
                        <pic:nvPicPr>
                          <pic:cNvPr id="5744" name="Picture 5744"/>
                          <pic:cNvPicPr/>
                        </pic:nvPicPr>
                        <pic:blipFill>
                          <a:blip r:embed="rId10"/>
                          <a:stretch>
                            <a:fillRect/>
                          </a:stretch>
                        </pic:blipFill>
                        <pic:spPr>
                          <a:xfrm>
                            <a:off x="0" y="0"/>
                            <a:ext cx="6096" cy="6098"/>
                          </a:xfrm>
                          <a:prstGeom prst="rect">
                            <a:avLst/>
                          </a:prstGeom>
                        </pic:spPr>
                      </pic:pic>
                    </a:graphicData>
                  </a:graphic>
                </wp:anchor>
              </w:drawing>
            </w:r>
            <w:r>
              <w:rPr>
                <w:rFonts w:ascii="Century Gothic" w:hAnsi="Century Gothic"/>
                <w:sz w:val="20"/>
                <w:szCs w:val="20"/>
              </w:rPr>
              <w:t>R</w:t>
            </w:r>
            <w:r w:rsidRPr="002C4700">
              <w:rPr>
                <w:rFonts w:ascii="Century Gothic" w:hAnsi="Century Gothic"/>
                <w:sz w:val="20"/>
                <w:szCs w:val="20"/>
              </w:rPr>
              <w:t>ecognise parents</w:t>
            </w:r>
            <w:r w:rsidR="00BC353F">
              <w:rPr>
                <w:rFonts w:ascii="Century Gothic" w:hAnsi="Century Gothic"/>
                <w:sz w:val="20"/>
                <w:szCs w:val="20"/>
              </w:rPr>
              <w:t>/carers</w:t>
            </w:r>
            <w:r w:rsidRPr="002C4700">
              <w:rPr>
                <w:rFonts w:ascii="Century Gothic" w:hAnsi="Century Gothic"/>
                <w:sz w:val="20"/>
                <w:szCs w:val="20"/>
              </w:rPr>
              <w:t xml:space="preserve"> and students as partners in the educational process.</w:t>
            </w:r>
          </w:p>
          <w:p w14:paraId="136D9663" w14:textId="046E3E00" w:rsidR="00C55142" w:rsidRDefault="00C55142" w:rsidP="00C3695A">
            <w:pPr>
              <w:pStyle w:val="ListParagraph"/>
              <w:numPr>
                <w:ilvl w:val="0"/>
                <w:numId w:val="10"/>
              </w:numPr>
              <w:spacing w:after="273" w:line="247" w:lineRule="auto"/>
              <w:ind w:right="14"/>
              <w:jc w:val="both"/>
              <w:rPr>
                <w:rFonts w:ascii="Century Gothic" w:hAnsi="Century Gothic"/>
                <w:sz w:val="20"/>
                <w:szCs w:val="20"/>
              </w:rPr>
            </w:pPr>
            <w:r w:rsidRPr="00C3695A">
              <w:rPr>
                <w:rFonts w:ascii="Century Gothic" w:hAnsi="Century Gothic"/>
                <w:sz w:val="20"/>
                <w:szCs w:val="20"/>
              </w:rPr>
              <w:t xml:space="preserve">Work positively and inclusively with colleagues and stakeholders so that the Trust provides a workplace and delivers services in line with the Equality Act 2010. </w:t>
            </w:r>
          </w:p>
          <w:p w14:paraId="144D3E33" w14:textId="77777777" w:rsidR="00C3695A" w:rsidRPr="00C3695A" w:rsidRDefault="00C3695A" w:rsidP="00C3695A">
            <w:pPr>
              <w:pStyle w:val="ListParagraph"/>
              <w:spacing w:after="273" w:line="247" w:lineRule="auto"/>
              <w:ind w:left="388" w:right="14"/>
              <w:jc w:val="both"/>
              <w:rPr>
                <w:rFonts w:ascii="Century Gothic" w:hAnsi="Century Gothic"/>
                <w:sz w:val="20"/>
                <w:szCs w:val="20"/>
              </w:rPr>
            </w:pPr>
          </w:p>
          <w:p w14:paraId="383C078C" w14:textId="60C377CF" w:rsidR="009F7414" w:rsidRPr="002E66BC" w:rsidRDefault="009F7414" w:rsidP="002E66BC">
            <w:pPr>
              <w:spacing w:after="273" w:line="247" w:lineRule="auto"/>
              <w:ind w:left="28" w:right="14"/>
              <w:jc w:val="both"/>
              <w:rPr>
                <w:rFonts w:ascii="Century Gothic" w:hAnsi="Century Gothic"/>
                <w:sz w:val="20"/>
                <w:szCs w:val="20"/>
              </w:rPr>
            </w:pPr>
            <w:r w:rsidRPr="002E66BC">
              <w:rPr>
                <w:rFonts w:ascii="Century Gothic" w:hAnsi="Century Gothic"/>
                <w:b/>
                <w:sz w:val="20"/>
                <w:szCs w:val="20"/>
              </w:rPr>
              <w:t>Responsibilities for Leadership and Management of Staff:</w:t>
            </w:r>
          </w:p>
          <w:p w14:paraId="36D0A3EB" w14:textId="234E8BA1" w:rsidR="002E66BC" w:rsidRDefault="009F7414" w:rsidP="002E66BC">
            <w:pPr>
              <w:pStyle w:val="ListParagraph"/>
              <w:numPr>
                <w:ilvl w:val="0"/>
                <w:numId w:val="10"/>
              </w:numPr>
              <w:spacing w:after="16" w:line="247" w:lineRule="auto"/>
              <w:ind w:right="14"/>
              <w:jc w:val="both"/>
              <w:rPr>
                <w:rFonts w:ascii="Century Gothic" w:hAnsi="Century Gothic"/>
                <w:sz w:val="20"/>
                <w:szCs w:val="20"/>
              </w:rPr>
            </w:pPr>
            <w:r w:rsidRPr="002E66BC">
              <w:rPr>
                <w:rFonts w:ascii="Century Gothic" w:hAnsi="Century Gothic"/>
                <w:sz w:val="20"/>
                <w:szCs w:val="20"/>
              </w:rPr>
              <w:t>L</w:t>
            </w:r>
            <w:r w:rsidR="002E66BC">
              <w:rPr>
                <w:rFonts w:ascii="Century Gothic" w:hAnsi="Century Gothic"/>
                <w:sz w:val="20"/>
                <w:szCs w:val="20"/>
              </w:rPr>
              <w:t>ead</w:t>
            </w:r>
            <w:r w:rsidRPr="002E66BC">
              <w:rPr>
                <w:rFonts w:ascii="Century Gothic" w:hAnsi="Century Gothic"/>
                <w:sz w:val="20"/>
                <w:szCs w:val="20"/>
              </w:rPr>
              <w:t>, motivate, support, challenge and develop all staff to secure a climate of continuous improvement for all.</w:t>
            </w:r>
          </w:p>
          <w:p w14:paraId="70C8837D" w14:textId="4333D71F" w:rsidR="009F7414" w:rsidRPr="002E66BC" w:rsidRDefault="009F7414" w:rsidP="002E66BC">
            <w:pPr>
              <w:pStyle w:val="ListParagraph"/>
              <w:numPr>
                <w:ilvl w:val="0"/>
                <w:numId w:val="10"/>
              </w:numPr>
              <w:spacing w:after="16" w:line="247" w:lineRule="auto"/>
              <w:ind w:right="14"/>
              <w:jc w:val="both"/>
              <w:rPr>
                <w:rFonts w:ascii="Century Gothic" w:hAnsi="Century Gothic"/>
                <w:sz w:val="20"/>
                <w:szCs w:val="20"/>
              </w:rPr>
            </w:pPr>
            <w:r w:rsidRPr="002E66BC">
              <w:rPr>
                <w:rFonts w:ascii="Century Gothic" w:hAnsi="Century Gothic"/>
                <w:sz w:val="20"/>
                <w:szCs w:val="20"/>
              </w:rPr>
              <w:t>Demonstrate, by their actions, concern for people within the organisation and the relationships that exist between them.</w:t>
            </w:r>
          </w:p>
          <w:p w14:paraId="5B5E36CF" w14:textId="40F14830" w:rsidR="004A0466" w:rsidRPr="00101514" w:rsidRDefault="004A0466" w:rsidP="002E66BC">
            <w:pPr>
              <w:pStyle w:val="ListParagraph"/>
              <w:numPr>
                <w:ilvl w:val="0"/>
                <w:numId w:val="10"/>
              </w:numPr>
              <w:spacing w:after="16" w:line="247" w:lineRule="auto"/>
              <w:ind w:right="14"/>
              <w:jc w:val="both"/>
              <w:rPr>
                <w:rFonts w:ascii="Century Gothic" w:hAnsi="Century Gothic"/>
                <w:sz w:val="20"/>
                <w:szCs w:val="20"/>
              </w:rPr>
            </w:pPr>
            <w:r w:rsidRPr="00101514">
              <w:rPr>
                <w:rFonts w:ascii="Century Gothic" w:hAnsi="Century Gothic"/>
                <w:sz w:val="20"/>
                <w:szCs w:val="20"/>
              </w:rPr>
              <w:t>Manage the existing system by which staff performance is monitored both on a collective and</w:t>
            </w:r>
            <w:r w:rsidR="009F7414">
              <w:rPr>
                <w:rFonts w:ascii="Century Gothic" w:hAnsi="Century Gothic"/>
                <w:sz w:val="20"/>
                <w:szCs w:val="20"/>
              </w:rPr>
              <w:t xml:space="preserve"> </w:t>
            </w:r>
            <w:r w:rsidRPr="002E66BC">
              <w:rPr>
                <w:rFonts w:ascii="Century Gothic" w:hAnsi="Century Gothic"/>
                <w:sz w:val="20"/>
                <w:szCs w:val="20"/>
              </w:rPr>
              <w:t>individual</w:t>
            </w:r>
            <w:r w:rsidRPr="00101514">
              <w:rPr>
                <w:rFonts w:ascii="Century Gothic" w:hAnsi="Century Gothic"/>
                <w:sz w:val="20"/>
                <w:szCs w:val="20"/>
              </w:rPr>
              <w:t xml:space="preserve"> basis, against agreed targets. Motivate and allow all staff to develop expertise in their respective roles through continual and high quality professional development. </w:t>
            </w:r>
          </w:p>
          <w:p w14:paraId="48698C8C" w14:textId="1A286AE2" w:rsidR="004A0466" w:rsidRPr="003C1764" w:rsidRDefault="004A0466" w:rsidP="009F7414">
            <w:pPr>
              <w:pStyle w:val="ListParagraph"/>
              <w:numPr>
                <w:ilvl w:val="0"/>
                <w:numId w:val="9"/>
              </w:numPr>
              <w:spacing w:after="16" w:line="247" w:lineRule="auto"/>
              <w:ind w:right="14"/>
              <w:jc w:val="both"/>
              <w:rPr>
                <w:rFonts w:ascii="Century Gothic" w:hAnsi="Century Gothic"/>
                <w:sz w:val="20"/>
                <w:szCs w:val="20"/>
              </w:rPr>
            </w:pPr>
            <w:r>
              <w:rPr>
                <w:rFonts w:ascii="Century Gothic" w:hAnsi="Century Gothic"/>
                <w:sz w:val="20"/>
                <w:szCs w:val="20"/>
              </w:rPr>
              <w:t>E</w:t>
            </w:r>
            <w:r w:rsidRPr="003C1764">
              <w:rPr>
                <w:rFonts w:ascii="Century Gothic" w:hAnsi="Century Gothic"/>
                <w:sz w:val="20"/>
                <w:szCs w:val="20"/>
              </w:rPr>
              <w:t>nsure that the professional duties of staff are carried out as detailed in the</w:t>
            </w:r>
            <w:r w:rsidR="00DC432B">
              <w:rPr>
                <w:rFonts w:ascii="Century Gothic" w:hAnsi="Century Gothic"/>
                <w:sz w:val="20"/>
                <w:szCs w:val="20"/>
              </w:rPr>
              <w:t>ir</w:t>
            </w:r>
            <w:r w:rsidRPr="003C1764">
              <w:rPr>
                <w:rFonts w:ascii="Century Gothic" w:hAnsi="Century Gothic"/>
                <w:sz w:val="20"/>
                <w:szCs w:val="20"/>
              </w:rPr>
              <w:t xml:space="preserve"> Terms and C</w:t>
            </w:r>
            <w:r w:rsidR="00DC432B">
              <w:rPr>
                <w:rFonts w:ascii="Century Gothic" w:hAnsi="Century Gothic"/>
                <w:sz w:val="20"/>
                <w:szCs w:val="20"/>
              </w:rPr>
              <w:t>onditions</w:t>
            </w:r>
            <w:r w:rsidRPr="003C1764">
              <w:rPr>
                <w:rFonts w:ascii="Century Gothic" w:hAnsi="Century Gothic"/>
                <w:sz w:val="20"/>
                <w:szCs w:val="20"/>
              </w:rPr>
              <w:t>.</w:t>
            </w:r>
          </w:p>
          <w:p w14:paraId="1441BF8A" w14:textId="77777777" w:rsidR="004A0466" w:rsidRPr="002C4700" w:rsidRDefault="004A0466" w:rsidP="009F7414">
            <w:pPr>
              <w:pStyle w:val="ListParagraph"/>
              <w:numPr>
                <w:ilvl w:val="0"/>
                <w:numId w:val="9"/>
              </w:numPr>
              <w:spacing w:after="16" w:line="247" w:lineRule="auto"/>
              <w:ind w:right="14"/>
              <w:jc w:val="both"/>
              <w:rPr>
                <w:rFonts w:ascii="Century Gothic" w:hAnsi="Century Gothic"/>
                <w:sz w:val="20"/>
                <w:szCs w:val="20"/>
              </w:rPr>
            </w:pPr>
            <w:r>
              <w:rPr>
                <w:rFonts w:ascii="Century Gothic" w:hAnsi="Century Gothic"/>
                <w:sz w:val="20"/>
                <w:szCs w:val="20"/>
              </w:rPr>
              <w:t>D</w:t>
            </w:r>
            <w:r w:rsidRPr="002C4700">
              <w:rPr>
                <w:rFonts w:ascii="Century Gothic" w:hAnsi="Century Gothic"/>
                <w:sz w:val="20"/>
                <w:szCs w:val="20"/>
              </w:rPr>
              <w:t>evise appropriate methods of ensuring that staff are involved in a continual process of personal and professional development.</w:t>
            </w:r>
          </w:p>
          <w:p w14:paraId="395DBB18" w14:textId="49FC6CF7" w:rsidR="004A0466" w:rsidRPr="002C4700" w:rsidRDefault="004A0466" w:rsidP="009F7414">
            <w:pPr>
              <w:pStyle w:val="ListParagraph"/>
              <w:numPr>
                <w:ilvl w:val="0"/>
                <w:numId w:val="9"/>
              </w:numPr>
              <w:spacing w:after="16" w:line="247" w:lineRule="auto"/>
              <w:ind w:right="14"/>
              <w:jc w:val="both"/>
              <w:rPr>
                <w:rFonts w:ascii="Century Gothic" w:hAnsi="Century Gothic"/>
                <w:sz w:val="20"/>
                <w:szCs w:val="20"/>
              </w:rPr>
            </w:pPr>
            <w:r>
              <w:rPr>
                <w:rFonts w:ascii="Century Gothic" w:hAnsi="Century Gothic"/>
                <w:sz w:val="20"/>
                <w:szCs w:val="20"/>
              </w:rPr>
              <w:t>G</w:t>
            </w:r>
            <w:r w:rsidRPr="002C4700">
              <w:rPr>
                <w:rFonts w:ascii="Century Gothic" w:hAnsi="Century Gothic"/>
                <w:sz w:val="20"/>
                <w:szCs w:val="20"/>
              </w:rPr>
              <w:t xml:space="preserve">ive guidance and support to all </w:t>
            </w:r>
            <w:r w:rsidR="00E85AA8">
              <w:rPr>
                <w:rFonts w:ascii="Century Gothic" w:hAnsi="Century Gothic"/>
                <w:sz w:val="20"/>
                <w:szCs w:val="20"/>
              </w:rPr>
              <w:t>staff as needed.</w:t>
            </w:r>
          </w:p>
          <w:p w14:paraId="5BDF56C4" w14:textId="77777777" w:rsidR="004A0466" w:rsidRPr="002C4700" w:rsidRDefault="004A0466" w:rsidP="009F7414">
            <w:pPr>
              <w:pStyle w:val="ListParagraph"/>
              <w:numPr>
                <w:ilvl w:val="0"/>
                <w:numId w:val="9"/>
              </w:numPr>
              <w:spacing w:after="16" w:line="247" w:lineRule="auto"/>
              <w:ind w:right="14"/>
              <w:jc w:val="both"/>
              <w:rPr>
                <w:rFonts w:ascii="Century Gothic" w:hAnsi="Century Gothic"/>
                <w:sz w:val="20"/>
                <w:szCs w:val="20"/>
              </w:rPr>
            </w:pPr>
            <w:r>
              <w:rPr>
                <w:rFonts w:ascii="Century Gothic" w:hAnsi="Century Gothic"/>
                <w:sz w:val="20"/>
                <w:szCs w:val="20"/>
              </w:rPr>
              <w:t>E</w:t>
            </w:r>
            <w:r w:rsidRPr="002C4700">
              <w:rPr>
                <w:rFonts w:ascii="Century Gothic" w:hAnsi="Century Gothic"/>
                <w:sz w:val="20"/>
                <w:szCs w:val="20"/>
              </w:rPr>
              <w:t>ncourage staff to have the highest expectations of themselves and of students.</w:t>
            </w:r>
          </w:p>
          <w:p w14:paraId="22108F3F" w14:textId="69A74261" w:rsidR="004A0466" w:rsidRPr="00BC353F" w:rsidRDefault="004A0466" w:rsidP="009F7414">
            <w:pPr>
              <w:pStyle w:val="ListParagraph"/>
              <w:numPr>
                <w:ilvl w:val="0"/>
                <w:numId w:val="9"/>
              </w:numPr>
              <w:spacing w:after="16" w:line="247" w:lineRule="auto"/>
              <w:ind w:right="14"/>
              <w:jc w:val="both"/>
              <w:rPr>
                <w:rFonts w:ascii="Century Gothic" w:hAnsi="Century Gothic"/>
                <w:sz w:val="20"/>
                <w:szCs w:val="20"/>
              </w:rPr>
            </w:pPr>
            <w:r w:rsidRPr="00BC353F">
              <w:rPr>
                <w:rFonts w:ascii="Century Gothic" w:hAnsi="Century Gothic"/>
                <w:sz w:val="20"/>
                <w:szCs w:val="20"/>
              </w:rPr>
              <w:t xml:space="preserve">Monitor and evaluate the quality of </w:t>
            </w:r>
            <w:r w:rsidR="00E85AA8">
              <w:rPr>
                <w:rFonts w:ascii="Century Gothic" w:hAnsi="Century Gothic"/>
                <w:sz w:val="20"/>
                <w:szCs w:val="20"/>
              </w:rPr>
              <w:t>education</w:t>
            </w:r>
            <w:r w:rsidR="00BC353F" w:rsidRPr="00BC353F">
              <w:rPr>
                <w:rFonts w:ascii="Century Gothic" w:hAnsi="Century Gothic"/>
                <w:sz w:val="20"/>
                <w:szCs w:val="20"/>
              </w:rPr>
              <w:t xml:space="preserve"> </w:t>
            </w:r>
            <w:r w:rsidR="00A37A06">
              <w:rPr>
                <w:rFonts w:ascii="Century Gothic" w:hAnsi="Century Gothic"/>
                <w:sz w:val="20"/>
                <w:szCs w:val="20"/>
              </w:rPr>
              <w:t xml:space="preserve">for </w:t>
            </w:r>
            <w:r w:rsidRPr="00BC353F">
              <w:rPr>
                <w:rFonts w:ascii="Century Gothic" w:hAnsi="Century Gothic"/>
                <w:sz w:val="20"/>
                <w:szCs w:val="20"/>
              </w:rPr>
              <w:t>students</w:t>
            </w:r>
            <w:r w:rsidR="00512383">
              <w:rPr>
                <w:rFonts w:ascii="Century Gothic" w:hAnsi="Century Gothic"/>
                <w:sz w:val="20"/>
                <w:szCs w:val="20"/>
              </w:rPr>
              <w:t>,</w:t>
            </w:r>
            <w:r w:rsidRPr="00BC353F">
              <w:rPr>
                <w:rFonts w:ascii="Century Gothic" w:hAnsi="Century Gothic"/>
                <w:sz w:val="20"/>
                <w:szCs w:val="20"/>
              </w:rPr>
              <w:t xml:space="preserve"> including those with special educational and lingui</w:t>
            </w:r>
            <w:r w:rsidR="00512383">
              <w:rPr>
                <w:rFonts w:ascii="Century Gothic" w:hAnsi="Century Gothic"/>
                <w:sz w:val="20"/>
                <w:szCs w:val="20"/>
              </w:rPr>
              <w:t>stic needs</w:t>
            </w:r>
            <w:r w:rsidR="00E85AA8">
              <w:rPr>
                <w:rFonts w:ascii="Century Gothic" w:hAnsi="Century Gothic"/>
                <w:sz w:val="20"/>
                <w:szCs w:val="20"/>
              </w:rPr>
              <w:t xml:space="preserve">, </w:t>
            </w:r>
            <w:r w:rsidR="00A37A06">
              <w:rPr>
                <w:rFonts w:ascii="Century Gothic" w:hAnsi="Century Gothic"/>
                <w:sz w:val="20"/>
                <w:szCs w:val="20"/>
              </w:rPr>
              <w:t>to further support their achievements</w:t>
            </w:r>
            <w:r w:rsidR="00512383">
              <w:rPr>
                <w:rFonts w:ascii="Century Gothic" w:hAnsi="Century Gothic"/>
                <w:sz w:val="20"/>
                <w:szCs w:val="20"/>
              </w:rPr>
              <w:t>.</w:t>
            </w:r>
          </w:p>
          <w:p w14:paraId="5DBD7DF7" w14:textId="37A76B3D" w:rsidR="00FE0D38" w:rsidRDefault="004A0466" w:rsidP="009F7414">
            <w:pPr>
              <w:pStyle w:val="ListParagraph"/>
              <w:numPr>
                <w:ilvl w:val="0"/>
                <w:numId w:val="9"/>
              </w:numPr>
              <w:spacing w:after="16" w:line="247" w:lineRule="auto"/>
              <w:ind w:right="14"/>
              <w:jc w:val="both"/>
              <w:rPr>
                <w:rFonts w:ascii="Century Gothic" w:hAnsi="Century Gothic"/>
                <w:sz w:val="20"/>
                <w:szCs w:val="20"/>
              </w:rPr>
            </w:pPr>
            <w:r>
              <w:rPr>
                <w:rFonts w:ascii="Century Gothic" w:hAnsi="Century Gothic"/>
                <w:sz w:val="20"/>
                <w:szCs w:val="20"/>
              </w:rPr>
              <w:lastRenderedPageBreak/>
              <w:t>E</w:t>
            </w:r>
            <w:r w:rsidRPr="002C4700">
              <w:rPr>
                <w:rFonts w:ascii="Century Gothic" w:hAnsi="Century Gothic"/>
                <w:sz w:val="20"/>
                <w:szCs w:val="20"/>
              </w:rPr>
              <w:t>nsure that effective working relationships are formed betw</w:t>
            </w:r>
            <w:r>
              <w:rPr>
                <w:rFonts w:ascii="Century Gothic" w:hAnsi="Century Gothic"/>
                <w:sz w:val="20"/>
                <w:szCs w:val="20"/>
              </w:rPr>
              <w:t xml:space="preserve">een all staff and between staff </w:t>
            </w:r>
            <w:r w:rsidR="00BC353F">
              <w:rPr>
                <w:rFonts w:ascii="Century Gothic" w:hAnsi="Century Gothic"/>
                <w:sz w:val="20"/>
                <w:szCs w:val="20"/>
              </w:rPr>
              <w:t xml:space="preserve">and </w:t>
            </w:r>
            <w:r w:rsidRPr="002C4700">
              <w:rPr>
                <w:rFonts w:ascii="Century Gothic" w:hAnsi="Century Gothic"/>
                <w:sz w:val="20"/>
                <w:szCs w:val="20"/>
              </w:rPr>
              <w:t>students.</w:t>
            </w:r>
          </w:p>
          <w:p w14:paraId="67B1BE31" w14:textId="17566FBF" w:rsidR="004A0466" w:rsidRPr="00FE0D38" w:rsidRDefault="004A0466" w:rsidP="009F7414">
            <w:pPr>
              <w:pStyle w:val="ListParagraph"/>
              <w:numPr>
                <w:ilvl w:val="0"/>
                <w:numId w:val="9"/>
              </w:numPr>
              <w:spacing w:after="16" w:line="247" w:lineRule="auto"/>
              <w:ind w:right="14"/>
              <w:jc w:val="both"/>
              <w:rPr>
                <w:rFonts w:ascii="Century Gothic" w:hAnsi="Century Gothic"/>
                <w:sz w:val="20"/>
                <w:szCs w:val="20"/>
              </w:rPr>
            </w:pPr>
            <w:r w:rsidRPr="00FE0D38">
              <w:rPr>
                <w:rFonts w:ascii="Century Gothic" w:hAnsi="Century Gothic"/>
                <w:sz w:val="20"/>
                <w:szCs w:val="20"/>
              </w:rPr>
              <w:t>Prom</w:t>
            </w:r>
            <w:r w:rsidR="00BC353F">
              <w:rPr>
                <w:rFonts w:ascii="Century Gothic" w:hAnsi="Century Gothic"/>
                <w:sz w:val="20"/>
                <w:szCs w:val="20"/>
              </w:rPr>
              <w:t xml:space="preserve">ote equality of opportunity </w:t>
            </w:r>
            <w:r w:rsidRPr="00FE0D38">
              <w:rPr>
                <w:rFonts w:ascii="Century Gothic" w:hAnsi="Century Gothic"/>
                <w:sz w:val="20"/>
                <w:szCs w:val="20"/>
              </w:rPr>
              <w:t>to ensure that diversity is valued.</w:t>
            </w:r>
          </w:p>
          <w:p w14:paraId="28DA584F" w14:textId="6F2FEE98" w:rsidR="004A0466" w:rsidRDefault="004A0466" w:rsidP="004A0466">
            <w:pPr>
              <w:pStyle w:val="ListParagraph"/>
              <w:ind w:left="398"/>
              <w:rPr>
                <w:rFonts w:ascii="Century Gothic" w:hAnsi="Century Gothic"/>
                <w:sz w:val="20"/>
                <w:szCs w:val="20"/>
              </w:rPr>
            </w:pPr>
          </w:p>
          <w:p w14:paraId="5B7AA7DD" w14:textId="77777777" w:rsidR="004A0466" w:rsidRPr="006E314C" w:rsidRDefault="004A0466" w:rsidP="004A0466"/>
          <w:p w14:paraId="0B86A8F9" w14:textId="338B87B3" w:rsidR="004A0466" w:rsidRDefault="004A0466" w:rsidP="004A0466">
            <w:pPr>
              <w:rPr>
                <w:rFonts w:ascii="Century Gothic" w:hAnsi="Century Gothic"/>
                <w:b/>
                <w:sz w:val="20"/>
                <w:szCs w:val="20"/>
              </w:rPr>
            </w:pPr>
            <w:r w:rsidRPr="00495D3D">
              <w:rPr>
                <w:rFonts w:ascii="Century Gothic" w:hAnsi="Century Gothic"/>
                <w:b/>
                <w:sz w:val="20"/>
                <w:szCs w:val="20"/>
              </w:rPr>
              <w:t>Responsibilities for Management</w:t>
            </w:r>
            <w:r w:rsidR="00E85AA8">
              <w:rPr>
                <w:rFonts w:ascii="Century Gothic" w:hAnsi="Century Gothic"/>
                <w:b/>
                <w:sz w:val="20"/>
                <w:szCs w:val="20"/>
              </w:rPr>
              <w:t xml:space="preserve"> of Quality of Provision</w:t>
            </w:r>
            <w:r w:rsidRPr="00495D3D">
              <w:rPr>
                <w:rFonts w:ascii="Century Gothic" w:hAnsi="Century Gothic"/>
                <w:b/>
                <w:sz w:val="20"/>
                <w:szCs w:val="20"/>
              </w:rPr>
              <w:t>:</w:t>
            </w:r>
          </w:p>
          <w:p w14:paraId="512F0E2A" w14:textId="77777777" w:rsidR="00A37A06" w:rsidRDefault="00A37A06" w:rsidP="004A0466">
            <w:pPr>
              <w:rPr>
                <w:rFonts w:ascii="Century Gothic" w:hAnsi="Century Gothic"/>
                <w:b/>
                <w:sz w:val="20"/>
                <w:szCs w:val="20"/>
              </w:rPr>
            </w:pPr>
          </w:p>
          <w:p w14:paraId="374D8479" w14:textId="4EF4F548" w:rsidR="004A0466" w:rsidRPr="00A37A06" w:rsidRDefault="004A0466" w:rsidP="00A37A06">
            <w:pPr>
              <w:pStyle w:val="ListParagraph"/>
              <w:numPr>
                <w:ilvl w:val="0"/>
                <w:numId w:val="17"/>
              </w:numPr>
              <w:rPr>
                <w:rFonts w:ascii="Century Gothic" w:hAnsi="Century Gothic"/>
                <w:sz w:val="20"/>
                <w:szCs w:val="20"/>
              </w:rPr>
            </w:pPr>
            <w:r w:rsidRPr="00A37A06">
              <w:rPr>
                <w:rFonts w:ascii="Century Gothic" w:hAnsi="Century Gothic"/>
                <w:sz w:val="20"/>
                <w:szCs w:val="20"/>
              </w:rPr>
              <w:t>Create and maintain an environment which prom</w:t>
            </w:r>
            <w:r w:rsidR="00A37A06" w:rsidRPr="00A37A06">
              <w:rPr>
                <w:rFonts w:ascii="Century Gothic" w:hAnsi="Century Gothic"/>
                <w:sz w:val="20"/>
                <w:szCs w:val="20"/>
              </w:rPr>
              <w:t xml:space="preserve">otes and secures </w:t>
            </w:r>
            <w:r w:rsidRPr="00A37A06">
              <w:rPr>
                <w:rFonts w:ascii="Century Gothic" w:hAnsi="Century Gothic"/>
                <w:sz w:val="20"/>
                <w:szCs w:val="20"/>
              </w:rPr>
              <w:t>effect</w:t>
            </w:r>
            <w:r w:rsidR="00A37A06">
              <w:rPr>
                <w:rFonts w:ascii="Century Gothic" w:hAnsi="Century Gothic"/>
                <w:sz w:val="20"/>
                <w:szCs w:val="20"/>
              </w:rPr>
              <w:t xml:space="preserve">ive learning, </w:t>
            </w:r>
            <w:r w:rsidR="00A37A06" w:rsidRPr="00A37A06">
              <w:rPr>
                <w:rFonts w:ascii="Century Gothic" w:hAnsi="Century Gothic"/>
                <w:sz w:val="20"/>
                <w:szCs w:val="20"/>
              </w:rPr>
              <w:t xml:space="preserve">high standards of </w:t>
            </w:r>
            <w:r w:rsidRPr="00A37A06">
              <w:rPr>
                <w:rFonts w:ascii="Century Gothic" w:hAnsi="Century Gothic"/>
                <w:sz w:val="20"/>
                <w:szCs w:val="20"/>
              </w:rPr>
              <w:t xml:space="preserve">achievement and good behaviour and discipline. </w:t>
            </w:r>
          </w:p>
          <w:p w14:paraId="33DFDB0B" w14:textId="77777777" w:rsidR="004A0466" w:rsidRPr="002C4700" w:rsidRDefault="004A0466" w:rsidP="00FE0D38">
            <w:pPr>
              <w:pStyle w:val="ListParagraph"/>
              <w:numPr>
                <w:ilvl w:val="0"/>
                <w:numId w:val="13"/>
              </w:numPr>
              <w:rPr>
                <w:rFonts w:ascii="Century Gothic" w:hAnsi="Century Gothic"/>
                <w:sz w:val="20"/>
                <w:szCs w:val="20"/>
              </w:rPr>
            </w:pPr>
            <w:r>
              <w:rPr>
                <w:rFonts w:ascii="Century Gothic" w:hAnsi="Century Gothic"/>
                <w:sz w:val="20"/>
                <w:szCs w:val="20"/>
              </w:rPr>
              <w:t>E</w:t>
            </w:r>
            <w:r w:rsidRPr="006E314C">
              <w:rPr>
                <w:rFonts w:ascii="Century Gothic" w:hAnsi="Century Gothic"/>
                <w:sz w:val="20"/>
                <w:szCs w:val="20"/>
              </w:rPr>
              <w:t>nsure that each student is</w:t>
            </w:r>
            <w:r w:rsidRPr="002C4700">
              <w:rPr>
                <w:rFonts w:ascii="Century Gothic" w:hAnsi="Century Gothic"/>
                <w:sz w:val="20"/>
                <w:szCs w:val="20"/>
              </w:rPr>
              <w:t xml:space="preserve"> offered a full range of related experiences in accordance with the statutory curriculum.</w:t>
            </w:r>
          </w:p>
          <w:p w14:paraId="2DE2FA9B" w14:textId="7249A0D5" w:rsidR="004A0466" w:rsidRPr="002C4700" w:rsidRDefault="004A0466" w:rsidP="00FE0D38">
            <w:pPr>
              <w:pStyle w:val="ListParagraph"/>
              <w:numPr>
                <w:ilvl w:val="0"/>
                <w:numId w:val="13"/>
              </w:numPr>
              <w:rPr>
                <w:rFonts w:ascii="Century Gothic" w:hAnsi="Century Gothic"/>
                <w:sz w:val="20"/>
                <w:szCs w:val="20"/>
              </w:rPr>
            </w:pPr>
            <w:r>
              <w:rPr>
                <w:rFonts w:ascii="Century Gothic" w:hAnsi="Century Gothic"/>
                <w:sz w:val="20"/>
                <w:szCs w:val="20"/>
              </w:rPr>
              <w:t>I</w:t>
            </w:r>
            <w:r w:rsidRPr="002C4700">
              <w:rPr>
                <w:rFonts w:ascii="Century Gothic" w:hAnsi="Century Gothic"/>
                <w:sz w:val="20"/>
                <w:szCs w:val="20"/>
              </w:rPr>
              <w:t xml:space="preserve">mplement, continually monitor, evaluate and review the </w:t>
            </w:r>
            <w:r w:rsidR="00E85AA8">
              <w:rPr>
                <w:rFonts w:ascii="Century Gothic" w:hAnsi="Century Gothic"/>
                <w:sz w:val="20"/>
                <w:szCs w:val="20"/>
              </w:rPr>
              <w:t xml:space="preserve">quality of education </w:t>
            </w:r>
            <w:r w:rsidRPr="002C4700">
              <w:rPr>
                <w:rFonts w:ascii="Century Gothic" w:hAnsi="Century Gothic"/>
                <w:sz w:val="20"/>
                <w:szCs w:val="20"/>
              </w:rPr>
              <w:t>in order to identify areas for improvement and set appropriate targets for the school and individua</w:t>
            </w:r>
            <w:r w:rsidR="00A37A06">
              <w:rPr>
                <w:rFonts w:ascii="Century Gothic" w:hAnsi="Century Gothic"/>
                <w:sz w:val="20"/>
                <w:szCs w:val="20"/>
              </w:rPr>
              <w:t>l students</w:t>
            </w:r>
            <w:r w:rsidRPr="002C4700">
              <w:rPr>
                <w:rFonts w:ascii="Century Gothic" w:hAnsi="Century Gothic"/>
                <w:sz w:val="20"/>
                <w:szCs w:val="20"/>
              </w:rPr>
              <w:t>.</w:t>
            </w:r>
          </w:p>
          <w:p w14:paraId="77B4DC54" w14:textId="0DB3DC5E" w:rsidR="004A0466" w:rsidRPr="002C4700" w:rsidRDefault="004A0466" w:rsidP="00FE0D38">
            <w:pPr>
              <w:pStyle w:val="ListParagraph"/>
              <w:numPr>
                <w:ilvl w:val="0"/>
                <w:numId w:val="13"/>
              </w:numPr>
              <w:rPr>
                <w:rFonts w:ascii="Century Gothic" w:hAnsi="Century Gothic"/>
                <w:sz w:val="20"/>
                <w:szCs w:val="20"/>
              </w:rPr>
            </w:pPr>
            <w:r>
              <w:rPr>
                <w:rFonts w:ascii="Century Gothic" w:hAnsi="Century Gothic"/>
                <w:sz w:val="20"/>
                <w:szCs w:val="20"/>
              </w:rPr>
              <w:t>M</w:t>
            </w:r>
            <w:r w:rsidR="0036118C">
              <w:rPr>
                <w:rFonts w:ascii="Century Gothic" w:hAnsi="Century Gothic"/>
                <w:sz w:val="20"/>
                <w:szCs w:val="20"/>
              </w:rPr>
              <w:t>onitor and evaluate</w:t>
            </w:r>
            <w:r w:rsidR="00E85AA8">
              <w:rPr>
                <w:rFonts w:ascii="Century Gothic" w:hAnsi="Century Gothic"/>
                <w:sz w:val="20"/>
                <w:szCs w:val="20"/>
              </w:rPr>
              <w:t xml:space="preserve"> the performance of the school using internal and external benchmarking.</w:t>
            </w:r>
          </w:p>
          <w:p w14:paraId="7075826A" w14:textId="72A5E622" w:rsidR="004A0466" w:rsidRPr="00EB38FF" w:rsidRDefault="004A0466" w:rsidP="00FE0D38">
            <w:pPr>
              <w:pStyle w:val="ListParagraph"/>
              <w:numPr>
                <w:ilvl w:val="0"/>
                <w:numId w:val="13"/>
              </w:numPr>
              <w:rPr>
                <w:rFonts w:ascii="Century Gothic" w:hAnsi="Century Gothic"/>
                <w:sz w:val="20"/>
                <w:szCs w:val="20"/>
              </w:rPr>
            </w:pPr>
            <w:r>
              <w:rPr>
                <w:rFonts w:ascii="Century Gothic" w:hAnsi="Century Gothic"/>
                <w:sz w:val="20"/>
                <w:szCs w:val="20"/>
              </w:rPr>
              <w:t>E</w:t>
            </w:r>
            <w:r w:rsidRPr="00EB38FF">
              <w:rPr>
                <w:rFonts w:ascii="Century Gothic" w:hAnsi="Century Gothic"/>
                <w:sz w:val="20"/>
                <w:szCs w:val="20"/>
              </w:rPr>
              <w:t xml:space="preserve">nsure that the educational experiences offered to each student are of the highest quality and promote the school's policy of </w:t>
            </w:r>
            <w:r w:rsidR="00E85AA8">
              <w:rPr>
                <w:rFonts w:ascii="Century Gothic" w:hAnsi="Century Gothic"/>
                <w:sz w:val="20"/>
                <w:szCs w:val="20"/>
              </w:rPr>
              <w:t>e</w:t>
            </w:r>
            <w:r w:rsidRPr="00EB38FF">
              <w:rPr>
                <w:rFonts w:ascii="Century Gothic" w:hAnsi="Century Gothic"/>
                <w:sz w:val="20"/>
                <w:szCs w:val="20"/>
              </w:rPr>
              <w:t>quality of opportunity.</w:t>
            </w:r>
          </w:p>
          <w:p w14:paraId="67191F1B" w14:textId="0A26FE67" w:rsidR="004A0466" w:rsidRPr="00EB38FF" w:rsidRDefault="004A0466" w:rsidP="00FE0D38">
            <w:pPr>
              <w:pStyle w:val="ListParagraph"/>
              <w:numPr>
                <w:ilvl w:val="0"/>
                <w:numId w:val="13"/>
              </w:numPr>
              <w:rPr>
                <w:rFonts w:ascii="Century Gothic" w:hAnsi="Century Gothic"/>
                <w:sz w:val="20"/>
                <w:szCs w:val="20"/>
              </w:rPr>
            </w:pPr>
            <w:r>
              <w:rPr>
                <w:rFonts w:ascii="Century Gothic" w:hAnsi="Century Gothic"/>
                <w:sz w:val="20"/>
                <w:szCs w:val="20"/>
              </w:rPr>
              <w:t>C</w:t>
            </w:r>
            <w:r w:rsidRPr="00EB38FF">
              <w:rPr>
                <w:rFonts w:ascii="Century Gothic" w:hAnsi="Century Gothic"/>
                <w:sz w:val="20"/>
                <w:szCs w:val="20"/>
              </w:rPr>
              <w:t>ontinue to promote respect and understanding of diverse cultures, lan</w:t>
            </w:r>
            <w:r w:rsidR="00E85AA8">
              <w:rPr>
                <w:rFonts w:ascii="Century Gothic" w:hAnsi="Century Gothic"/>
                <w:sz w:val="20"/>
                <w:szCs w:val="20"/>
              </w:rPr>
              <w:t>guages, ethnic and faith groups in school provision.</w:t>
            </w:r>
          </w:p>
          <w:p w14:paraId="49CB3FBA" w14:textId="77777777" w:rsidR="004A0466" w:rsidRPr="00EB38FF" w:rsidRDefault="004A0466" w:rsidP="00FE0D38">
            <w:pPr>
              <w:pStyle w:val="ListParagraph"/>
              <w:numPr>
                <w:ilvl w:val="0"/>
                <w:numId w:val="13"/>
              </w:numPr>
              <w:rPr>
                <w:rFonts w:ascii="Century Gothic" w:hAnsi="Century Gothic"/>
                <w:sz w:val="20"/>
                <w:szCs w:val="20"/>
              </w:rPr>
            </w:pPr>
            <w:r>
              <w:rPr>
                <w:rFonts w:ascii="Century Gothic" w:hAnsi="Century Gothic"/>
                <w:sz w:val="20"/>
                <w:szCs w:val="20"/>
              </w:rPr>
              <w:t>P</w:t>
            </w:r>
            <w:r w:rsidRPr="00EB38FF">
              <w:rPr>
                <w:rFonts w:ascii="Century Gothic" w:hAnsi="Century Gothic"/>
                <w:sz w:val="20"/>
                <w:szCs w:val="20"/>
              </w:rPr>
              <w:t>romote excellence in teaching and learning.</w:t>
            </w:r>
          </w:p>
          <w:p w14:paraId="1DE64DF2" w14:textId="0A45CE3A" w:rsidR="00C339B3" w:rsidRPr="00134878" w:rsidRDefault="004A0466" w:rsidP="00C6279A">
            <w:pPr>
              <w:pStyle w:val="ListParagraph"/>
              <w:numPr>
                <w:ilvl w:val="0"/>
                <w:numId w:val="13"/>
              </w:numPr>
              <w:spacing w:after="251" w:line="259" w:lineRule="auto"/>
              <w:rPr>
                <w:rFonts w:ascii="Century Gothic" w:hAnsi="Century Gothic"/>
                <w:b/>
                <w:sz w:val="20"/>
                <w:szCs w:val="20"/>
              </w:rPr>
            </w:pPr>
            <w:r w:rsidRPr="00134878">
              <w:rPr>
                <w:rFonts w:ascii="Century Gothic" w:hAnsi="Century Gothic"/>
                <w:sz w:val="20"/>
                <w:szCs w:val="20"/>
              </w:rPr>
              <w:t>Develop and implement effect</w:t>
            </w:r>
            <w:r w:rsidR="00E85AA8" w:rsidRPr="00134878">
              <w:rPr>
                <w:rFonts w:ascii="Century Gothic" w:hAnsi="Century Gothic"/>
                <w:sz w:val="20"/>
                <w:szCs w:val="20"/>
              </w:rPr>
              <w:t xml:space="preserve">ive Quality Assurance processes which inform future </w:t>
            </w:r>
            <w:r w:rsidR="00134878" w:rsidRPr="00134878">
              <w:rPr>
                <w:rFonts w:ascii="Century Gothic" w:hAnsi="Century Gothic"/>
                <w:sz w:val="20"/>
                <w:szCs w:val="20"/>
              </w:rPr>
              <w:t>priorities and developments.</w:t>
            </w:r>
          </w:p>
          <w:p w14:paraId="36E2223C" w14:textId="4ACA33CC" w:rsidR="00C3695A" w:rsidRPr="00C3695A" w:rsidRDefault="004A0466" w:rsidP="00C55142">
            <w:pPr>
              <w:spacing w:after="251" w:line="259" w:lineRule="auto"/>
              <w:rPr>
                <w:rFonts w:ascii="Century Gothic" w:hAnsi="Century Gothic"/>
                <w:b/>
                <w:sz w:val="20"/>
                <w:szCs w:val="20"/>
              </w:rPr>
            </w:pPr>
            <w:r w:rsidRPr="00EB38FF">
              <w:rPr>
                <w:rFonts w:ascii="Century Gothic" w:hAnsi="Century Gothic"/>
                <w:b/>
                <w:sz w:val="20"/>
                <w:szCs w:val="20"/>
              </w:rPr>
              <w:t>Responsibilities for Management of Resources:</w:t>
            </w:r>
          </w:p>
          <w:p w14:paraId="2743B554" w14:textId="59987F5D" w:rsidR="00C55142" w:rsidRPr="00C3695A" w:rsidRDefault="00C55142" w:rsidP="00C3695A">
            <w:pPr>
              <w:pStyle w:val="ListParagraph"/>
              <w:numPr>
                <w:ilvl w:val="0"/>
                <w:numId w:val="21"/>
              </w:numPr>
              <w:spacing w:after="251" w:line="259" w:lineRule="auto"/>
              <w:ind w:left="371"/>
              <w:rPr>
                <w:rFonts w:ascii="Century Gothic" w:hAnsi="Century Gothic"/>
                <w:sz w:val="20"/>
                <w:szCs w:val="20"/>
              </w:rPr>
            </w:pPr>
            <w:r w:rsidRPr="00C3695A">
              <w:rPr>
                <w:rFonts w:ascii="Century Gothic" w:hAnsi="Century Gothic"/>
                <w:sz w:val="20"/>
                <w:szCs w:val="20"/>
              </w:rPr>
              <w:t xml:space="preserve">Deploy staff and resources, within the constraints of available resources, efficiently </w:t>
            </w:r>
            <w:r w:rsidR="00C3695A">
              <w:rPr>
                <w:rFonts w:ascii="Century Gothic" w:hAnsi="Century Gothic"/>
                <w:sz w:val="20"/>
                <w:szCs w:val="20"/>
              </w:rPr>
              <w:t xml:space="preserve">and </w:t>
            </w:r>
            <w:r w:rsidRPr="00C3695A">
              <w:rPr>
                <w:rFonts w:ascii="Century Gothic" w:hAnsi="Century Gothic"/>
                <w:sz w:val="20"/>
                <w:szCs w:val="20"/>
              </w:rPr>
              <w:t>effectively in line with the objectives of the School Improvement Plan.</w:t>
            </w:r>
          </w:p>
          <w:p w14:paraId="1AC96C2D" w14:textId="77777777" w:rsidR="00C55142" w:rsidRPr="00C3695A" w:rsidRDefault="00C55142" w:rsidP="00C3695A">
            <w:pPr>
              <w:pStyle w:val="ListParagraph"/>
              <w:numPr>
                <w:ilvl w:val="0"/>
                <w:numId w:val="21"/>
              </w:numPr>
              <w:spacing w:after="251" w:line="259" w:lineRule="auto"/>
              <w:ind w:left="371"/>
              <w:rPr>
                <w:rFonts w:ascii="Century Gothic" w:hAnsi="Century Gothic"/>
                <w:sz w:val="20"/>
                <w:szCs w:val="20"/>
              </w:rPr>
            </w:pPr>
            <w:r w:rsidRPr="00C3695A">
              <w:rPr>
                <w:rFonts w:ascii="Century Gothic" w:hAnsi="Century Gothic"/>
                <w:sz w:val="20"/>
                <w:szCs w:val="20"/>
              </w:rPr>
              <w:t>Ensure that finances are used to provide a stimulating and innovative learning environment which promotes the highest possible quality of education.</w:t>
            </w:r>
          </w:p>
          <w:p w14:paraId="6B0EE35A" w14:textId="77777777" w:rsidR="00C55142" w:rsidRPr="00C3695A" w:rsidRDefault="00C55142" w:rsidP="00C3695A">
            <w:pPr>
              <w:pStyle w:val="ListParagraph"/>
              <w:numPr>
                <w:ilvl w:val="0"/>
                <w:numId w:val="21"/>
              </w:numPr>
              <w:spacing w:after="251" w:line="259" w:lineRule="auto"/>
              <w:ind w:left="371"/>
              <w:rPr>
                <w:rFonts w:ascii="Century Gothic" w:hAnsi="Century Gothic"/>
                <w:sz w:val="20"/>
                <w:szCs w:val="20"/>
              </w:rPr>
            </w:pPr>
            <w:r w:rsidRPr="00C3695A">
              <w:rPr>
                <w:rFonts w:ascii="Century Gothic" w:hAnsi="Century Gothic"/>
                <w:sz w:val="20"/>
                <w:szCs w:val="20"/>
              </w:rPr>
              <w:t>Ensure that there is adequate business and administration support to ensure the smooth and efficient functioning of the school.</w:t>
            </w:r>
          </w:p>
          <w:p w14:paraId="12853C73" w14:textId="0A897C80" w:rsidR="00134878" w:rsidRPr="00C3695A" w:rsidRDefault="00C3695A" w:rsidP="00C3695A">
            <w:pPr>
              <w:pStyle w:val="ListParagraph"/>
              <w:numPr>
                <w:ilvl w:val="0"/>
                <w:numId w:val="21"/>
              </w:numPr>
              <w:spacing w:after="251" w:line="259" w:lineRule="auto"/>
              <w:ind w:left="371"/>
              <w:rPr>
                <w:rFonts w:ascii="Century Gothic" w:hAnsi="Century Gothic"/>
                <w:sz w:val="20"/>
                <w:szCs w:val="20"/>
              </w:rPr>
            </w:pPr>
            <w:r w:rsidRPr="00C3695A">
              <w:rPr>
                <w:rFonts w:ascii="Century Gothic" w:hAnsi="Century Gothic"/>
                <w:sz w:val="20"/>
                <w:szCs w:val="20"/>
              </w:rPr>
              <w:t>Manage and organise accommodation efficiently and effectively to meet the needs of the curriculum and the requirements of health and safety.</w:t>
            </w:r>
            <w:r w:rsidR="00C55142" w:rsidRPr="00C3695A">
              <w:rPr>
                <w:rFonts w:ascii="Century Gothic" w:hAnsi="Century Gothic"/>
                <w:sz w:val="20"/>
                <w:szCs w:val="20"/>
              </w:rPr>
              <w:t xml:space="preserve"> </w:t>
            </w:r>
          </w:p>
          <w:p w14:paraId="40BCEA0B" w14:textId="75C66758" w:rsidR="004A0466" w:rsidRDefault="004A0466" w:rsidP="00134878">
            <w:pPr>
              <w:ind w:left="28"/>
              <w:rPr>
                <w:rFonts w:ascii="Century Gothic" w:hAnsi="Century Gothic"/>
                <w:b/>
                <w:sz w:val="20"/>
                <w:szCs w:val="20"/>
              </w:rPr>
            </w:pPr>
            <w:r w:rsidRPr="00134878">
              <w:rPr>
                <w:rFonts w:ascii="Century Gothic" w:hAnsi="Century Gothic"/>
                <w:b/>
                <w:sz w:val="20"/>
                <w:szCs w:val="20"/>
              </w:rPr>
              <w:t>Accountability:</w:t>
            </w:r>
          </w:p>
          <w:p w14:paraId="5777A31D" w14:textId="77777777" w:rsidR="00134878" w:rsidRPr="00134878" w:rsidRDefault="00134878" w:rsidP="00134878">
            <w:pPr>
              <w:ind w:left="28"/>
              <w:rPr>
                <w:rFonts w:ascii="Century Gothic" w:hAnsi="Century Gothic"/>
                <w:sz w:val="20"/>
                <w:szCs w:val="20"/>
              </w:rPr>
            </w:pPr>
          </w:p>
          <w:p w14:paraId="2A6B8C67" w14:textId="6F582165" w:rsidR="004A0466" w:rsidRPr="00EB38FF" w:rsidRDefault="004A0466" w:rsidP="00FE0D38">
            <w:pPr>
              <w:pStyle w:val="ListParagraph"/>
              <w:numPr>
                <w:ilvl w:val="0"/>
                <w:numId w:val="15"/>
              </w:numPr>
              <w:rPr>
                <w:rFonts w:ascii="Century Gothic" w:hAnsi="Century Gothic"/>
                <w:sz w:val="20"/>
                <w:szCs w:val="20"/>
              </w:rPr>
            </w:pPr>
            <w:r w:rsidRPr="00EB38FF">
              <w:rPr>
                <w:noProof/>
              </w:rPr>
              <w:drawing>
                <wp:anchor distT="0" distB="0" distL="114300" distR="114300" simplePos="0" relativeHeight="251671552" behindDoc="0" locked="0" layoutInCell="1" allowOverlap="0" wp14:anchorId="6131848F" wp14:editId="6C47D3AA">
                  <wp:simplePos x="0" y="0"/>
                  <wp:positionH relativeFrom="column">
                    <wp:posOffset>167640</wp:posOffset>
                  </wp:positionH>
                  <wp:positionV relativeFrom="paragraph">
                    <wp:posOffset>302843</wp:posOffset>
                  </wp:positionV>
                  <wp:extent cx="6096" cy="6098"/>
                  <wp:effectExtent l="0" t="0" r="0" b="0"/>
                  <wp:wrapSquare wrapText="bothSides"/>
                  <wp:docPr id="9295" name="Picture 9295"/>
                  <wp:cNvGraphicFramePr/>
                  <a:graphic xmlns:a="http://schemas.openxmlformats.org/drawingml/2006/main">
                    <a:graphicData uri="http://schemas.openxmlformats.org/drawingml/2006/picture">
                      <pic:pic xmlns:pic="http://schemas.openxmlformats.org/drawingml/2006/picture">
                        <pic:nvPicPr>
                          <pic:cNvPr id="9295" name="Picture 9295"/>
                          <pic:cNvPicPr/>
                        </pic:nvPicPr>
                        <pic:blipFill>
                          <a:blip r:embed="rId11"/>
                          <a:stretch>
                            <a:fillRect/>
                          </a:stretch>
                        </pic:blipFill>
                        <pic:spPr>
                          <a:xfrm>
                            <a:off x="0" y="0"/>
                            <a:ext cx="6096" cy="6098"/>
                          </a:xfrm>
                          <a:prstGeom prst="rect">
                            <a:avLst/>
                          </a:prstGeom>
                        </pic:spPr>
                      </pic:pic>
                    </a:graphicData>
                  </a:graphic>
                </wp:anchor>
              </w:drawing>
            </w:r>
            <w:r>
              <w:rPr>
                <w:rFonts w:ascii="Century Gothic" w:hAnsi="Century Gothic"/>
                <w:sz w:val="20"/>
                <w:szCs w:val="20"/>
              </w:rPr>
              <w:t>C</w:t>
            </w:r>
            <w:r w:rsidRPr="00EB38FF">
              <w:rPr>
                <w:rFonts w:ascii="Century Gothic" w:hAnsi="Century Gothic"/>
                <w:sz w:val="20"/>
                <w:szCs w:val="20"/>
              </w:rPr>
              <w:t xml:space="preserve">reate an effective open working relationship with the </w:t>
            </w:r>
            <w:r w:rsidR="00134878">
              <w:rPr>
                <w:rFonts w:ascii="Century Gothic" w:hAnsi="Century Gothic"/>
                <w:sz w:val="20"/>
                <w:szCs w:val="20"/>
              </w:rPr>
              <w:t xml:space="preserve">ELT and </w:t>
            </w:r>
            <w:r w:rsidR="00C3695A">
              <w:rPr>
                <w:rFonts w:ascii="Century Gothic" w:hAnsi="Century Gothic"/>
                <w:sz w:val="20"/>
                <w:szCs w:val="20"/>
              </w:rPr>
              <w:t xml:space="preserve">Governing Body. Through this </w:t>
            </w:r>
            <w:r w:rsidRPr="00EB38FF">
              <w:rPr>
                <w:rFonts w:ascii="Century Gothic" w:hAnsi="Century Gothic"/>
                <w:sz w:val="20"/>
                <w:szCs w:val="20"/>
              </w:rPr>
              <w:t>relationship</w:t>
            </w:r>
            <w:r w:rsidR="00C3695A">
              <w:rPr>
                <w:rFonts w:ascii="Century Gothic" w:hAnsi="Century Gothic"/>
                <w:sz w:val="20"/>
                <w:szCs w:val="20"/>
              </w:rPr>
              <w:t>,</w:t>
            </w:r>
            <w:r w:rsidRPr="00EB38FF">
              <w:rPr>
                <w:rFonts w:ascii="Century Gothic" w:hAnsi="Century Gothic"/>
                <w:sz w:val="20"/>
                <w:szCs w:val="20"/>
              </w:rPr>
              <w:t xml:space="preserve"> provide the necessary advice and support to secure effective teaching and learning, im</w:t>
            </w:r>
            <w:r w:rsidR="00134878">
              <w:rPr>
                <w:rFonts w:ascii="Century Gothic" w:hAnsi="Century Gothic"/>
                <w:sz w:val="20"/>
                <w:szCs w:val="20"/>
              </w:rPr>
              <w:t>p</w:t>
            </w:r>
            <w:r w:rsidR="00C3695A">
              <w:rPr>
                <w:rFonts w:ascii="Century Gothic" w:hAnsi="Century Gothic"/>
                <w:sz w:val="20"/>
                <w:szCs w:val="20"/>
              </w:rPr>
              <w:t>roved standards of achievement.</w:t>
            </w:r>
          </w:p>
          <w:p w14:paraId="7AF61C90" w14:textId="77777777" w:rsidR="004A0466" w:rsidRPr="00EB38FF" w:rsidRDefault="004A0466" w:rsidP="00FE0D38">
            <w:pPr>
              <w:pStyle w:val="ListParagraph"/>
              <w:numPr>
                <w:ilvl w:val="0"/>
                <w:numId w:val="15"/>
              </w:numPr>
              <w:rPr>
                <w:rFonts w:ascii="Century Gothic" w:hAnsi="Century Gothic"/>
                <w:sz w:val="20"/>
                <w:szCs w:val="20"/>
              </w:rPr>
            </w:pPr>
            <w:r>
              <w:rPr>
                <w:rFonts w:ascii="Century Gothic" w:hAnsi="Century Gothic"/>
                <w:sz w:val="20"/>
                <w:szCs w:val="20"/>
              </w:rPr>
              <w:t>C</w:t>
            </w:r>
            <w:r w:rsidRPr="00EB38FF">
              <w:rPr>
                <w:rFonts w:ascii="Century Gothic" w:hAnsi="Century Gothic"/>
                <w:sz w:val="20"/>
                <w:szCs w:val="20"/>
              </w:rPr>
              <w:t>reate a climate within the school in which all staff recognise that they are individually and collectively accountable for the success of the school.</w:t>
            </w:r>
          </w:p>
          <w:p w14:paraId="38EF8C87" w14:textId="15F8B368" w:rsidR="004A0466" w:rsidRPr="00EB38FF" w:rsidRDefault="004A0466" w:rsidP="00FE0D38">
            <w:pPr>
              <w:pStyle w:val="ListParagraph"/>
              <w:numPr>
                <w:ilvl w:val="0"/>
                <w:numId w:val="15"/>
              </w:numPr>
              <w:rPr>
                <w:rFonts w:ascii="Century Gothic" w:hAnsi="Century Gothic"/>
                <w:sz w:val="20"/>
                <w:szCs w:val="20"/>
              </w:rPr>
            </w:pPr>
            <w:r>
              <w:rPr>
                <w:rFonts w:ascii="Century Gothic" w:hAnsi="Century Gothic"/>
                <w:sz w:val="20"/>
                <w:szCs w:val="20"/>
              </w:rPr>
              <w:t>W</w:t>
            </w:r>
            <w:r w:rsidRPr="00EB38FF">
              <w:rPr>
                <w:rFonts w:ascii="Century Gothic" w:hAnsi="Century Gothic"/>
                <w:sz w:val="20"/>
                <w:szCs w:val="20"/>
              </w:rPr>
              <w:t>ork positively and inclusive</w:t>
            </w:r>
            <w:r w:rsidR="001E6607">
              <w:rPr>
                <w:rFonts w:ascii="Century Gothic" w:hAnsi="Century Gothic"/>
                <w:sz w:val="20"/>
                <w:szCs w:val="20"/>
              </w:rPr>
              <w:t>ly with colleagues and stakeholders</w:t>
            </w:r>
            <w:r w:rsidRPr="00EB38FF">
              <w:rPr>
                <w:rFonts w:ascii="Century Gothic" w:hAnsi="Century Gothic"/>
                <w:sz w:val="20"/>
                <w:szCs w:val="20"/>
              </w:rPr>
              <w:t xml:space="preserve"> to deliver services </w:t>
            </w:r>
            <w:r w:rsidR="00C339B3">
              <w:rPr>
                <w:rFonts w:ascii="Century Gothic" w:hAnsi="Century Gothic"/>
                <w:sz w:val="20"/>
                <w:szCs w:val="20"/>
              </w:rPr>
              <w:t>that ensure equality for all.</w:t>
            </w:r>
            <w:r w:rsidRPr="00EB38FF">
              <w:rPr>
                <w:rFonts w:ascii="Century Gothic" w:hAnsi="Century Gothic"/>
                <w:sz w:val="20"/>
                <w:szCs w:val="20"/>
              </w:rPr>
              <w:t xml:space="preserve"> </w:t>
            </w:r>
          </w:p>
          <w:p w14:paraId="58EEEE1C" w14:textId="7F91C2E0" w:rsidR="004A0466" w:rsidRPr="00EB38FF" w:rsidRDefault="004A0466" w:rsidP="00FE0D38">
            <w:pPr>
              <w:pStyle w:val="ListParagraph"/>
              <w:numPr>
                <w:ilvl w:val="0"/>
                <w:numId w:val="15"/>
              </w:numPr>
              <w:rPr>
                <w:rFonts w:ascii="Century Gothic" w:hAnsi="Century Gothic"/>
                <w:sz w:val="20"/>
                <w:szCs w:val="20"/>
              </w:rPr>
            </w:pPr>
            <w:r>
              <w:rPr>
                <w:rFonts w:ascii="Century Gothic" w:hAnsi="Century Gothic"/>
                <w:sz w:val="20"/>
                <w:szCs w:val="20"/>
              </w:rPr>
              <w:t>F</w:t>
            </w:r>
            <w:r w:rsidR="007D79C4">
              <w:rPr>
                <w:rFonts w:ascii="Century Gothic" w:hAnsi="Century Gothic"/>
                <w:sz w:val="20"/>
                <w:szCs w:val="20"/>
              </w:rPr>
              <w:t xml:space="preserve">ulfil responsibilities </w:t>
            </w:r>
            <w:r w:rsidRPr="00EB38FF">
              <w:rPr>
                <w:rFonts w:ascii="Century Gothic" w:hAnsi="Century Gothic"/>
                <w:sz w:val="20"/>
                <w:szCs w:val="20"/>
              </w:rPr>
              <w:t xml:space="preserve">with regard to </w:t>
            </w:r>
            <w:r>
              <w:rPr>
                <w:rFonts w:ascii="Century Gothic" w:hAnsi="Century Gothic"/>
                <w:sz w:val="20"/>
                <w:szCs w:val="20"/>
              </w:rPr>
              <w:t>ELT</w:t>
            </w:r>
            <w:r w:rsidR="007D79C4">
              <w:rPr>
                <w:rFonts w:ascii="Century Gothic" w:hAnsi="Century Gothic"/>
                <w:sz w:val="20"/>
                <w:szCs w:val="20"/>
              </w:rPr>
              <w:t xml:space="preserve"> policies and procedures, </w:t>
            </w:r>
            <w:r w:rsidR="00F0688D">
              <w:rPr>
                <w:rFonts w:ascii="Century Gothic" w:hAnsi="Century Gothic"/>
                <w:sz w:val="20"/>
                <w:szCs w:val="20"/>
              </w:rPr>
              <w:t>e.g.</w:t>
            </w:r>
            <w:r w:rsidR="007D79C4">
              <w:rPr>
                <w:rFonts w:ascii="Century Gothic" w:hAnsi="Century Gothic"/>
                <w:sz w:val="20"/>
                <w:szCs w:val="20"/>
              </w:rPr>
              <w:t xml:space="preserve"> </w:t>
            </w:r>
            <w:r w:rsidRPr="00EB38FF">
              <w:rPr>
                <w:rFonts w:ascii="Century Gothic" w:hAnsi="Century Gothic"/>
                <w:sz w:val="20"/>
                <w:szCs w:val="20"/>
              </w:rPr>
              <w:t>health, s</w:t>
            </w:r>
            <w:r w:rsidR="007D79C4">
              <w:rPr>
                <w:rFonts w:ascii="Century Gothic" w:hAnsi="Century Gothic"/>
                <w:sz w:val="20"/>
                <w:szCs w:val="20"/>
              </w:rPr>
              <w:t>afety and wellbeing and emergency procedures.</w:t>
            </w:r>
          </w:p>
          <w:p w14:paraId="53D8F4BD" w14:textId="0E50BEC2" w:rsidR="00431882" w:rsidRPr="007D79C4" w:rsidRDefault="004A0466" w:rsidP="007D79C4">
            <w:pPr>
              <w:pStyle w:val="ListParagraph"/>
              <w:numPr>
                <w:ilvl w:val="0"/>
                <w:numId w:val="15"/>
              </w:numPr>
              <w:rPr>
                <w:rFonts w:ascii="Century Gothic" w:hAnsi="Century Gothic"/>
                <w:sz w:val="20"/>
                <w:szCs w:val="20"/>
              </w:rPr>
            </w:pPr>
            <w:r>
              <w:rPr>
                <w:rFonts w:ascii="Century Gothic" w:hAnsi="Century Gothic"/>
                <w:sz w:val="20"/>
                <w:szCs w:val="20"/>
              </w:rPr>
              <w:t>W</w:t>
            </w:r>
            <w:r w:rsidRPr="00EB38FF">
              <w:rPr>
                <w:rFonts w:ascii="Century Gothic" w:hAnsi="Century Gothic"/>
                <w:sz w:val="20"/>
                <w:szCs w:val="20"/>
              </w:rPr>
              <w:t>ork flexibly in the interests</w:t>
            </w:r>
            <w:r w:rsidR="007D79C4">
              <w:rPr>
                <w:rFonts w:ascii="Century Gothic" w:hAnsi="Century Gothic"/>
                <w:sz w:val="20"/>
                <w:szCs w:val="20"/>
              </w:rPr>
              <w:t xml:space="preserve"> of the school</w:t>
            </w:r>
            <w:r w:rsidRPr="00EB38FF">
              <w:rPr>
                <w:rFonts w:ascii="Century Gothic" w:hAnsi="Century Gothic"/>
                <w:sz w:val="20"/>
                <w:szCs w:val="20"/>
              </w:rPr>
              <w:t>. This may include undertaking other duties provided that these are appropriate to the employee's background, skills and abilities. Where this occurs there will be consultation with the employee and any necessary personal development will be taken into account.</w:t>
            </w:r>
            <w:r w:rsidR="00495D3D" w:rsidRPr="00FC30AD">
              <w:rPr>
                <w:rFonts w:eastAsia="Calibri" w:cs="Calibri"/>
                <w:b/>
                <w:noProof/>
              </w:rPr>
              <w:drawing>
                <wp:anchor distT="0" distB="0" distL="114300" distR="114300" simplePos="0" relativeHeight="251665408" behindDoc="0" locked="0" layoutInCell="1" allowOverlap="0" wp14:anchorId="039C5F6A" wp14:editId="4E328412">
                  <wp:simplePos x="0" y="0"/>
                  <wp:positionH relativeFrom="page">
                    <wp:posOffset>231648</wp:posOffset>
                  </wp:positionH>
                  <wp:positionV relativeFrom="page">
                    <wp:posOffset>4439154</wp:posOffset>
                  </wp:positionV>
                  <wp:extent cx="6096" cy="1219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366" name="Picture 2366"/>
                          <pic:cNvPicPr/>
                        </pic:nvPicPr>
                        <pic:blipFill>
                          <a:blip r:embed="rId12"/>
                          <a:stretch>
                            <a:fillRect/>
                          </a:stretch>
                        </pic:blipFill>
                        <pic:spPr>
                          <a:xfrm>
                            <a:off x="0" y="0"/>
                            <a:ext cx="6096" cy="12195"/>
                          </a:xfrm>
                          <a:prstGeom prst="rect">
                            <a:avLst/>
                          </a:prstGeom>
                        </pic:spPr>
                      </pic:pic>
                    </a:graphicData>
                  </a:graphic>
                </wp:anchor>
              </w:drawing>
            </w:r>
          </w:p>
        </w:tc>
      </w:tr>
      <w:tr w:rsidR="00613306" w:rsidRPr="00DA53A4" w14:paraId="274319C1" w14:textId="77777777" w:rsidTr="00ED0659">
        <w:trPr>
          <w:trHeight w:val="2253"/>
        </w:trPr>
        <w:tc>
          <w:tcPr>
            <w:tcW w:w="10020" w:type="dxa"/>
            <w:tcBorders>
              <w:top w:val="single" w:sz="4" w:space="0" w:color="auto"/>
              <w:left w:val="single" w:sz="4" w:space="0" w:color="000000"/>
              <w:bottom w:val="single" w:sz="4" w:space="0" w:color="000000"/>
              <w:right w:val="single" w:sz="4" w:space="0" w:color="000000"/>
            </w:tcBorders>
          </w:tcPr>
          <w:p w14:paraId="23BEECA9" w14:textId="77777777" w:rsidR="00431882" w:rsidRPr="002C4700" w:rsidRDefault="000D6342">
            <w:pPr>
              <w:tabs>
                <w:tab w:val="left" w:pos="0"/>
              </w:tabs>
              <w:spacing w:before="240" w:line="360" w:lineRule="auto"/>
              <w:rPr>
                <w:rFonts w:ascii="Century Gothic" w:eastAsia="Calibri" w:hAnsi="Century Gothic" w:cstheme="majorHAnsi"/>
                <w:sz w:val="20"/>
                <w:szCs w:val="20"/>
              </w:rPr>
            </w:pPr>
            <w:r w:rsidRPr="002C4700">
              <w:rPr>
                <w:rFonts w:ascii="Century Gothic" w:eastAsia="Calibri" w:hAnsi="Century Gothic" w:cstheme="majorHAnsi"/>
                <w:b/>
                <w:sz w:val="20"/>
                <w:szCs w:val="20"/>
              </w:rPr>
              <w:lastRenderedPageBreak/>
              <w:t xml:space="preserve">Professional Development </w:t>
            </w:r>
          </w:p>
          <w:p w14:paraId="7C2463D0" w14:textId="5661F247" w:rsidR="00401B4B" w:rsidRPr="002C4700" w:rsidRDefault="000D6342" w:rsidP="00FE0D38">
            <w:pPr>
              <w:pStyle w:val="ListParagraph"/>
              <w:numPr>
                <w:ilvl w:val="0"/>
                <w:numId w:val="1"/>
              </w:numPr>
              <w:spacing w:line="276" w:lineRule="auto"/>
              <w:jc w:val="both"/>
              <w:rPr>
                <w:rFonts w:ascii="Century Gothic" w:eastAsia="Arial" w:hAnsi="Century Gothic" w:cstheme="majorHAnsi"/>
                <w:sz w:val="20"/>
                <w:szCs w:val="20"/>
              </w:rPr>
            </w:pPr>
            <w:r w:rsidRPr="002C4700">
              <w:rPr>
                <w:rFonts w:ascii="Century Gothic" w:eastAsia="Calibri" w:hAnsi="Century Gothic" w:cstheme="majorHAnsi"/>
                <w:sz w:val="20"/>
                <w:szCs w:val="20"/>
              </w:rPr>
              <w:t xml:space="preserve">Maintain personal professional development to ensure that the knowledge and skills required to fulfil the role </w:t>
            </w:r>
            <w:r w:rsidR="009111C5" w:rsidRPr="002C4700">
              <w:rPr>
                <w:rFonts w:ascii="Century Gothic" w:eastAsia="Calibri" w:hAnsi="Century Gothic" w:cstheme="majorHAnsi"/>
                <w:sz w:val="20"/>
                <w:szCs w:val="20"/>
              </w:rPr>
              <w:t>of</w:t>
            </w:r>
            <w:r w:rsidR="002C4700">
              <w:rPr>
                <w:rFonts w:ascii="Century Gothic" w:eastAsia="Calibri" w:hAnsi="Century Gothic" w:cstheme="majorHAnsi"/>
                <w:sz w:val="20"/>
                <w:szCs w:val="20"/>
              </w:rPr>
              <w:t xml:space="preserve"> Headteacher </w:t>
            </w:r>
            <w:r w:rsidRPr="002C4700">
              <w:rPr>
                <w:rFonts w:ascii="Century Gothic" w:eastAsia="Calibri" w:hAnsi="Century Gothic" w:cstheme="majorHAnsi"/>
                <w:sz w:val="20"/>
                <w:szCs w:val="20"/>
              </w:rPr>
              <w:t xml:space="preserve">are </w:t>
            </w:r>
            <w:r w:rsidR="00145C87" w:rsidRPr="002C4700">
              <w:rPr>
                <w:rFonts w:ascii="Century Gothic" w:eastAsia="Calibri" w:hAnsi="Century Gothic" w:cstheme="majorHAnsi"/>
                <w:sz w:val="20"/>
                <w:szCs w:val="20"/>
              </w:rPr>
              <w:t>kept up to date, including attending any training course relevant to the post to ensure continuing personal and professional development.</w:t>
            </w:r>
          </w:p>
          <w:p w14:paraId="336129BC" w14:textId="77777777" w:rsidR="00440B86" w:rsidRPr="002C4700" w:rsidRDefault="00440B86" w:rsidP="000942B3">
            <w:pPr>
              <w:pStyle w:val="ListParagraph"/>
              <w:spacing w:line="276" w:lineRule="auto"/>
              <w:jc w:val="both"/>
              <w:rPr>
                <w:rFonts w:ascii="Century Gothic" w:eastAsia="Arial" w:hAnsi="Century Gothic" w:cstheme="majorHAnsi"/>
                <w:sz w:val="20"/>
                <w:szCs w:val="20"/>
              </w:rPr>
            </w:pPr>
          </w:p>
          <w:p w14:paraId="3A108820" w14:textId="3161A1B5" w:rsidR="00431882" w:rsidRPr="002C4700" w:rsidRDefault="000D6342" w:rsidP="00FE0D38">
            <w:pPr>
              <w:pStyle w:val="ListParagraph"/>
              <w:numPr>
                <w:ilvl w:val="0"/>
                <w:numId w:val="1"/>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2C4700">
              <w:rPr>
                <w:rFonts w:ascii="Century Gothic" w:eastAsia="Calibri" w:hAnsi="Century Gothic" w:cstheme="majorHAnsi"/>
                <w:sz w:val="20"/>
                <w:szCs w:val="20"/>
              </w:rPr>
              <w:t>Be a professional role model, and u</w:t>
            </w:r>
            <w:r w:rsidR="007D79C4">
              <w:rPr>
                <w:rFonts w:ascii="Century Gothic" w:eastAsia="Calibri" w:hAnsi="Century Gothic" w:cstheme="majorHAnsi"/>
                <w:sz w:val="20"/>
                <w:szCs w:val="20"/>
              </w:rPr>
              <w:t xml:space="preserve">nderstand and promote the aims </w:t>
            </w:r>
            <w:r w:rsidRPr="002C4700">
              <w:rPr>
                <w:rFonts w:ascii="Century Gothic" w:eastAsia="Calibri" w:hAnsi="Century Gothic" w:cstheme="majorHAnsi"/>
                <w:sz w:val="20"/>
                <w:szCs w:val="20"/>
              </w:rPr>
              <w:t xml:space="preserve">and the values of the </w:t>
            </w:r>
            <w:r w:rsidR="007D79C4">
              <w:rPr>
                <w:rFonts w:ascii="Century Gothic" w:eastAsia="Calibri" w:hAnsi="Century Gothic" w:cstheme="majorHAnsi"/>
                <w:sz w:val="20"/>
                <w:szCs w:val="20"/>
              </w:rPr>
              <w:t>Education Learning Trust.</w:t>
            </w:r>
          </w:p>
        </w:tc>
      </w:tr>
      <w:tr w:rsidR="00613306" w:rsidRPr="00DA53A4" w14:paraId="33B7ACD4" w14:textId="77777777" w:rsidTr="00ED0659">
        <w:trPr>
          <w:trHeight w:val="1204"/>
        </w:trPr>
        <w:tc>
          <w:tcPr>
            <w:tcW w:w="10020" w:type="dxa"/>
            <w:tcBorders>
              <w:top w:val="single" w:sz="4" w:space="0" w:color="000000"/>
              <w:left w:val="single" w:sz="4" w:space="0" w:color="000000"/>
              <w:bottom w:val="single" w:sz="4" w:space="0" w:color="000000"/>
              <w:right w:val="single" w:sz="4" w:space="0" w:color="000000"/>
            </w:tcBorders>
          </w:tcPr>
          <w:p w14:paraId="543FCAB1" w14:textId="77777777" w:rsidR="00431882" w:rsidRPr="002C4700" w:rsidRDefault="000D6342">
            <w:pPr>
              <w:tabs>
                <w:tab w:val="left" w:pos="0"/>
              </w:tabs>
              <w:spacing w:before="240" w:line="360" w:lineRule="auto"/>
              <w:rPr>
                <w:rFonts w:ascii="Century Gothic" w:eastAsia="Calibri" w:hAnsi="Century Gothic" w:cstheme="majorHAnsi"/>
                <w:sz w:val="20"/>
                <w:szCs w:val="20"/>
              </w:rPr>
            </w:pPr>
            <w:r w:rsidRPr="002C4700">
              <w:rPr>
                <w:rFonts w:ascii="Century Gothic" w:eastAsia="Calibri" w:hAnsi="Century Gothic" w:cstheme="majorHAnsi"/>
                <w:b/>
                <w:sz w:val="20"/>
                <w:szCs w:val="20"/>
              </w:rPr>
              <w:t xml:space="preserve">Safeguarding and Promoting the Welfare of Children and Young People </w:t>
            </w:r>
          </w:p>
          <w:p w14:paraId="2E4FD061" w14:textId="40B297D8" w:rsidR="00431882" w:rsidRPr="002C4700" w:rsidRDefault="00546550" w:rsidP="00FE0D38">
            <w:pPr>
              <w:pStyle w:val="ListParagraph"/>
              <w:numPr>
                <w:ilvl w:val="0"/>
                <w:numId w:val="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2C4700">
              <w:rPr>
                <w:rFonts w:ascii="Century Gothic" w:eastAsia="Calibri" w:hAnsi="Century Gothic" w:cstheme="majorHAnsi"/>
                <w:sz w:val="20"/>
                <w:szCs w:val="20"/>
              </w:rPr>
              <w:t xml:space="preserve">The </w:t>
            </w:r>
            <w:r w:rsidR="002C4700">
              <w:rPr>
                <w:rFonts w:ascii="Century Gothic" w:eastAsia="Calibri" w:hAnsi="Century Gothic" w:cstheme="majorHAnsi"/>
                <w:sz w:val="20"/>
                <w:szCs w:val="20"/>
              </w:rPr>
              <w:t>Headteacher</w:t>
            </w:r>
            <w:r w:rsidR="002C4700" w:rsidRPr="002C4700">
              <w:rPr>
                <w:rFonts w:ascii="Century Gothic" w:eastAsia="Calibri" w:hAnsi="Century Gothic" w:cstheme="majorHAnsi"/>
                <w:sz w:val="20"/>
                <w:szCs w:val="20"/>
              </w:rPr>
              <w:t xml:space="preserve"> </w:t>
            </w:r>
            <w:r w:rsidR="000D6342" w:rsidRPr="002C4700">
              <w:rPr>
                <w:rFonts w:ascii="Century Gothic" w:eastAsia="Calibri" w:hAnsi="Century Gothic" w:cstheme="majorHAnsi"/>
                <w:sz w:val="20"/>
                <w:szCs w:val="20"/>
              </w:rPr>
              <w:t>is required to adhere to the statutory guidance ‘Keeping Children Safe in Education’ and follow all of the Trust’s policies and procedures in relat</w:t>
            </w:r>
            <w:r w:rsidR="007D79C4">
              <w:rPr>
                <w:rFonts w:ascii="Century Gothic" w:eastAsia="Calibri" w:hAnsi="Century Gothic" w:cstheme="majorHAnsi"/>
                <w:sz w:val="20"/>
                <w:szCs w:val="20"/>
              </w:rPr>
              <w:t>ion to safeguarding</w:t>
            </w:r>
            <w:r w:rsidR="000D6342" w:rsidRPr="002C4700">
              <w:rPr>
                <w:rFonts w:ascii="Century Gothic" w:eastAsia="Calibri" w:hAnsi="Century Gothic" w:cstheme="majorHAnsi"/>
                <w:sz w:val="20"/>
                <w:szCs w:val="20"/>
              </w:rPr>
              <w:t>.</w:t>
            </w:r>
          </w:p>
          <w:p w14:paraId="46F9D82E" w14:textId="77777777" w:rsidR="005875D4" w:rsidRPr="002C4700" w:rsidRDefault="005875D4" w:rsidP="005875D4">
            <w:pPr>
              <w:pStyle w:val="ListParagraph"/>
              <w:pBdr>
                <w:top w:val="nil"/>
                <w:left w:val="nil"/>
                <w:bottom w:val="nil"/>
                <w:right w:val="nil"/>
                <w:between w:val="nil"/>
              </w:pBdr>
              <w:spacing w:after="160" w:line="276" w:lineRule="auto"/>
              <w:jc w:val="both"/>
              <w:rPr>
                <w:rFonts w:ascii="Century Gothic" w:eastAsia="Calibri" w:hAnsi="Century Gothic" w:cstheme="majorHAnsi"/>
                <w:sz w:val="20"/>
                <w:szCs w:val="20"/>
              </w:rPr>
            </w:pPr>
          </w:p>
          <w:p w14:paraId="79E7265D" w14:textId="43206E6A" w:rsidR="007D79C4" w:rsidRPr="00C3695A" w:rsidRDefault="001A370B" w:rsidP="00C3695A">
            <w:pPr>
              <w:pStyle w:val="ListParagraph"/>
              <w:numPr>
                <w:ilvl w:val="0"/>
                <w:numId w:val="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Pr>
                <w:rFonts w:ascii="Century Gothic" w:eastAsia="Calibri" w:hAnsi="Century Gothic" w:cstheme="majorHAnsi"/>
                <w:sz w:val="20"/>
                <w:szCs w:val="20"/>
              </w:rPr>
              <w:t xml:space="preserve">The </w:t>
            </w:r>
            <w:r w:rsidR="00546550" w:rsidRPr="002C4700">
              <w:rPr>
                <w:rFonts w:ascii="Century Gothic" w:eastAsia="Calibri" w:hAnsi="Century Gothic" w:cstheme="majorHAnsi"/>
                <w:sz w:val="20"/>
                <w:szCs w:val="20"/>
              </w:rPr>
              <w:t>Headteacher</w:t>
            </w:r>
            <w:r w:rsidR="00CD5E8D" w:rsidRPr="002C4700">
              <w:rPr>
                <w:rFonts w:ascii="Century Gothic" w:eastAsia="Calibri" w:hAnsi="Century Gothic" w:cstheme="majorHAnsi"/>
                <w:sz w:val="20"/>
                <w:szCs w:val="20"/>
              </w:rPr>
              <w:t xml:space="preserve"> must take appropriate action in the event that they have concerns, or are made aware of the concerns of others, regarding the safety, or wellbeing of children or young people.</w:t>
            </w:r>
          </w:p>
        </w:tc>
      </w:tr>
      <w:tr w:rsidR="00613306" w:rsidRPr="00DA53A4" w14:paraId="559F2E27" w14:textId="77777777" w:rsidTr="008F6B3B">
        <w:trPr>
          <w:trHeight w:val="779"/>
        </w:trPr>
        <w:tc>
          <w:tcPr>
            <w:tcW w:w="10020" w:type="dxa"/>
            <w:tcBorders>
              <w:top w:val="single" w:sz="4" w:space="0" w:color="000000"/>
              <w:left w:val="single" w:sz="4" w:space="0" w:color="000000"/>
              <w:bottom w:val="single" w:sz="4" w:space="0" w:color="000000"/>
              <w:right w:val="single" w:sz="4" w:space="0" w:color="000000"/>
            </w:tcBorders>
          </w:tcPr>
          <w:p w14:paraId="286E2259" w14:textId="77777777" w:rsidR="00431882" w:rsidRPr="002C4700" w:rsidRDefault="000D6342" w:rsidP="005875D4">
            <w:pPr>
              <w:tabs>
                <w:tab w:val="left" w:pos="0"/>
              </w:tabs>
              <w:spacing w:before="240" w:line="360" w:lineRule="auto"/>
              <w:rPr>
                <w:rFonts w:ascii="Century Gothic" w:eastAsia="Calibri" w:hAnsi="Century Gothic" w:cstheme="majorHAnsi"/>
                <w:sz w:val="20"/>
                <w:szCs w:val="20"/>
              </w:rPr>
            </w:pPr>
            <w:r w:rsidRPr="002C4700">
              <w:rPr>
                <w:rFonts w:ascii="Century Gothic" w:eastAsia="Calibri" w:hAnsi="Century Gothic" w:cstheme="majorHAnsi"/>
                <w:b/>
                <w:sz w:val="20"/>
                <w:szCs w:val="20"/>
              </w:rPr>
              <w:t xml:space="preserve">Data Protection </w:t>
            </w:r>
            <w:r w:rsidR="00CD5E8D" w:rsidRPr="002C4700">
              <w:rPr>
                <w:rFonts w:ascii="Century Gothic" w:eastAsia="Calibri" w:hAnsi="Century Gothic" w:cstheme="majorHAnsi"/>
                <w:b/>
                <w:sz w:val="20"/>
                <w:szCs w:val="20"/>
              </w:rPr>
              <w:t>&amp; Confidentiality</w:t>
            </w:r>
          </w:p>
          <w:p w14:paraId="2428884D" w14:textId="3032CA41" w:rsidR="00431882" w:rsidRPr="002C4700" w:rsidRDefault="00546550" w:rsidP="00FE0D38">
            <w:pPr>
              <w:numPr>
                <w:ilvl w:val="0"/>
                <w:numId w:val="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2C4700">
              <w:rPr>
                <w:rFonts w:ascii="Century Gothic" w:eastAsia="Calibri" w:hAnsi="Century Gothic" w:cstheme="majorHAnsi"/>
                <w:sz w:val="20"/>
                <w:szCs w:val="20"/>
              </w:rPr>
              <w:t xml:space="preserve">The </w:t>
            </w:r>
            <w:r w:rsidR="00EB38FF">
              <w:rPr>
                <w:rFonts w:ascii="Century Gothic" w:eastAsia="Calibri" w:hAnsi="Century Gothic" w:cstheme="majorHAnsi"/>
                <w:sz w:val="20"/>
                <w:szCs w:val="20"/>
              </w:rPr>
              <w:t>Headteacher</w:t>
            </w:r>
            <w:r w:rsidR="00EB38FF" w:rsidRPr="002C4700">
              <w:rPr>
                <w:rFonts w:ascii="Century Gothic" w:eastAsia="Calibri" w:hAnsi="Century Gothic" w:cstheme="majorHAnsi"/>
                <w:sz w:val="20"/>
                <w:szCs w:val="20"/>
              </w:rPr>
              <w:t xml:space="preserve"> </w:t>
            </w:r>
            <w:r w:rsidR="000D6342" w:rsidRPr="002C4700">
              <w:rPr>
                <w:rFonts w:ascii="Century Gothic" w:eastAsia="Calibri" w:hAnsi="Century Gothic" w:cstheme="majorHAnsi"/>
                <w:sz w:val="20"/>
                <w:szCs w:val="20"/>
              </w:rPr>
              <w:t xml:space="preserve">is expected to comply with the provisions of GDPR and the Data Protection Act 2018, and follow all of the Trust’s information governance policies and procedures at all times. </w:t>
            </w:r>
          </w:p>
          <w:p w14:paraId="4201AEE4" w14:textId="503DCA66" w:rsidR="00F87EC6" w:rsidRPr="002C4700" w:rsidRDefault="00F87EC6" w:rsidP="00FE0D38">
            <w:pPr>
              <w:numPr>
                <w:ilvl w:val="0"/>
                <w:numId w:val="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2C4700">
              <w:rPr>
                <w:rFonts w:ascii="Century Gothic" w:eastAsia="Calibri" w:hAnsi="Century Gothic" w:cstheme="majorHAnsi"/>
                <w:sz w:val="20"/>
                <w:szCs w:val="20"/>
              </w:rPr>
              <w:t>Any information the jobholder has access to, or is responsible for, must be managed appropriately and any requirements for confidentiality and security observed.  Information must not be discl</w:t>
            </w:r>
            <w:r w:rsidR="007D79C4">
              <w:rPr>
                <w:rFonts w:ascii="Century Gothic" w:eastAsia="Calibri" w:hAnsi="Century Gothic" w:cstheme="majorHAnsi"/>
                <w:sz w:val="20"/>
                <w:szCs w:val="20"/>
              </w:rPr>
              <w:t>osed to any person, or third party</w:t>
            </w:r>
            <w:r w:rsidRPr="002C4700">
              <w:rPr>
                <w:rFonts w:ascii="Century Gothic" w:eastAsia="Calibri" w:hAnsi="Century Gothic" w:cstheme="majorHAnsi"/>
                <w:sz w:val="20"/>
                <w:szCs w:val="20"/>
              </w:rPr>
              <w:t xml:space="preserve"> without observing the correct procedure for disclosure as set out in the Trust’s Data Protection Policy.  Nothing shall prevent the jobholder from disclosing information that they are entitled to disclose under the Public Interest Disclosure Act 1998 as amended, provided that the disclosure</w:t>
            </w:r>
            <w:r w:rsidR="00383072" w:rsidRPr="002C4700">
              <w:rPr>
                <w:rFonts w:ascii="Century Gothic" w:eastAsia="Calibri" w:hAnsi="Century Gothic" w:cstheme="majorHAnsi"/>
                <w:sz w:val="20"/>
                <w:szCs w:val="20"/>
              </w:rPr>
              <w:t xml:space="preserve"> is made in accordance with the </w:t>
            </w:r>
            <w:r w:rsidR="008F6B3B" w:rsidRPr="002C4700">
              <w:rPr>
                <w:rFonts w:ascii="Century Gothic" w:eastAsia="Calibri" w:hAnsi="Century Gothic" w:cstheme="majorHAnsi"/>
                <w:sz w:val="20"/>
                <w:szCs w:val="20"/>
              </w:rPr>
              <w:t>pro</w:t>
            </w:r>
            <w:r w:rsidRPr="002C4700">
              <w:rPr>
                <w:rFonts w:ascii="Century Gothic" w:eastAsia="Calibri" w:hAnsi="Century Gothic" w:cstheme="majorHAnsi"/>
                <w:sz w:val="20"/>
                <w:szCs w:val="20"/>
              </w:rPr>
              <w:t>visions of that Act/s.</w:t>
            </w:r>
          </w:p>
        </w:tc>
      </w:tr>
      <w:tr w:rsidR="00613306" w:rsidRPr="00DA53A4" w14:paraId="77E182AE"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56BA7964" w14:textId="77777777" w:rsidR="00431882" w:rsidRPr="002C4700" w:rsidRDefault="000D6342" w:rsidP="005875D4">
            <w:pPr>
              <w:tabs>
                <w:tab w:val="left" w:pos="0"/>
              </w:tabs>
              <w:spacing w:before="240" w:line="360" w:lineRule="auto"/>
              <w:rPr>
                <w:rFonts w:ascii="Century Gothic" w:eastAsia="Calibri" w:hAnsi="Century Gothic" w:cstheme="majorHAnsi"/>
                <w:sz w:val="20"/>
                <w:szCs w:val="20"/>
              </w:rPr>
            </w:pPr>
            <w:r w:rsidRPr="002C4700">
              <w:rPr>
                <w:rFonts w:ascii="Century Gothic" w:eastAsia="Calibri" w:hAnsi="Century Gothic" w:cstheme="majorHAnsi"/>
                <w:b/>
                <w:sz w:val="20"/>
                <w:szCs w:val="20"/>
              </w:rPr>
              <w:t xml:space="preserve">Equality and Diversity </w:t>
            </w:r>
          </w:p>
          <w:p w14:paraId="4ACFC865" w14:textId="6210675D" w:rsidR="00431882" w:rsidRPr="002C4700" w:rsidRDefault="00546550" w:rsidP="00FE0D38">
            <w:pPr>
              <w:numPr>
                <w:ilvl w:val="0"/>
                <w:numId w:val="2"/>
              </w:numPr>
              <w:pBdr>
                <w:top w:val="nil"/>
                <w:left w:val="nil"/>
                <w:bottom w:val="nil"/>
                <w:right w:val="nil"/>
                <w:between w:val="nil"/>
              </w:pBdr>
              <w:spacing w:line="276" w:lineRule="auto"/>
              <w:jc w:val="both"/>
              <w:rPr>
                <w:rFonts w:ascii="Century Gothic" w:eastAsia="Calibri" w:hAnsi="Century Gothic" w:cstheme="majorHAnsi"/>
                <w:sz w:val="20"/>
                <w:szCs w:val="20"/>
              </w:rPr>
            </w:pPr>
            <w:r w:rsidRPr="002C4700">
              <w:rPr>
                <w:rFonts w:ascii="Century Gothic" w:eastAsia="Calibri" w:hAnsi="Century Gothic" w:cstheme="majorHAnsi"/>
                <w:sz w:val="20"/>
                <w:szCs w:val="20"/>
              </w:rPr>
              <w:t xml:space="preserve">The </w:t>
            </w:r>
            <w:r w:rsidR="00EB38FF">
              <w:rPr>
                <w:rFonts w:ascii="Century Gothic" w:eastAsia="Calibri" w:hAnsi="Century Gothic" w:cstheme="majorHAnsi"/>
                <w:sz w:val="20"/>
                <w:szCs w:val="20"/>
              </w:rPr>
              <w:t>Headteacher</w:t>
            </w:r>
            <w:r w:rsidR="009111C5" w:rsidRPr="002C4700">
              <w:rPr>
                <w:rFonts w:ascii="Century Gothic" w:eastAsia="Calibri" w:hAnsi="Century Gothic" w:cstheme="majorHAnsi"/>
                <w:sz w:val="20"/>
                <w:szCs w:val="20"/>
              </w:rPr>
              <w:t xml:space="preserve"> </w:t>
            </w:r>
            <w:r w:rsidR="000D6342" w:rsidRPr="002C4700">
              <w:rPr>
                <w:rFonts w:ascii="Century Gothic" w:eastAsia="Calibri" w:hAnsi="Century Gothic" w:cstheme="majorHAnsi"/>
                <w:sz w:val="20"/>
                <w:szCs w:val="20"/>
              </w:rPr>
              <w:t>is required to treat all people they come into contact with, with dignity and respect, and is entitled to expect this in return.</w:t>
            </w:r>
          </w:p>
          <w:p w14:paraId="2047A715" w14:textId="77777777" w:rsidR="00431882" w:rsidRPr="002C4700" w:rsidRDefault="000D6342" w:rsidP="00FE0D38">
            <w:pPr>
              <w:numPr>
                <w:ilvl w:val="0"/>
                <w:numId w:val="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2C4700">
              <w:rPr>
                <w:rFonts w:ascii="Century Gothic" w:eastAsia="Calibri" w:hAnsi="Century Gothic" w:cstheme="majorHAnsi"/>
                <w:sz w:val="20"/>
                <w:szCs w:val="20"/>
              </w:rPr>
              <w:t xml:space="preserve">The Trust are committed to fulfilling their Equality Duty obligations, including valuing equality and diversity and we expect all employees to share this commitment.  </w:t>
            </w:r>
          </w:p>
        </w:tc>
      </w:tr>
      <w:tr w:rsidR="00613306" w:rsidRPr="00DA53A4" w14:paraId="3F366EFB"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215F33F1" w14:textId="77777777" w:rsidR="00431882" w:rsidRPr="002C4700" w:rsidRDefault="000D6342">
            <w:pPr>
              <w:tabs>
                <w:tab w:val="left" w:pos="0"/>
              </w:tabs>
              <w:spacing w:before="240" w:line="360" w:lineRule="auto"/>
              <w:rPr>
                <w:rFonts w:ascii="Century Gothic" w:eastAsia="Calibri" w:hAnsi="Century Gothic" w:cstheme="majorHAnsi"/>
                <w:sz w:val="20"/>
                <w:szCs w:val="20"/>
              </w:rPr>
            </w:pPr>
            <w:r w:rsidRPr="002C4700">
              <w:rPr>
                <w:rFonts w:ascii="Century Gothic" w:eastAsia="Calibri" w:hAnsi="Century Gothic" w:cstheme="majorHAnsi"/>
                <w:b/>
                <w:sz w:val="20"/>
                <w:szCs w:val="20"/>
              </w:rPr>
              <w:t>Health and Safety</w:t>
            </w:r>
          </w:p>
          <w:p w14:paraId="5C585939" w14:textId="7F39D8A9" w:rsidR="00431882" w:rsidRPr="002C4700" w:rsidRDefault="00EB38FF" w:rsidP="00FE0D38">
            <w:pPr>
              <w:pStyle w:val="ListParagraph"/>
              <w:numPr>
                <w:ilvl w:val="0"/>
                <w:numId w:val="3"/>
              </w:numPr>
              <w:pBdr>
                <w:top w:val="nil"/>
                <w:left w:val="nil"/>
                <w:bottom w:val="nil"/>
                <w:right w:val="nil"/>
                <w:between w:val="nil"/>
              </w:pBdr>
              <w:spacing w:line="276" w:lineRule="auto"/>
              <w:jc w:val="both"/>
              <w:rPr>
                <w:rFonts w:ascii="Century Gothic" w:eastAsia="Calibri" w:hAnsi="Century Gothic" w:cstheme="majorHAnsi"/>
                <w:sz w:val="20"/>
                <w:szCs w:val="20"/>
              </w:rPr>
            </w:pPr>
            <w:r>
              <w:rPr>
                <w:rFonts w:ascii="Century Gothic" w:eastAsia="Calibri" w:hAnsi="Century Gothic" w:cstheme="majorHAnsi"/>
                <w:sz w:val="20"/>
                <w:szCs w:val="20"/>
              </w:rPr>
              <w:t>The Headteacher</w:t>
            </w:r>
            <w:r w:rsidR="009111C5" w:rsidRPr="002C4700">
              <w:rPr>
                <w:rFonts w:ascii="Century Gothic" w:eastAsia="Calibri" w:hAnsi="Century Gothic" w:cstheme="majorHAnsi"/>
                <w:sz w:val="20"/>
                <w:szCs w:val="20"/>
              </w:rPr>
              <w:t xml:space="preserve"> </w:t>
            </w:r>
            <w:r w:rsidR="000D6342" w:rsidRPr="002C4700">
              <w:rPr>
                <w:rFonts w:ascii="Century Gothic" w:eastAsia="Calibri" w:hAnsi="Century Gothic" w:cstheme="majorHAnsi"/>
                <w:sz w:val="20"/>
                <w:szCs w:val="20"/>
              </w:rPr>
              <w:t xml:space="preserve">has a duty to take care of their own health and safety and that of others who may be affected by their actions at work. </w:t>
            </w:r>
          </w:p>
          <w:p w14:paraId="4463D425" w14:textId="77777777" w:rsidR="005875D4" w:rsidRPr="002C4700" w:rsidRDefault="005875D4" w:rsidP="003912F4">
            <w:pPr>
              <w:jc w:val="both"/>
              <w:rPr>
                <w:rFonts w:ascii="Century Gothic" w:eastAsia="Calibri" w:hAnsi="Century Gothic" w:cstheme="majorHAnsi"/>
                <w:sz w:val="20"/>
                <w:szCs w:val="20"/>
              </w:rPr>
            </w:pPr>
          </w:p>
          <w:p w14:paraId="1A6380CE" w14:textId="727B5357" w:rsidR="006E314C" w:rsidRPr="007D79C4" w:rsidRDefault="005875D4" w:rsidP="007D79C4">
            <w:pPr>
              <w:pStyle w:val="ListParagraph"/>
              <w:numPr>
                <w:ilvl w:val="0"/>
                <w:numId w:val="3"/>
              </w:numPr>
              <w:jc w:val="both"/>
              <w:rPr>
                <w:rFonts w:ascii="Century Gothic" w:eastAsia="Calibri" w:hAnsi="Century Gothic" w:cstheme="majorHAnsi"/>
                <w:i/>
                <w:sz w:val="20"/>
                <w:szCs w:val="20"/>
              </w:rPr>
            </w:pPr>
            <w:r w:rsidRPr="002C4700">
              <w:rPr>
                <w:rFonts w:ascii="Century Gothic" w:eastAsia="Calibri" w:hAnsi="Century Gothic" w:cstheme="majorHAnsi"/>
                <w:sz w:val="20"/>
                <w:szCs w:val="20"/>
              </w:rPr>
              <w:t>T</w:t>
            </w:r>
            <w:r w:rsidR="00546550" w:rsidRPr="002C4700">
              <w:rPr>
                <w:rFonts w:ascii="Century Gothic" w:eastAsia="Calibri" w:hAnsi="Century Gothic" w:cstheme="majorHAnsi"/>
                <w:sz w:val="20"/>
                <w:szCs w:val="20"/>
              </w:rPr>
              <w:t xml:space="preserve">he </w:t>
            </w:r>
            <w:r w:rsidR="00EB38FF">
              <w:rPr>
                <w:rFonts w:ascii="Century Gothic" w:eastAsia="Calibri" w:hAnsi="Century Gothic" w:cstheme="majorHAnsi"/>
                <w:sz w:val="20"/>
                <w:szCs w:val="20"/>
              </w:rPr>
              <w:t>Headteacher</w:t>
            </w:r>
            <w:r w:rsidR="009111C5" w:rsidRPr="002C4700">
              <w:rPr>
                <w:rFonts w:ascii="Century Gothic" w:eastAsia="Calibri" w:hAnsi="Century Gothic" w:cstheme="majorHAnsi"/>
                <w:sz w:val="20"/>
                <w:szCs w:val="20"/>
              </w:rPr>
              <w:t xml:space="preserve"> </w:t>
            </w:r>
            <w:r w:rsidR="000D6342" w:rsidRPr="002C4700">
              <w:rPr>
                <w:rFonts w:ascii="Century Gothic" w:eastAsia="Calibri" w:hAnsi="Century Gothic" w:cstheme="majorHAnsi"/>
                <w:sz w:val="20"/>
                <w:szCs w:val="20"/>
              </w:rPr>
              <w:t>must cooperate with the Trust as their employer, and co-workers to help everyone meet their legal requirements and follow the Trust’s health and safety policies and procedures at all times.</w:t>
            </w:r>
            <w:r w:rsidR="003912F4" w:rsidRPr="002C4700">
              <w:rPr>
                <w:rFonts w:ascii="Century Gothic" w:eastAsia="Calibri" w:hAnsi="Century Gothic" w:cstheme="majorHAnsi"/>
                <w:i/>
                <w:sz w:val="20"/>
                <w:szCs w:val="20"/>
              </w:rPr>
              <w:t xml:space="preserve"> </w:t>
            </w:r>
          </w:p>
          <w:p w14:paraId="44CE739F" w14:textId="275C4D26" w:rsidR="006E314C" w:rsidRPr="002C4700" w:rsidRDefault="006E314C" w:rsidP="00495D3D">
            <w:pPr>
              <w:pStyle w:val="ListParagraph"/>
              <w:jc w:val="both"/>
              <w:rPr>
                <w:rFonts w:ascii="Century Gothic" w:eastAsia="Calibri" w:hAnsi="Century Gothic" w:cstheme="majorHAnsi"/>
                <w:i/>
                <w:sz w:val="20"/>
                <w:szCs w:val="20"/>
              </w:rPr>
            </w:pPr>
          </w:p>
        </w:tc>
      </w:tr>
    </w:tbl>
    <w:p w14:paraId="264C7352" w14:textId="5F4482C7" w:rsidR="003912F4" w:rsidRPr="00DA53A4" w:rsidRDefault="003912F4">
      <w:pPr>
        <w:rPr>
          <w:rFonts w:ascii="Century Gothic" w:eastAsia="Calibri" w:hAnsi="Century Gothic" w:cs="Calibri"/>
          <w:sz w:val="20"/>
          <w:szCs w:val="20"/>
        </w:rPr>
      </w:pPr>
    </w:p>
    <w:p w14:paraId="422DD0AF" w14:textId="77777777" w:rsidR="007D79C4" w:rsidRDefault="007D79C4">
      <w:pPr>
        <w:rPr>
          <w:rFonts w:ascii="Century Gothic" w:eastAsia="Calibri" w:hAnsi="Century Gothic" w:cs="Calibri"/>
          <w:b/>
          <w:sz w:val="20"/>
          <w:szCs w:val="20"/>
        </w:rPr>
      </w:pPr>
    </w:p>
    <w:p w14:paraId="68E300BF" w14:textId="77777777" w:rsidR="007D79C4" w:rsidRDefault="007D79C4">
      <w:pPr>
        <w:rPr>
          <w:rFonts w:ascii="Century Gothic" w:eastAsia="Calibri" w:hAnsi="Century Gothic" w:cs="Calibri"/>
          <w:b/>
          <w:sz w:val="20"/>
          <w:szCs w:val="20"/>
        </w:rPr>
      </w:pPr>
    </w:p>
    <w:p w14:paraId="3067B87B" w14:textId="77777777" w:rsidR="007D79C4" w:rsidRDefault="007D79C4">
      <w:pPr>
        <w:rPr>
          <w:rFonts w:ascii="Century Gothic" w:eastAsia="Calibri" w:hAnsi="Century Gothic" w:cs="Calibri"/>
          <w:b/>
          <w:sz w:val="20"/>
          <w:szCs w:val="20"/>
        </w:rPr>
      </w:pPr>
    </w:p>
    <w:p w14:paraId="0AE9EB2E" w14:textId="77777777" w:rsidR="007D79C4" w:rsidRDefault="007D79C4">
      <w:pPr>
        <w:rPr>
          <w:rFonts w:ascii="Century Gothic" w:eastAsia="Calibri" w:hAnsi="Century Gothic" w:cs="Calibri"/>
          <w:b/>
          <w:sz w:val="20"/>
          <w:szCs w:val="20"/>
        </w:rPr>
      </w:pPr>
    </w:p>
    <w:p w14:paraId="4506656C" w14:textId="10258848" w:rsidR="00FE0D38" w:rsidRPr="007D79C4" w:rsidRDefault="00EF1174">
      <w:pPr>
        <w:rPr>
          <w:rFonts w:ascii="Century Gothic" w:eastAsia="Calibri" w:hAnsi="Century Gothic" w:cs="Calibri"/>
          <w:b/>
          <w:sz w:val="20"/>
          <w:szCs w:val="20"/>
        </w:rPr>
      </w:pPr>
      <w:r w:rsidRPr="000538CD">
        <w:rPr>
          <w:rFonts w:ascii="Century Gothic" w:eastAsia="Calibri" w:hAnsi="Century Gothic" w:cs="Calibri"/>
          <w:b/>
          <w:sz w:val="20"/>
          <w:szCs w:val="20"/>
        </w:rPr>
        <w:t xml:space="preserve">This job description is reviewed on a regular basis at the time of the annual performance review to ensure it is accurately reflects the role being untaken. </w:t>
      </w:r>
    </w:p>
    <w:p w14:paraId="1A951DCE" w14:textId="04D1AC62" w:rsidR="00FE0D38" w:rsidRDefault="00FE0D38">
      <w:pPr>
        <w:rPr>
          <w:rFonts w:ascii="Century Gothic" w:eastAsia="Calibri" w:hAnsi="Century Gothic" w:cs="Calibri"/>
          <w:sz w:val="20"/>
          <w:szCs w:val="20"/>
        </w:rPr>
      </w:pPr>
    </w:p>
    <w:p w14:paraId="7ACEEAEA" w14:textId="77777777" w:rsidR="00FE0D38" w:rsidRPr="00DA53A4" w:rsidRDefault="00FE0D38">
      <w:pPr>
        <w:rPr>
          <w:rFonts w:ascii="Century Gothic" w:eastAsia="Calibri" w:hAnsi="Century Gothic" w:cs="Calibri"/>
          <w:sz w:val="20"/>
          <w:szCs w:val="20"/>
        </w:rPr>
      </w:pPr>
    </w:p>
    <w:tbl>
      <w:tblPr>
        <w:tblStyle w:val="a1"/>
        <w:tblW w:w="79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5568"/>
      </w:tblGrid>
      <w:tr w:rsidR="00613306" w:rsidRPr="00DA53A4" w14:paraId="53CF3FB3" w14:textId="77777777" w:rsidTr="009111C5">
        <w:trPr>
          <w:jc w:val="center"/>
        </w:trPr>
        <w:tc>
          <w:tcPr>
            <w:tcW w:w="2405" w:type="dxa"/>
          </w:tcPr>
          <w:p w14:paraId="5DF0C5FD" w14:textId="77777777" w:rsidR="00431882" w:rsidRPr="00DA53A4" w:rsidRDefault="00431882">
            <w:pPr>
              <w:rPr>
                <w:rFonts w:ascii="Century Gothic" w:eastAsia="Calibri" w:hAnsi="Century Gothic" w:cs="Calibri"/>
                <w:sz w:val="20"/>
                <w:szCs w:val="20"/>
              </w:rPr>
            </w:pPr>
          </w:p>
          <w:p w14:paraId="78E85366"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Staff Member Name</w:t>
            </w:r>
          </w:p>
          <w:p w14:paraId="03D45DC1" w14:textId="77777777" w:rsidR="00431882" w:rsidRPr="00DA53A4" w:rsidRDefault="00431882">
            <w:pPr>
              <w:rPr>
                <w:rFonts w:ascii="Century Gothic" w:eastAsia="Calibri" w:hAnsi="Century Gothic" w:cs="Calibri"/>
                <w:sz w:val="20"/>
                <w:szCs w:val="20"/>
              </w:rPr>
            </w:pPr>
          </w:p>
        </w:tc>
        <w:tc>
          <w:tcPr>
            <w:tcW w:w="5568" w:type="dxa"/>
          </w:tcPr>
          <w:p w14:paraId="051D6599" w14:textId="77777777" w:rsidR="00431882" w:rsidRPr="00DA53A4" w:rsidRDefault="00431882">
            <w:pPr>
              <w:rPr>
                <w:rFonts w:ascii="Century Gothic" w:eastAsia="Calibri" w:hAnsi="Century Gothic" w:cs="Calibri"/>
                <w:sz w:val="20"/>
                <w:szCs w:val="20"/>
              </w:rPr>
            </w:pPr>
          </w:p>
        </w:tc>
      </w:tr>
      <w:tr w:rsidR="00613306" w:rsidRPr="00DA53A4" w14:paraId="7FE1E8CF" w14:textId="77777777" w:rsidTr="009111C5">
        <w:trPr>
          <w:jc w:val="center"/>
        </w:trPr>
        <w:tc>
          <w:tcPr>
            <w:tcW w:w="2405" w:type="dxa"/>
          </w:tcPr>
          <w:p w14:paraId="50CB9ACE" w14:textId="77777777" w:rsidR="00431882" w:rsidRPr="00DA53A4" w:rsidRDefault="00431882">
            <w:pPr>
              <w:rPr>
                <w:rFonts w:ascii="Century Gothic" w:eastAsia="Calibri" w:hAnsi="Century Gothic" w:cs="Calibri"/>
                <w:sz w:val="20"/>
                <w:szCs w:val="20"/>
              </w:rPr>
            </w:pPr>
          </w:p>
          <w:p w14:paraId="2DFEB671"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Signature</w:t>
            </w:r>
          </w:p>
          <w:p w14:paraId="1FA9CC38" w14:textId="77777777" w:rsidR="00431882" w:rsidRPr="00DA53A4" w:rsidRDefault="00431882">
            <w:pPr>
              <w:rPr>
                <w:rFonts w:ascii="Century Gothic" w:eastAsia="Calibri" w:hAnsi="Century Gothic" w:cs="Calibri"/>
                <w:sz w:val="20"/>
                <w:szCs w:val="20"/>
              </w:rPr>
            </w:pPr>
          </w:p>
        </w:tc>
        <w:tc>
          <w:tcPr>
            <w:tcW w:w="5568" w:type="dxa"/>
          </w:tcPr>
          <w:p w14:paraId="500C388A" w14:textId="77777777" w:rsidR="00431882" w:rsidRPr="00DA53A4" w:rsidRDefault="00431882">
            <w:pPr>
              <w:rPr>
                <w:rFonts w:ascii="Century Gothic" w:eastAsia="Calibri" w:hAnsi="Century Gothic" w:cs="Calibri"/>
                <w:sz w:val="20"/>
                <w:szCs w:val="20"/>
              </w:rPr>
            </w:pPr>
          </w:p>
        </w:tc>
      </w:tr>
      <w:tr w:rsidR="00613306" w:rsidRPr="00DA53A4" w14:paraId="7554017B" w14:textId="77777777" w:rsidTr="009111C5">
        <w:trPr>
          <w:jc w:val="center"/>
        </w:trPr>
        <w:tc>
          <w:tcPr>
            <w:tcW w:w="2405" w:type="dxa"/>
          </w:tcPr>
          <w:p w14:paraId="18AD55DF" w14:textId="77777777" w:rsidR="00431882" w:rsidRPr="00DA53A4" w:rsidRDefault="00431882">
            <w:pPr>
              <w:rPr>
                <w:rFonts w:ascii="Century Gothic" w:eastAsia="Calibri" w:hAnsi="Century Gothic" w:cs="Calibri"/>
                <w:sz w:val="20"/>
                <w:szCs w:val="20"/>
              </w:rPr>
            </w:pPr>
          </w:p>
          <w:p w14:paraId="4CC40B7A"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Date</w:t>
            </w:r>
          </w:p>
          <w:p w14:paraId="17F91B65" w14:textId="77777777" w:rsidR="00431882" w:rsidRPr="00DA53A4" w:rsidRDefault="00431882">
            <w:pPr>
              <w:rPr>
                <w:rFonts w:ascii="Century Gothic" w:eastAsia="Calibri" w:hAnsi="Century Gothic" w:cs="Calibri"/>
                <w:sz w:val="20"/>
                <w:szCs w:val="20"/>
              </w:rPr>
            </w:pPr>
          </w:p>
        </w:tc>
        <w:tc>
          <w:tcPr>
            <w:tcW w:w="5568" w:type="dxa"/>
          </w:tcPr>
          <w:p w14:paraId="4A9C9D86" w14:textId="77777777" w:rsidR="00431882" w:rsidRPr="00DA53A4" w:rsidRDefault="00431882">
            <w:pPr>
              <w:rPr>
                <w:rFonts w:ascii="Century Gothic" w:eastAsia="Calibri" w:hAnsi="Century Gothic" w:cs="Calibri"/>
                <w:sz w:val="20"/>
                <w:szCs w:val="20"/>
              </w:rPr>
            </w:pPr>
          </w:p>
        </w:tc>
      </w:tr>
      <w:tr w:rsidR="00613306" w:rsidRPr="00DA53A4" w14:paraId="47B0F0E5" w14:textId="77777777" w:rsidTr="009111C5">
        <w:trPr>
          <w:jc w:val="center"/>
        </w:trPr>
        <w:tc>
          <w:tcPr>
            <w:tcW w:w="2405" w:type="dxa"/>
          </w:tcPr>
          <w:p w14:paraId="32C9C9CA" w14:textId="77777777" w:rsidR="00431882" w:rsidRPr="00DA53A4" w:rsidRDefault="00431882">
            <w:pPr>
              <w:rPr>
                <w:rFonts w:ascii="Century Gothic" w:eastAsia="Calibri" w:hAnsi="Century Gothic" w:cs="Calibri"/>
                <w:sz w:val="20"/>
                <w:szCs w:val="20"/>
              </w:rPr>
            </w:pPr>
          </w:p>
          <w:p w14:paraId="024F18D6"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Manager Name</w:t>
            </w:r>
          </w:p>
          <w:p w14:paraId="2F78840A" w14:textId="77777777" w:rsidR="00431882" w:rsidRPr="00DA53A4" w:rsidRDefault="00431882">
            <w:pPr>
              <w:rPr>
                <w:rFonts w:ascii="Century Gothic" w:eastAsia="Calibri" w:hAnsi="Century Gothic" w:cs="Calibri"/>
                <w:sz w:val="20"/>
                <w:szCs w:val="20"/>
              </w:rPr>
            </w:pPr>
          </w:p>
        </w:tc>
        <w:tc>
          <w:tcPr>
            <w:tcW w:w="5568" w:type="dxa"/>
          </w:tcPr>
          <w:p w14:paraId="3D6E3340" w14:textId="77777777" w:rsidR="00431882" w:rsidRPr="00DA53A4" w:rsidRDefault="00431882">
            <w:pPr>
              <w:rPr>
                <w:rFonts w:ascii="Century Gothic" w:eastAsia="Calibri" w:hAnsi="Century Gothic" w:cs="Calibri"/>
                <w:sz w:val="20"/>
                <w:szCs w:val="20"/>
              </w:rPr>
            </w:pPr>
          </w:p>
        </w:tc>
      </w:tr>
      <w:tr w:rsidR="00613306" w:rsidRPr="00DA53A4" w14:paraId="02AB6F49" w14:textId="77777777" w:rsidTr="009111C5">
        <w:trPr>
          <w:jc w:val="center"/>
        </w:trPr>
        <w:tc>
          <w:tcPr>
            <w:tcW w:w="2405" w:type="dxa"/>
          </w:tcPr>
          <w:p w14:paraId="6A166871" w14:textId="77777777" w:rsidR="00431882" w:rsidRPr="00DA53A4" w:rsidRDefault="00431882">
            <w:pPr>
              <w:rPr>
                <w:rFonts w:ascii="Century Gothic" w:eastAsia="Calibri" w:hAnsi="Century Gothic" w:cs="Calibri"/>
                <w:sz w:val="20"/>
                <w:szCs w:val="20"/>
              </w:rPr>
            </w:pPr>
          </w:p>
          <w:p w14:paraId="78B19C6D"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 xml:space="preserve">Signature </w:t>
            </w:r>
          </w:p>
          <w:p w14:paraId="50CAF895" w14:textId="77777777" w:rsidR="00431882" w:rsidRPr="00DA53A4" w:rsidRDefault="00431882">
            <w:pPr>
              <w:rPr>
                <w:rFonts w:ascii="Century Gothic" w:eastAsia="Calibri" w:hAnsi="Century Gothic" w:cs="Calibri"/>
                <w:sz w:val="20"/>
                <w:szCs w:val="20"/>
              </w:rPr>
            </w:pPr>
          </w:p>
        </w:tc>
        <w:tc>
          <w:tcPr>
            <w:tcW w:w="5568" w:type="dxa"/>
          </w:tcPr>
          <w:p w14:paraId="15AF570E" w14:textId="77777777" w:rsidR="00431882" w:rsidRPr="00DA53A4" w:rsidRDefault="00431882">
            <w:pPr>
              <w:rPr>
                <w:rFonts w:ascii="Century Gothic" w:eastAsia="Calibri" w:hAnsi="Century Gothic" w:cs="Calibri"/>
                <w:sz w:val="20"/>
                <w:szCs w:val="20"/>
              </w:rPr>
            </w:pPr>
          </w:p>
        </w:tc>
      </w:tr>
      <w:tr w:rsidR="00613306" w:rsidRPr="00DA53A4" w14:paraId="7BCA5BAA" w14:textId="77777777" w:rsidTr="009111C5">
        <w:trPr>
          <w:jc w:val="center"/>
        </w:trPr>
        <w:tc>
          <w:tcPr>
            <w:tcW w:w="2405" w:type="dxa"/>
          </w:tcPr>
          <w:p w14:paraId="05D8E3AB" w14:textId="77777777" w:rsidR="00431882" w:rsidRPr="00DA53A4" w:rsidRDefault="00431882">
            <w:pPr>
              <w:rPr>
                <w:rFonts w:ascii="Century Gothic" w:eastAsia="Calibri" w:hAnsi="Century Gothic" w:cs="Calibri"/>
                <w:sz w:val="20"/>
                <w:szCs w:val="20"/>
              </w:rPr>
            </w:pPr>
          </w:p>
          <w:p w14:paraId="6CA2C7AD"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Date</w:t>
            </w:r>
          </w:p>
          <w:p w14:paraId="3BD31D4B" w14:textId="77777777" w:rsidR="00431882" w:rsidRPr="00DA53A4" w:rsidRDefault="00431882">
            <w:pPr>
              <w:rPr>
                <w:rFonts w:ascii="Century Gothic" w:eastAsia="Calibri" w:hAnsi="Century Gothic" w:cs="Calibri"/>
                <w:sz w:val="20"/>
                <w:szCs w:val="20"/>
              </w:rPr>
            </w:pPr>
          </w:p>
        </w:tc>
        <w:tc>
          <w:tcPr>
            <w:tcW w:w="5568" w:type="dxa"/>
          </w:tcPr>
          <w:p w14:paraId="2D178EB4" w14:textId="77777777" w:rsidR="00431882" w:rsidRPr="00DA53A4" w:rsidRDefault="00431882">
            <w:pPr>
              <w:rPr>
                <w:rFonts w:ascii="Century Gothic" w:eastAsia="Calibri" w:hAnsi="Century Gothic" w:cs="Calibri"/>
                <w:sz w:val="20"/>
                <w:szCs w:val="20"/>
              </w:rPr>
            </w:pPr>
          </w:p>
        </w:tc>
      </w:tr>
    </w:tbl>
    <w:p w14:paraId="1D2B8584" w14:textId="77777777" w:rsidR="003912F4" w:rsidRPr="00DA53A4" w:rsidRDefault="003912F4">
      <w:pPr>
        <w:rPr>
          <w:rFonts w:ascii="Century Gothic" w:eastAsia="Calibri" w:hAnsi="Century Gothic" w:cs="Calibri"/>
          <w:sz w:val="20"/>
          <w:szCs w:val="20"/>
        </w:rPr>
      </w:pPr>
    </w:p>
    <w:p w14:paraId="0E068CED" w14:textId="2F13F543" w:rsidR="003912F4" w:rsidRPr="00DA53A4" w:rsidRDefault="003912F4" w:rsidP="00401B4B">
      <w:pPr>
        <w:jc w:val="both"/>
        <w:rPr>
          <w:rFonts w:ascii="Century Gothic" w:eastAsia="Calibri" w:hAnsi="Century Gothic" w:cs="Calibri"/>
          <w:sz w:val="20"/>
          <w:szCs w:val="20"/>
        </w:rPr>
      </w:pPr>
      <w:r w:rsidRPr="00DA53A4">
        <w:rPr>
          <w:rFonts w:ascii="Century Gothic" w:eastAsia="Calibri" w:hAnsi="Century Gothic" w:cs="Arial"/>
          <w:i/>
          <w:sz w:val="20"/>
          <w:szCs w:val="20"/>
        </w:rPr>
        <w:t>The particular duties assigned to this post are set out above but should not be regarded as exclusive, or exhaustive.  There will be other duties and requirements associated with your job and, in addition, as a term of your employment you may be required to undertake various other duties as may reasonably be required.  These duties may be reviewed and amended in consultation with the post holder in light of any changes in the requirements and priorities within the Trust/School. Such variations are a common occurrence and cannot of</w:t>
      </w:r>
      <w:r w:rsidR="00AE606B" w:rsidRPr="00DA53A4">
        <w:rPr>
          <w:rFonts w:ascii="Century Gothic" w:eastAsia="Calibri" w:hAnsi="Century Gothic" w:cs="Arial"/>
          <w:i/>
          <w:sz w:val="20"/>
          <w:szCs w:val="20"/>
        </w:rPr>
        <w:t xml:space="preserve"> themselves justify a re-evaluation</w:t>
      </w:r>
      <w:r w:rsidRPr="00DA53A4">
        <w:rPr>
          <w:rFonts w:ascii="Century Gothic" w:eastAsia="Calibri" w:hAnsi="Century Gothic" w:cs="Arial"/>
          <w:i/>
          <w:sz w:val="20"/>
          <w:szCs w:val="20"/>
        </w:rPr>
        <w:t xml:space="preserve"> of the post.</w:t>
      </w:r>
    </w:p>
    <w:sectPr w:rsidR="003912F4" w:rsidRPr="00DA53A4" w:rsidSect="00495D3D">
      <w:headerReference w:type="default" r:id="rId13"/>
      <w:footerReference w:type="even" r:id="rId14"/>
      <w:footerReference w:type="default" r:id="rId15"/>
      <w:pgSz w:w="11906" w:h="16838"/>
      <w:pgMar w:top="1440" w:right="1440" w:bottom="1440"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7B20A" w14:textId="77777777" w:rsidR="0078372F" w:rsidRDefault="0078372F">
      <w:r>
        <w:separator/>
      </w:r>
    </w:p>
  </w:endnote>
  <w:endnote w:type="continuationSeparator" w:id="0">
    <w:p w14:paraId="5042171A" w14:textId="77777777" w:rsidR="0078372F" w:rsidRDefault="0078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74302" w14:textId="77777777" w:rsidR="00431882" w:rsidRDefault="000D634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63D2AD11" w14:textId="77777777" w:rsidR="00431882" w:rsidRDefault="0043188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4196201"/>
      <w:docPartObj>
        <w:docPartGallery w:val="Page Numbers (Bottom of Page)"/>
        <w:docPartUnique/>
      </w:docPartObj>
    </w:sdtPr>
    <w:sdtEndPr>
      <w:rPr>
        <w:rFonts w:ascii="Century Gothic" w:hAnsi="Century Gothic"/>
        <w:sz w:val="18"/>
        <w:szCs w:val="18"/>
      </w:rPr>
    </w:sdtEndPr>
    <w:sdtContent>
      <w:sdt>
        <w:sdtPr>
          <w:id w:val="-1769616900"/>
          <w:docPartObj>
            <w:docPartGallery w:val="Page Numbers (Top of Page)"/>
            <w:docPartUnique/>
          </w:docPartObj>
        </w:sdtPr>
        <w:sdtEndPr>
          <w:rPr>
            <w:rFonts w:ascii="Century Gothic" w:hAnsi="Century Gothic"/>
            <w:sz w:val="18"/>
            <w:szCs w:val="18"/>
          </w:rPr>
        </w:sdtEndPr>
        <w:sdtContent>
          <w:p w14:paraId="289A66CF" w14:textId="714D0C79" w:rsidR="009111C5" w:rsidRDefault="009111C5">
            <w:pPr>
              <w:pStyle w:val="Footer"/>
              <w:jc w:val="right"/>
              <w:rPr>
                <w:b/>
                <w:bCs/>
              </w:rPr>
            </w:pPr>
            <w:r>
              <w:t xml:space="preserve">Page </w:t>
            </w:r>
            <w:r>
              <w:rPr>
                <w:b/>
                <w:bCs/>
              </w:rPr>
              <w:fldChar w:fldCharType="begin"/>
            </w:r>
            <w:r>
              <w:rPr>
                <w:b/>
                <w:bCs/>
              </w:rPr>
              <w:instrText xml:space="preserve"> PAGE </w:instrText>
            </w:r>
            <w:r>
              <w:rPr>
                <w:b/>
                <w:bCs/>
              </w:rPr>
              <w:fldChar w:fldCharType="separate"/>
            </w:r>
            <w:r w:rsidR="008926C7">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8926C7">
              <w:rPr>
                <w:b/>
                <w:bCs/>
                <w:noProof/>
              </w:rPr>
              <w:t>5</w:t>
            </w:r>
            <w:r>
              <w:rPr>
                <w:b/>
                <w:bCs/>
              </w:rPr>
              <w:fldChar w:fldCharType="end"/>
            </w:r>
          </w:p>
          <w:p w14:paraId="096F57E0" w14:textId="4F3E8975" w:rsidR="009111C5" w:rsidRPr="00DA53A4" w:rsidRDefault="00E35EEB" w:rsidP="009111C5">
            <w:pPr>
              <w:pStyle w:val="Footer"/>
              <w:jc w:val="both"/>
              <w:rPr>
                <w:rFonts w:ascii="Century Gothic" w:hAnsi="Century Gothic"/>
                <w:sz w:val="18"/>
                <w:szCs w:val="18"/>
              </w:rPr>
            </w:pPr>
            <w:r>
              <w:rPr>
                <w:rFonts w:ascii="Century Gothic" w:hAnsi="Century Gothic"/>
                <w:bCs/>
                <w:sz w:val="18"/>
                <w:szCs w:val="18"/>
              </w:rPr>
              <w:t>HT Job Description February 2026</w:t>
            </w:r>
          </w:p>
        </w:sdtContent>
      </w:sdt>
    </w:sdtContent>
  </w:sdt>
  <w:p w14:paraId="1F2B01E1" w14:textId="77777777" w:rsidR="00431882" w:rsidRPr="009111C5" w:rsidRDefault="00431882" w:rsidP="009111C5">
    <w:pPr>
      <w:pBdr>
        <w:top w:val="nil"/>
        <w:left w:val="nil"/>
        <w:bottom w:val="nil"/>
        <w:right w:val="nil"/>
        <w:between w:val="nil"/>
      </w:pBdr>
      <w:tabs>
        <w:tab w:val="center" w:pos="4153"/>
        <w:tab w:val="right" w:pos="8306"/>
      </w:tabs>
      <w:jc w:val="both"/>
      <w:rPr>
        <w:rFonts w:ascii="Century Gothic" w:eastAsia="Calibri" w:hAnsi="Century Gothic" w:cs="Calibri"/>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5970C" w14:textId="77777777" w:rsidR="0078372F" w:rsidRDefault="0078372F">
      <w:r>
        <w:separator/>
      </w:r>
    </w:p>
  </w:footnote>
  <w:footnote w:type="continuationSeparator" w:id="0">
    <w:p w14:paraId="7F186F3E" w14:textId="77777777" w:rsidR="0078372F" w:rsidRDefault="0078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66B7A" w14:textId="77777777" w:rsidR="00431882" w:rsidRDefault="000D6342">
    <w:pPr>
      <w:pBdr>
        <w:top w:val="nil"/>
        <w:left w:val="nil"/>
        <w:bottom w:val="nil"/>
        <w:right w:val="nil"/>
        <w:between w:val="nil"/>
      </w:pBdr>
      <w:tabs>
        <w:tab w:val="center" w:pos="4153"/>
        <w:tab w:val="right" w:pos="8306"/>
      </w:tabs>
      <w:rPr>
        <w:color w:val="000000"/>
      </w:rPr>
    </w:pPr>
    <w:r>
      <w:rPr>
        <w:rFonts w:ascii="Calibri" w:eastAsia="Calibri" w:hAnsi="Calibri" w:cs="Calibri"/>
        <w:noProof/>
        <w:color w:val="000000"/>
        <w:sz w:val="32"/>
        <w:szCs w:val="32"/>
      </w:rPr>
      <w:drawing>
        <wp:inline distT="0" distB="0" distL="114300" distR="114300" wp14:anchorId="5386403D" wp14:editId="605B3AB3">
          <wp:extent cx="2172335" cy="86106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72335" cy="8610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29C2"/>
    <w:multiLevelType w:val="hybridMultilevel"/>
    <w:tmpl w:val="4E40850E"/>
    <w:lvl w:ilvl="0" w:tplc="08090001">
      <w:start w:val="1"/>
      <w:numFmt w:val="bullet"/>
      <w:lvlText w:val=""/>
      <w:lvlJc w:val="left"/>
      <w:pPr>
        <w:ind w:left="388" w:hanging="360"/>
      </w:pPr>
      <w:rPr>
        <w:rFonts w:ascii="Symbol" w:hAnsi="Symbol" w:hint="default"/>
      </w:rPr>
    </w:lvl>
    <w:lvl w:ilvl="1" w:tplc="08090019">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1" w15:restartNumberingAfterBreak="0">
    <w:nsid w:val="0CA420DD"/>
    <w:multiLevelType w:val="hybridMultilevel"/>
    <w:tmpl w:val="25406E68"/>
    <w:lvl w:ilvl="0" w:tplc="9650F532">
      <w:start w:val="1"/>
      <w:numFmt w:val="bullet"/>
      <w:lvlText w:val=""/>
      <w:lvlJc w:val="left"/>
      <w:pPr>
        <w:ind w:left="388" w:hanging="360"/>
      </w:pPr>
      <w:rPr>
        <w:rFonts w:ascii="Symbol" w:hAnsi="Symbol" w:hint="default"/>
      </w:rPr>
    </w:lvl>
    <w:lvl w:ilvl="1" w:tplc="08090019">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2" w15:restartNumberingAfterBreak="0">
    <w:nsid w:val="1AFB4779"/>
    <w:multiLevelType w:val="hybridMultilevel"/>
    <w:tmpl w:val="7EECB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B1B0C"/>
    <w:multiLevelType w:val="hybridMultilevel"/>
    <w:tmpl w:val="6BC61020"/>
    <w:lvl w:ilvl="0" w:tplc="08090001">
      <w:start w:val="1"/>
      <w:numFmt w:val="bullet"/>
      <w:lvlText w:val=""/>
      <w:lvlJc w:val="left"/>
      <w:pPr>
        <w:ind w:left="388" w:hanging="360"/>
      </w:pPr>
      <w:rPr>
        <w:rFonts w:ascii="Symbol" w:hAnsi="Symbol" w:hint="default"/>
      </w:rPr>
    </w:lvl>
    <w:lvl w:ilvl="1" w:tplc="08090019">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4" w15:restartNumberingAfterBreak="0">
    <w:nsid w:val="257F28E8"/>
    <w:multiLevelType w:val="hybridMultilevel"/>
    <w:tmpl w:val="37D0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C2455"/>
    <w:multiLevelType w:val="hybridMultilevel"/>
    <w:tmpl w:val="099629C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302" w:hanging="360"/>
      </w:pPr>
    </w:lvl>
    <w:lvl w:ilvl="2" w:tplc="0809001B" w:tentative="1">
      <w:start w:val="1"/>
      <w:numFmt w:val="lowerRoman"/>
      <w:lvlText w:val="%3."/>
      <w:lvlJc w:val="right"/>
      <w:pPr>
        <w:ind w:left="-582" w:hanging="180"/>
      </w:pPr>
    </w:lvl>
    <w:lvl w:ilvl="3" w:tplc="0809000F" w:tentative="1">
      <w:start w:val="1"/>
      <w:numFmt w:val="decimal"/>
      <w:lvlText w:val="%4."/>
      <w:lvlJc w:val="left"/>
      <w:pPr>
        <w:ind w:left="138" w:hanging="360"/>
      </w:pPr>
    </w:lvl>
    <w:lvl w:ilvl="4" w:tplc="08090019" w:tentative="1">
      <w:start w:val="1"/>
      <w:numFmt w:val="lowerLetter"/>
      <w:lvlText w:val="%5."/>
      <w:lvlJc w:val="left"/>
      <w:pPr>
        <w:ind w:left="858" w:hanging="360"/>
      </w:pPr>
    </w:lvl>
    <w:lvl w:ilvl="5" w:tplc="0809001B" w:tentative="1">
      <w:start w:val="1"/>
      <w:numFmt w:val="lowerRoman"/>
      <w:lvlText w:val="%6."/>
      <w:lvlJc w:val="right"/>
      <w:pPr>
        <w:ind w:left="1578" w:hanging="180"/>
      </w:pPr>
    </w:lvl>
    <w:lvl w:ilvl="6" w:tplc="0809000F" w:tentative="1">
      <w:start w:val="1"/>
      <w:numFmt w:val="decimal"/>
      <w:lvlText w:val="%7."/>
      <w:lvlJc w:val="left"/>
      <w:pPr>
        <w:ind w:left="2298" w:hanging="360"/>
      </w:pPr>
    </w:lvl>
    <w:lvl w:ilvl="7" w:tplc="08090019" w:tentative="1">
      <w:start w:val="1"/>
      <w:numFmt w:val="lowerLetter"/>
      <w:lvlText w:val="%8."/>
      <w:lvlJc w:val="left"/>
      <w:pPr>
        <w:ind w:left="3018" w:hanging="360"/>
      </w:pPr>
    </w:lvl>
    <w:lvl w:ilvl="8" w:tplc="0809001B" w:tentative="1">
      <w:start w:val="1"/>
      <w:numFmt w:val="lowerRoman"/>
      <w:lvlText w:val="%9."/>
      <w:lvlJc w:val="right"/>
      <w:pPr>
        <w:ind w:left="3738" w:hanging="180"/>
      </w:pPr>
    </w:lvl>
  </w:abstractNum>
  <w:abstractNum w:abstractNumId="6" w15:restartNumberingAfterBreak="0">
    <w:nsid w:val="2F743203"/>
    <w:multiLevelType w:val="hybridMultilevel"/>
    <w:tmpl w:val="BC325F36"/>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302" w:hanging="360"/>
      </w:pPr>
    </w:lvl>
    <w:lvl w:ilvl="2" w:tplc="0809001B" w:tentative="1">
      <w:start w:val="1"/>
      <w:numFmt w:val="lowerRoman"/>
      <w:lvlText w:val="%3."/>
      <w:lvlJc w:val="right"/>
      <w:pPr>
        <w:ind w:left="-582" w:hanging="180"/>
      </w:pPr>
    </w:lvl>
    <w:lvl w:ilvl="3" w:tplc="0809000F" w:tentative="1">
      <w:start w:val="1"/>
      <w:numFmt w:val="decimal"/>
      <w:lvlText w:val="%4."/>
      <w:lvlJc w:val="left"/>
      <w:pPr>
        <w:ind w:left="138" w:hanging="360"/>
      </w:pPr>
    </w:lvl>
    <w:lvl w:ilvl="4" w:tplc="08090019" w:tentative="1">
      <w:start w:val="1"/>
      <w:numFmt w:val="lowerLetter"/>
      <w:lvlText w:val="%5."/>
      <w:lvlJc w:val="left"/>
      <w:pPr>
        <w:ind w:left="858" w:hanging="360"/>
      </w:pPr>
    </w:lvl>
    <w:lvl w:ilvl="5" w:tplc="0809001B" w:tentative="1">
      <w:start w:val="1"/>
      <w:numFmt w:val="lowerRoman"/>
      <w:lvlText w:val="%6."/>
      <w:lvlJc w:val="right"/>
      <w:pPr>
        <w:ind w:left="1578" w:hanging="180"/>
      </w:pPr>
    </w:lvl>
    <w:lvl w:ilvl="6" w:tplc="0809000F" w:tentative="1">
      <w:start w:val="1"/>
      <w:numFmt w:val="decimal"/>
      <w:lvlText w:val="%7."/>
      <w:lvlJc w:val="left"/>
      <w:pPr>
        <w:ind w:left="2298" w:hanging="360"/>
      </w:pPr>
    </w:lvl>
    <w:lvl w:ilvl="7" w:tplc="08090019" w:tentative="1">
      <w:start w:val="1"/>
      <w:numFmt w:val="lowerLetter"/>
      <w:lvlText w:val="%8."/>
      <w:lvlJc w:val="left"/>
      <w:pPr>
        <w:ind w:left="3018" w:hanging="360"/>
      </w:pPr>
    </w:lvl>
    <w:lvl w:ilvl="8" w:tplc="0809001B" w:tentative="1">
      <w:start w:val="1"/>
      <w:numFmt w:val="lowerRoman"/>
      <w:lvlText w:val="%9."/>
      <w:lvlJc w:val="right"/>
      <w:pPr>
        <w:ind w:left="3738" w:hanging="180"/>
      </w:pPr>
    </w:lvl>
  </w:abstractNum>
  <w:abstractNum w:abstractNumId="7" w15:restartNumberingAfterBreak="0">
    <w:nsid w:val="2F9B13FA"/>
    <w:multiLevelType w:val="hybridMultilevel"/>
    <w:tmpl w:val="0FCA1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3DD3F59"/>
    <w:multiLevelType w:val="hybridMultilevel"/>
    <w:tmpl w:val="3B80EB9E"/>
    <w:lvl w:ilvl="0" w:tplc="08090001">
      <w:start w:val="1"/>
      <w:numFmt w:val="bullet"/>
      <w:lvlText w:val=""/>
      <w:lvlJc w:val="left"/>
      <w:pPr>
        <w:ind w:left="388" w:hanging="360"/>
      </w:pPr>
      <w:rPr>
        <w:rFonts w:ascii="Symbol" w:hAnsi="Symbol" w:hint="default"/>
      </w:rPr>
    </w:lvl>
    <w:lvl w:ilvl="1" w:tplc="08090019">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9" w15:restartNumberingAfterBreak="0">
    <w:nsid w:val="445F38BC"/>
    <w:multiLevelType w:val="hybridMultilevel"/>
    <w:tmpl w:val="721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8A1FF8"/>
    <w:multiLevelType w:val="hybridMultilevel"/>
    <w:tmpl w:val="0E6E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C646CF"/>
    <w:multiLevelType w:val="hybridMultilevel"/>
    <w:tmpl w:val="4F08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2454D4"/>
    <w:multiLevelType w:val="hybridMultilevel"/>
    <w:tmpl w:val="7FB48D14"/>
    <w:lvl w:ilvl="0" w:tplc="08090001">
      <w:start w:val="1"/>
      <w:numFmt w:val="bullet"/>
      <w:lvlText w:val=""/>
      <w:lvlJc w:val="left"/>
      <w:pPr>
        <w:ind w:left="388" w:hanging="360"/>
      </w:pPr>
      <w:rPr>
        <w:rFonts w:ascii="Symbol" w:hAnsi="Symbol" w:hint="default"/>
      </w:rPr>
    </w:lvl>
    <w:lvl w:ilvl="1" w:tplc="08090019">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13" w15:restartNumberingAfterBreak="0">
    <w:nsid w:val="50BE40ED"/>
    <w:multiLevelType w:val="hybridMultilevel"/>
    <w:tmpl w:val="CD7C99E8"/>
    <w:lvl w:ilvl="0" w:tplc="08090001">
      <w:start w:val="1"/>
      <w:numFmt w:val="bullet"/>
      <w:lvlText w:val=""/>
      <w:lvlJc w:val="left"/>
      <w:pPr>
        <w:ind w:left="388" w:hanging="360"/>
      </w:pPr>
      <w:rPr>
        <w:rFonts w:ascii="Symbol" w:hAnsi="Symbol" w:hint="default"/>
      </w:rPr>
    </w:lvl>
    <w:lvl w:ilvl="1" w:tplc="08090019">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14" w15:restartNumberingAfterBreak="0">
    <w:nsid w:val="591D7036"/>
    <w:multiLevelType w:val="hybridMultilevel"/>
    <w:tmpl w:val="FF2A87DA"/>
    <w:lvl w:ilvl="0" w:tplc="08090001">
      <w:start w:val="1"/>
      <w:numFmt w:val="bullet"/>
      <w:lvlText w:val=""/>
      <w:lvlJc w:val="left"/>
      <w:pPr>
        <w:ind w:left="398" w:hanging="360"/>
      </w:pPr>
      <w:rPr>
        <w:rFonts w:ascii="Symbol" w:hAnsi="Symbol" w:hint="default"/>
      </w:rPr>
    </w:lvl>
    <w:lvl w:ilvl="1" w:tplc="08090019">
      <w:start w:val="1"/>
      <w:numFmt w:val="lowerLetter"/>
      <w:lvlText w:val="%2."/>
      <w:lvlJc w:val="left"/>
      <w:pPr>
        <w:ind w:left="-1264" w:hanging="360"/>
      </w:pPr>
    </w:lvl>
    <w:lvl w:ilvl="2" w:tplc="0809001B" w:tentative="1">
      <w:start w:val="1"/>
      <w:numFmt w:val="lowerRoman"/>
      <w:lvlText w:val="%3."/>
      <w:lvlJc w:val="right"/>
      <w:pPr>
        <w:ind w:left="-544" w:hanging="180"/>
      </w:pPr>
    </w:lvl>
    <w:lvl w:ilvl="3" w:tplc="0809000F" w:tentative="1">
      <w:start w:val="1"/>
      <w:numFmt w:val="decimal"/>
      <w:lvlText w:val="%4."/>
      <w:lvlJc w:val="left"/>
      <w:pPr>
        <w:ind w:left="176" w:hanging="360"/>
      </w:pPr>
    </w:lvl>
    <w:lvl w:ilvl="4" w:tplc="08090019" w:tentative="1">
      <w:start w:val="1"/>
      <w:numFmt w:val="lowerLetter"/>
      <w:lvlText w:val="%5."/>
      <w:lvlJc w:val="left"/>
      <w:pPr>
        <w:ind w:left="896" w:hanging="360"/>
      </w:pPr>
    </w:lvl>
    <w:lvl w:ilvl="5" w:tplc="0809001B" w:tentative="1">
      <w:start w:val="1"/>
      <w:numFmt w:val="lowerRoman"/>
      <w:lvlText w:val="%6."/>
      <w:lvlJc w:val="right"/>
      <w:pPr>
        <w:ind w:left="1616" w:hanging="180"/>
      </w:pPr>
    </w:lvl>
    <w:lvl w:ilvl="6" w:tplc="0809000F" w:tentative="1">
      <w:start w:val="1"/>
      <w:numFmt w:val="decimal"/>
      <w:lvlText w:val="%7."/>
      <w:lvlJc w:val="left"/>
      <w:pPr>
        <w:ind w:left="2336" w:hanging="360"/>
      </w:pPr>
    </w:lvl>
    <w:lvl w:ilvl="7" w:tplc="08090019" w:tentative="1">
      <w:start w:val="1"/>
      <w:numFmt w:val="lowerLetter"/>
      <w:lvlText w:val="%8."/>
      <w:lvlJc w:val="left"/>
      <w:pPr>
        <w:ind w:left="3056" w:hanging="360"/>
      </w:pPr>
    </w:lvl>
    <w:lvl w:ilvl="8" w:tplc="0809001B" w:tentative="1">
      <w:start w:val="1"/>
      <w:numFmt w:val="lowerRoman"/>
      <w:lvlText w:val="%9."/>
      <w:lvlJc w:val="right"/>
      <w:pPr>
        <w:ind w:left="3776" w:hanging="180"/>
      </w:pPr>
    </w:lvl>
  </w:abstractNum>
  <w:abstractNum w:abstractNumId="15" w15:restartNumberingAfterBreak="0">
    <w:nsid w:val="5AE26AAE"/>
    <w:multiLevelType w:val="hybridMultilevel"/>
    <w:tmpl w:val="B54C9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135D32"/>
    <w:multiLevelType w:val="hybridMultilevel"/>
    <w:tmpl w:val="1192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691EE9"/>
    <w:multiLevelType w:val="hybridMultilevel"/>
    <w:tmpl w:val="221C0D2A"/>
    <w:lvl w:ilvl="0" w:tplc="08090001">
      <w:start w:val="1"/>
      <w:numFmt w:val="bullet"/>
      <w:lvlText w:val=""/>
      <w:lvlJc w:val="left"/>
      <w:pPr>
        <w:ind w:left="2770" w:hanging="360"/>
      </w:pPr>
      <w:rPr>
        <w:rFonts w:ascii="Symbol" w:hAnsi="Symbol" w:hint="default"/>
      </w:rPr>
    </w:lvl>
    <w:lvl w:ilvl="1" w:tplc="08090019">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18" w15:restartNumberingAfterBreak="0">
    <w:nsid w:val="6BAD2D2C"/>
    <w:multiLevelType w:val="hybridMultilevel"/>
    <w:tmpl w:val="4DBA2B7E"/>
    <w:lvl w:ilvl="0" w:tplc="08090001">
      <w:start w:val="1"/>
      <w:numFmt w:val="bullet"/>
      <w:lvlText w:val=""/>
      <w:lvlJc w:val="left"/>
      <w:pPr>
        <w:ind w:left="398" w:hanging="360"/>
      </w:pPr>
      <w:rPr>
        <w:rFonts w:ascii="Symbol" w:hAnsi="Symbo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19" w15:restartNumberingAfterBreak="0">
    <w:nsid w:val="6EAC7B3E"/>
    <w:multiLevelType w:val="hybridMultilevel"/>
    <w:tmpl w:val="AB7AF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4F2998"/>
    <w:multiLevelType w:val="hybridMultilevel"/>
    <w:tmpl w:val="487E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0"/>
  </w:num>
  <w:num w:numId="4">
    <w:abstractNumId w:val="19"/>
  </w:num>
  <w:num w:numId="5">
    <w:abstractNumId w:val="0"/>
  </w:num>
  <w:num w:numId="6">
    <w:abstractNumId w:val="18"/>
  </w:num>
  <w:num w:numId="7">
    <w:abstractNumId w:val="12"/>
  </w:num>
  <w:num w:numId="8">
    <w:abstractNumId w:val="3"/>
  </w:num>
  <w:num w:numId="9">
    <w:abstractNumId w:val="8"/>
  </w:num>
  <w:num w:numId="10">
    <w:abstractNumId w:val="1"/>
  </w:num>
  <w:num w:numId="11">
    <w:abstractNumId w:val="13"/>
  </w:num>
  <w:num w:numId="12">
    <w:abstractNumId w:val="5"/>
  </w:num>
  <w:num w:numId="13">
    <w:abstractNumId w:val="6"/>
  </w:num>
  <w:num w:numId="14">
    <w:abstractNumId w:val="17"/>
  </w:num>
  <w:num w:numId="15">
    <w:abstractNumId w:val="14"/>
  </w:num>
  <w:num w:numId="16">
    <w:abstractNumId w:val="11"/>
  </w:num>
  <w:num w:numId="17">
    <w:abstractNumId w:val="7"/>
  </w:num>
  <w:num w:numId="18">
    <w:abstractNumId w:val="2"/>
  </w:num>
  <w:num w:numId="19">
    <w:abstractNumId w:val="16"/>
  </w:num>
  <w:num w:numId="20">
    <w:abstractNumId w:val="15"/>
  </w:num>
  <w:num w:numId="2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01" w:allStyles="1" w:customStyles="0" w:latentStyles="0" w:stylesInUse="0" w:headingStyles="0"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82"/>
    <w:rsid w:val="0000292A"/>
    <w:rsid w:val="00023BEA"/>
    <w:rsid w:val="000513D4"/>
    <w:rsid w:val="0005153D"/>
    <w:rsid w:val="000632E0"/>
    <w:rsid w:val="000942B3"/>
    <w:rsid w:val="000A7887"/>
    <w:rsid w:val="000D6342"/>
    <w:rsid w:val="000D72CF"/>
    <w:rsid w:val="000E166B"/>
    <w:rsid w:val="000E2616"/>
    <w:rsid w:val="000F159E"/>
    <w:rsid w:val="00101514"/>
    <w:rsid w:val="00111121"/>
    <w:rsid w:val="00134878"/>
    <w:rsid w:val="00145C87"/>
    <w:rsid w:val="001A2F5E"/>
    <w:rsid w:val="001A370B"/>
    <w:rsid w:val="001D70F1"/>
    <w:rsid w:val="001E06C7"/>
    <w:rsid w:val="001E6607"/>
    <w:rsid w:val="001F25FB"/>
    <w:rsid w:val="002153B4"/>
    <w:rsid w:val="002A028D"/>
    <w:rsid w:val="002C4700"/>
    <w:rsid w:val="002E66BC"/>
    <w:rsid w:val="002F57CA"/>
    <w:rsid w:val="003205C8"/>
    <w:rsid w:val="00345D56"/>
    <w:rsid w:val="0036118C"/>
    <w:rsid w:val="00383072"/>
    <w:rsid w:val="003912F4"/>
    <w:rsid w:val="00401B4B"/>
    <w:rsid w:val="00402207"/>
    <w:rsid w:val="00414076"/>
    <w:rsid w:val="00416C94"/>
    <w:rsid w:val="00424799"/>
    <w:rsid w:val="00431882"/>
    <w:rsid w:val="00433CD4"/>
    <w:rsid w:val="00440B86"/>
    <w:rsid w:val="00471909"/>
    <w:rsid w:val="00495D3D"/>
    <w:rsid w:val="004A0466"/>
    <w:rsid w:val="004B2A03"/>
    <w:rsid w:val="004D351D"/>
    <w:rsid w:val="00512383"/>
    <w:rsid w:val="0052260E"/>
    <w:rsid w:val="00535EC6"/>
    <w:rsid w:val="00546550"/>
    <w:rsid w:val="005875D4"/>
    <w:rsid w:val="005E3762"/>
    <w:rsid w:val="005E3822"/>
    <w:rsid w:val="005F7C9D"/>
    <w:rsid w:val="00613306"/>
    <w:rsid w:val="00636CAC"/>
    <w:rsid w:val="006429E8"/>
    <w:rsid w:val="00685F87"/>
    <w:rsid w:val="006A0EC8"/>
    <w:rsid w:val="006E314C"/>
    <w:rsid w:val="0070311D"/>
    <w:rsid w:val="0076034E"/>
    <w:rsid w:val="0078278F"/>
    <w:rsid w:val="0078372F"/>
    <w:rsid w:val="007B7D56"/>
    <w:rsid w:val="007D79C4"/>
    <w:rsid w:val="00863B46"/>
    <w:rsid w:val="008926C7"/>
    <w:rsid w:val="008F6B3B"/>
    <w:rsid w:val="009111C5"/>
    <w:rsid w:val="00921445"/>
    <w:rsid w:val="00954116"/>
    <w:rsid w:val="00971D9A"/>
    <w:rsid w:val="009D2519"/>
    <w:rsid w:val="009F7414"/>
    <w:rsid w:val="00A37A06"/>
    <w:rsid w:val="00A5598B"/>
    <w:rsid w:val="00AE606B"/>
    <w:rsid w:val="00B37196"/>
    <w:rsid w:val="00B7054B"/>
    <w:rsid w:val="00B74413"/>
    <w:rsid w:val="00B92E1C"/>
    <w:rsid w:val="00BA5928"/>
    <w:rsid w:val="00BB0E44"/>
    <w:rsid w:val="00BC353F"/>
    <w:rsid w:val="00BD0EAB"/>
    <w:rsid w:val="00BE39CC"/>
    <w:rsid w:val="00C2286C"/>
    <w:rsid w:val="00C339B3"/>
    <w:rsid w:val="00C3695A"/>
    <w:rsid w:val="00C53E98"/>
    <w:rsid w:val="00C55142"/>
    <w:rsid w:val="00C97C27"/>
    <w:rsid w:val="00CC3BD7"/>
    <w:rsid w:val="00CD5E8D"/>
    <w:rsid w:val="00CF3458"/>
    <w:rsid w:val="00D9070F"/>
    <w:rsid w:val="00D96EDF"/>
    <w:rsid w:val="00DA53A4"/>
    <w:rsid w:val="00DC432B"/>
    <w:rsid w:val="00DD4512"/>
    <w:rsid w:val="00DE6F3F"/>
    <w:rsid w:val="00DE7BDD"/>
    <w:rsid w:val="00E05474"/>
    <w:rsid w:val="00E164B0"/>
    <w:rsid w:val="00E35EEB"/>
    <w:rsid w:val="00E84F26"/>
    <w:rsid w:val="00E85AA8"/>
    <w:rsid w:val="00E93949"/>
    <w:rsid w:val="00EB0799"/>
    <w:rsid w:val="00EB38FF"/>
    <w:rsid w:val="00EB40A7"/>
    <w:rsid w:val="00EC2FD2"/>
    <w:rsid w:val="00ED0644"/>
    <w:rsid w:val="00ED0659"/>
    <w:rsid w:val="00EF1174"/>
    <w:rsid w:val="00F0627F"/>
    <w:rsid w:val="00F0688D"/>
    <w:rsid w:val="00F73A9F"/>
    <w:rsid w:val="00F87EC6"/>
    <w:rsid w:val="00FA54E6"/>
    <w:rsid w:val="00FB03C1"/>
    <w:rsid w:val="00FB372F"/>
    <w:rsid w:val="00FE0D38"/>
    <w:rsid w:val="00FF4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A8AF"/>
  <w15:docId w15:val="{A4ED3C26-3884-4891-A4BC-07FE08E3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uiPriority w:val="34"/>
    <w:qFormat/>
    <w:rsid w:val="002E66BC"/>
    <w:pPr>
      <w:ind w:left="720"/>
      <w:contextualSpacing/>
    </w:pPr>
  </w:style>
  <w:style w:type="paragraph" w:styleId="BalloonText">
    <w:name w:val="Balloon Text"/>
    <w:basedOn w:val="Normal"/>
    <w:link w:val="BalloonTextChar"/>
    <w:uiPriority w:val="99"/>
    <w:semiHidden/>
    <w:unhideWhenUsed/>
    <w:rsid w:val="00AE60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06B"/>
    <w:rPr>
      <w:rFonts w:ascii="Segoe UI" w:hAnsi="Segoe UI" w:cs="Segoe UI"/>
      <w:sz w:val="18"/>
      <w:szCs w:val="18"/>
    </w:rPr>
  </w:style>
  <w:style w:type="character" w:styleId="CommentReference">
    <w:name w:val="annotation reference"/>
    <w:basedOn w:val="DefaultParagraphFont"/>
    <w:uiPriority w:val="99"/>
    <w:semiHidden/>
    <w:unhideWhenUsed/>
    <w:rsid w:val="00E05474"/>
    <w:rPr>
      <w:sz w:val="16"/>
      <w:szCs w:val="16"/>
    </w:rPr>
  </w:style>
  <w:style w:type="paragraph" w:styleId="CommentText">
    <w:name w:val="annotation text"/>
    <w:basedOn w:val="Normal"/>
    <w:link w:val="CommentTextChar"/>
    <w:uiPriority w:val="99"/>
    <w:semiHidden/>
    <w:unhideWhenUsed/>
    <w:rsid w:val="00E05474"/>
    <w:rPr>
      <w:sz w:val="20"/>
      <w:szCs w:val="20"/>
    </w:rPr>
  </w:style>
  <w:style w:type="character" w:customStyle="1" w:styleId="CommentTextChar">
    <w:name w:val="Comment Text Char"/>
    <w:basedOn w:val="DefaultParagraphFont"/>
    <w:link w:val="CommentText"/>
    <w:uiPriority w:val="99"/>
    <w:semiHidden/>
    <w:rsid w:val="00E05474"/>
    <w:rPr>
      <w:sz w:val="20"/>
      <w:szCs w:val="20"/>
    </w:rPr>
  </w:style>
  <w:style w:type="paragraph" w:styleId="CommentSubject">
    <w:name w:val="annotation subject"/>
    <w:basedOn w:val="CommentText"/>
    <w:next w:val="CommentText"/>
    <w:link w:val="CommentSubjectChar"/>
    <w:uiPriority w:val="99"/>
    <w:semiHidden/>
    <w:unhideWhenUsed/>
    <w:rsid w:val="00E05474"/>
    <w:rPr>
      <w:b/>
      <w:bCs/>
    </w:rPr>
  </w:style>
  <w:style w:type="character" w:customStyle="1" w:styleId="CommentSubjectChar">
    <w:name w:val="Comment Subject Char"/>
    <w:basedOn w:val="CommentTextChar"/>
    <w:link w:val="CommentSubject"/>
    <w:uiPriority w:val="99"/>
    <w:semiHidden/>
    <w:rsid w:val="00E05474"/>
    <w:rPr>
      <w:b/>
      <w:bCs/>
      <w:sz w:val="20"/>
      <w:szCs w:val="20"/>
    </w:rPr>
  </w:style>
  <w:style w:type="paragraph" w:styleId="Header">
    <w:name w:val="header"/>
    <w:basedOn w:val="Normal"/>
    <w:link w:val="HeaderChar"/>
    <w:uiPriority w:val="99"/>
    <w:unhideWhenUsed/>
    <w:rsid w:val="009111C5"/>
    <w:pPr>
      <w:tabs>
        <w:tab w:val="center" w:pos="4513"/>
        <w:tab w:val="right" w:pos="9026"/>
      </w:tabs>
    </w:pPr>
  </w:style>
  <w:style w:type="character" w:customStyle="1" w:styleId="HeaderChar">
    <w:name w:val="Header Char"/>
    <w:basedOn w:val="DefaultParagraphFont"/>
    <w:link w:val="Header"/>
    <w:uiPriority w:val="99"/>
    <w:rsid w:val="009111C5"/>
  </w:style>
  <w:style w:type="paragraph" w:styleId="Footer">
    <w:name w:val="footer"/>
    <w:basedOn w:val="Normal"/>
    <w:link w:val="FooterChar"/>
    <w:uiPriority w:val="99"/>
    <w:unhideWhenUsed/>
    <w:rsid w:val="009111C5"/>
    <w:pPr>
      <w:tabs>
        <w:tab w:val="center" w:pos="4513"/>
        <w:tab w:val="right" w:pos="9026"/>
      </w:tabs>
    </w:pPr>
  </w:style>
  <w:style w:type="character" w:customStyle="1" w:styleId="FooterChar">
    <w:name w:val="Footer Char"/>
    <w:basedOn w:val="DefaultParagraphFont"/>
    <w:link w:val="Footer"/>
    <w:uiPriority w:val="99"/>
    <w:rsid w:val="009111C5"/>
  </w:style>
  <w:style w:type="character" w:styleId="BookTitle">
    <w:name w:val="Book Title"/>
    <w:basedOn w:val="DefaultParagraphFont"/>
    <w:uiPriority w:val="33"/>
    <w:qFormat/>
    <w:rsid w:val="00C55142"/>
    <w:rPr>
      <w:b/>
      <w:bCs/>
      <w:i/>
      <w:iCs/>
      <w:spacing w:val="5"/>
    </w:rPr>
  </w:style>
  <w:style w:type="character" w:styleId="IntenseReference">
    <w:name w:val="Intense Reference"/>
    <w:basedOn w:val="DefaultParagraphFont"/>
    <w:uiPriority w:val="32"/>
    <w:qFormat/>
    <w:rsid w:val="00C55142"/>
    <w:rPr>
      <w:b/>
      <w:bCs/>
      <w:smallCaps/>
      <w:color w:val="4F81BD" w:themeColor="accent1"/>
      <w:spacing w:val="5"/>
    </w:rPr>
  </w:style>
  <w:style w:type="character" w:styleId="SubtleEmphasis">
    <w:name w:val="Subtle Emphasis"/>
    <w:basedOn w:val="DefaultParagraphFont"/>
    <w:uiPriority w:val="19"/>
    <w:qFormat/>
    <w:rsid w:val="00C55142"/>
    <w:rPr>
      <w:i/>
      <w:iCs/>
      <w:color w:val="404040" w:themeColor="text1" w:themeTint="BF"/>
    </w:rPr>
  </w:style>
  <w:style w:type="paragraph" w:styleId="NoSpacing">
    <w:name w:val="No Spacing"/>
    <w:uiPriority w:val="1"/>
    <w:qFormat/>
    <w:rsid w:val="004D3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eader" Target="header1.xml" /><Relationship Id="rId7" Type="http://schemas.openxmlformats.org/officeDocument/2006/relationships/webSettings" Target="webSettings.xml" /><Relationship Id="rId12" Type="http://schemas.openxmlformats.org/officeDocument/2006/relationships/image" Target="media/image3.jpg"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image" Target="media/image2.jpg" /><Relationship Id="rId5" Type="http://schemas.openxmlformats.org/officeDocument/2006/relationships/styles" Target="styles.xml" /><Relationship Id="rId15" Type="http://schemas.openxmlformats.org/officeDocument/2006/relationships/footer" Target="footer2.xml" /><Relationship Id="rId10" Type="http://schemas.openxmlformats.org/officeDocument/2006/relationships/image" Target="media/image1.jp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Carole Cawley</dc:creator>
  <cp:lastModifiedBy>Tracey Payton</cp:lastModifiedBy>
  <cp:revision>6</cp:revision>
  <cp:lastPrinted>2026-02-26T17:23:00Z</cp:lastPrinted>
  <dcterms:created xsi:type="dcterms:W3CDTF">2023-12-05T17:36:00Z</dcterms:created>
  <dcterms:modified xsi:type="dcterms:W3CDTF">2026-02-26T17:23:00Z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0x0101002BEDB521D835884383E84641D9450E47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