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numPr>
          <w:ilvl w:val="0"/>
          <w:numId w:val="0"/>
        </w:numPr>
        <w:ind w:hanging="0" w:left="0"/>
        <w:jc w:val="center"/>
        <w:rPr>
          <w:b/>
          <w:i/>
          <w:i/>
          <w:color w:val="000000"/>
        </w:rPr>
      </w:pPr>
      <w:r>
        <w:rPr>
          <w:b/>
          <w:i/>
          <w:color w:val="000000"/>
        </w:rPr>
        <w:t>Whitehill Primary School</w:t>
      </w:r>
    </w:p>
    <w:p>
      <w:pPr>
        <w:pStyle w:val="Normal"/>
        <w:jc w:val="center"/>
        <w:rPr>
          <w:rFonts w:cs="Arial"/>
          <w:b/>
        </w:rPr>
      </w:pPr>
      <w:r>
        <w:rPr>
          <w:rFonts w:cs="Arial"/>
          <w:b/>
        </w:rPr>
        <w:tab/>
        <w:tab/>
      </w:r>
    </w:p>
    <w:p>
      <w:pPr>
        <w:pStyle w:val="Normal"/>
        <w:numPr>
          <w:ilvl w:val="0"/>
          <w:numId w:val="0"/>
        </w:numPr>
        <w:tabs>
          <w:tab w:val="clear" w:pos="720"/>
          <w:tab w:val="center" w:pos="7699" w:leader="none"/>
        </w:tabs>
        <w:spacing w:lineRule="auto" w:line="187"/>
        <w:ind w:hanging="0" w:left="0"/>
        <w:jc w:val="center"/>
        <w:rPr>
          <w:b/>
          <w:u w:val="single"/>
        </w:rPr>
      </w:pPr>
      <w:r>
        <w:rPr>
          <w:b/>
          <w:u w:val="single"/>
        </w:rPr>
        <w:t xml:space="preserve">PERSON SPECIFICATION </w:t>
      </w:r>
    </w:p>
    <w:p>
      <w:pPr>
        <w:pStyle w:val="Normal"/>
        <w:numPr>
          <w:ilvl w:val="0"/>
          <w:numId w:val="0"/>
        </w:numPr>
        <w:ind w:hanging="0" w:left="0"/>
        <w:rPr>
          <w:rFonts w:cs="Arial"/>
          <w:b/>
        </w:rPr>
      </w:pPr>
      <w:r>
        <w:rPr>
          <w:rFonts w:cs="Arial"/>
          <w:b/>
        </w:rPr>
        <w:t>POST TITLE:  TEACHING ASSISTANT Level B</w:t>
      </w:r>
    </w:p>
    <w:p>
      <w:pPr>
        <w:pStyle w:val="Normal"/>
        <w:rPr>
          <w:rFonts w:cs="Arial"/>
          <w:b/>
        </w:rPr>
      </w:pPr>
      <w:r>
        <w:rPr>
          <w:rFonts w:cs="Arial"/>
          <w:b/>
        </w:rPr>
        <w:tab/>
        <w:tab/>
      </w:r>
    </w:p>
    <w:tbl>
      <w:tblPr>
        <w:tblW w:w="14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5386"/>
        <w:gridCol w:w="4394"/>
        <w:gridCol w:w="2423"/>
      </w:tblGrid>
      <w:tr>
        <w:trPr/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ATTRIBUTES</w:t>
            </w:r>
          </w:p>
        </w:tc>
        <w:tc>
          <w:tcPr>
            <w:tcW w:w="5386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ESSENTIAL</w:t>
            </w:r>
          </w:p>
        </w:tc>
        <w:tc>
          <w:tcPr>
            <w:tcW w:w="439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DESIRABLE</w:t>
            </w:r>
          </w:p>
        </w:tc>
        <w:tc>
          <w:tcPr>
            <w:tcW w:w="242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HOW IDENTIFIED</w:t>
            </w:r>
          </w:p>
        </w:tc>
      </w:tr>
      <w:tr>
        <w:trPr>
          <w:trHeight w:val="751" w:hRule="atLeast"/>
        </w:trPr>
        <w:tc>
          <w:tcPr>
            <w:tcW w:w="197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RELEVANT EXPERIENCE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>Experience of working/volunteering in a school environment / EYFS setting</w:t>
            </w:r>
          </w:p>
          <w:p>
            <w:pPr>
              <w:pStyle w:val="Normal"/>
              <w:ind w:left="720" w:right="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439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cs="Arial"/>
              </w:rPr>
              <w:t>Experience of supporting pupils from a range of backgrounds, including children with SEND</w:t>
            </w:r>
          </w:p>
          <w:p>
            <w:pPr>
              <w:pStyle w:val="Normal"/>
              <w:numPr>
                <w:ilvl w:val="0"/>
                <w:numId w:val="5"/>
              </w:numPr>
              <w:rPr>
                <w:rFonts w:cs="Arial"/>
              </w:rPr>
            </w:pPr>
            <w:r>
              <w:rPr>
                <w:rFonts w:cs="Arial"/>
              </w:rPr>
              <w:t>Experience of delivering/supporting phonics groups</w:t>
            </w:r>
          </w:p>
        </w:tc>
        <w:tc>
          <w:tcPr>
            <w:tcW w:w="242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EDUCATION AND TRAINING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Current training in TA role (NVQ Level 2 equivalent)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 xml:space="preserve">Maths/English GCSE A-C (or equivalent) </w:t>
            </w:r>
          </w:p>
          <w:p>
            <w:pPr>
              <w:pStyle w:val="ListParagraph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Good ICT skills</w:t>
            </w:r>
          </w:p>
          <w:p>
            <w:pPr>
              <w:pStyle w:val="ListParagraph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Recent professional development/training</w:t>
            </w:r>
            <w:r>
              <w:rPr/>
              <w:t xml:space="preserve"> 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/>
              <w:t>To hold an appropriate first aid qualification or willingness to achieve a first aid award within agreed timescales.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Appreciation on the use of IT (such as iPads and interactive whiteboards) to promote learning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SPECIAL KNOWLEDGE AND SKILLS</w:t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An understanding of classroom roles and responsibilities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Ability to communicate with pupils and other staff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Ability to liaise effectively with a range of professionals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Ability to support pupils’ behaviour in a calm and supportive manner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Know how to ensure that pupils are safe and protected from harm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Knowledge/experience of supporting adaptive teaching within the classroom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"/>
              </w:rPr>
              <w:t>To have experience of running intervention programmes and preparing relevant resources</w:t>
            </w:r>
          </w:p>
          <w:p>
            <w:pPr>
              <w:pStyle w:val="Normal"/>
              <w:ind w:left="720" w:right="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</w:t>
            </w:r>
          </w:p>
        </w:tc>
      </w:tr>
      <w:tr>
        <w:trPr/>
        <w:tc>
          <w:tcPr>
            <w:tcW w:w="197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ANY ADDITIONAL FACTORS</w:t>
            </w:r>
          </w:p>
          <w:p>
            <w:pPr>
              <w:pStyle w:val="Normal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Team Player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Ability to use initiative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 xml:space="preserve">Be fully committed to the ethos that every child can shine like a star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Have the determination to provide the highest quality learning experiences for our pupils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Arial"/>
              </w:rPr>
              <w:t>Willingness to participate in Forest School sessions (outdoor learning)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To hold a good attendance record (Evidenced in reference request)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rPr>
                <w:rFonts w:cs="Arial"/>
              </w:rPr>
            </w:pPr>
            <w:r>
              <w:rPr>
                <w:rFonts w:cs="Arial"/>
              </w:rPr>
              <w:t>Experience of Forest School sessions / extra-curricular activities (including school trips)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>
              <w:pStyle w:val="Normal"/>
              <w:rPr>
                <w:rFonts w:cs="Arial"/>
              </w:rPr>
            </w:pPr>
            <w:r>
              <w:rPr>
                <w:rFonts w:cs="Arial"/>
              </w:rPr>
              <w:t>Application form / interview / reference request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40" w:right="567" w:gutter="0" w:header="0" w:top="680" w:footer="0" w:bottom="56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b/>
      <w:sz w:val="22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DocumentMap">
    <w:name w:val="Document Map"/>
    <w:basedOn w:val="Normal"/>
    <w:qFormat/>
    <w:pPr>
      <w:shd w:fill="000080" w:val="clear"/>
    </w:pPr>
    <w:rPr>
      <w:rFonts w:ascii="Tahoma" w:hAnsi="Tahoma" w:cs="Tahom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