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349BC" w:rsidP="008D5E3C">
            <w:pPr>
              <w:rPr>
                <w:rStyle w:val="Hyperlink"/>
                <w:rFonts w:ascii="Century Gothic" w:hAnsi="Century Gothic" w:cs="Calibri"/>
              </w:rPr>
            </w:pPr>
            <w:hyperlink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proofErr w:type="gramStart"/>
            <w:r w:rsidRPr="00774505">
              <w:rPr>
                <w:rFonts w:ascii="Century Gothic" w:hAnsi="Century Gothic" w:cs="Calibri"/>
                <w:color w:val="000000"/>
                <w:spacing w:val="1"/>
              </w:rPr>
              <w:t>so</w:t>
            </w:r>
            <w:proofErr w:type="gramEnd"/>
            <w:r w:rsidRPr="00774505">
              <w:rPr>
                <w:rFonts w:ascii="Century Gothic" w:hAnsi="Century Gothic" w:cs="Calibri"/>
                <w:color w:val="000000"/>
                <w:spacing w:val="1"/>
              </w:rPr>
              <w:t xml:space="preserve">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w:t>
            </w:r>
            <w:proofErr w:type="spellStart"/>
            <w:r w:rsidRPr="00774505">
              <w:rPr>
                <w:rFonts w:ascii="Century Gothic" w:hAnsi="Century Gothic" w:cs="Calibri"/>
                <w:color w:val="000000"/>
                <w:spacing w:val="1"/>
              </w:rPr>
              <w:t>Headteacher</w:t>
            </w:r>
            <w:proofErr w:type="spellEnd"/>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668255D7"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4349BC">
              <w:rPr>
                <w:rFonts w:ascii="Century Gothic" w:hAnsi="Century Gothic" w:cs="Calibri"/>
                <w:b/>
                <w:color w:val="000000"/>
              </w:rPr>
              <w:t>vacancies@gatleyprimary.com</w:t>
            </w:r>
            <w:bookmarkStart w:id="65" w:name="_GoBack"/>
            <w:bookmarkEnd w:id="65"/>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CF93" w14:textId="77777777" w:rsidR="008D1589" w:rsidRDefault="008D1589">
    <w:pPr>
      <w:pStyle w:val="Footer"/>
    </w:pPr>
  </w:p>
  <w:p w14:paraId="7B290241" w14:textId="47AB86EF"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349B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49BC">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 xml:space="preserve">Education Learning Trust. Registered address: Hawthorn Road, </w:t>
    </w:r>
    <w:proofErr w:type="spellStart"/>
    <w:r w:rsidRPr="00774505">
      <w:rPr>
        <w:rFonts w:ascii="Century Gothic" w:hAnsi="Century Gothic"/>
        <w:b/>
        <w:bCs/>
        <w:sz w:val="12"/>
        <w:szCs w:val="12"/>
      </w:rPr>
      <w:t>Gatley</w:t>
    </w:r>
    <w:proofErr w:type="spellEnd"/>
    <w:r w:rsidRPr="00774505">
      <w:rPr>
        <w:rFonts w:ascii="Century Gothic" w:hAnsi="Century Gothic"/>
        <w:b/>
        <w:bCs/>
        <w:sz w:val="12"/>
        <w:szCs w:val="12"/>
      </w:rPr>
      <w:t>,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349BC"/>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mailto:DPO@eduationlearningtrust.com" TargetMode="Externa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mailto:DPO@eduationlearningtrust.com" TargetMode="Externa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3.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1728</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13528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L Holt</cp:lastModifiedBy>
  <cp:revision>3</cp:revision>
  <cp:lastPrinted>2021-09-20T11:15:00Z</cp:lastPrinted>
  <dcterms:created xsi:type="dcterms:W3CDTF">2025-06-20T10:38:00Z</dcterms:created>
  <dcterms:modified xsi:type="dcterms:W3CDTF">2025-06-20T12:18:00Z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