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sz w:val="24"/>
          <w:szCs w:val="24"/>
          <w:u w:val="single"/>
          <w:lang w:val="en-US"/>
        </w:rPr>
      </w:pPr>
      <w:r>
        <w:rPr/>
        <w:drawing>
          <wp:inline distT="0" distB="0" distL="0" distR="0">
            <wp:extent cx="1381760" cy="122491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" t="-13" r="-14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</w:r>
    </w:p>
    <w:p>
      <w:pPr>
        <w:pStyle w:val="Normal"/>
        <w:rPr>
          <w:b/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</w:r>
    </w:p>
    <w:p>
      <w:pPr>
        <w:pStyle w:val="Normal"/>
        <w:rPr/>
      </w:pPr>
      <w:r>
        <w:rPr>
          <w:b/>
          <w:sz w:val="24"/>
          <w:szCs w:val="24"/>
          <w:u w:val="single"/>
          <w:lang w:val="en-US"/>
        </w:rPr>
        <w:t>Job Description -Breakfast</w:t>
      </w:r>
      <w:bookmarkStart w:id="0" w:name="_GoBack"/>
      <w:bookmarkEnd w:id="0"/>
      <w:r>
        <w:rPr>
          <w:b/>
          <w:sz w:val="24"/>
          <w:szCs w:val="24"/>
          <w:u w:val="single"/>
          <w:lang w:val="en-US"/>
        </w:rPr>
        <w:t xml:space="preserve"> Club Playworker</w:t>
      </w:r>
    </w:p>
    <w:p>
      <w:pPr>
        <w:pStyle w:val="Normal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Title : Playworker</w: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Accountability : Before and After School Club Manager</w: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Responsibility: To the children attending the club</w: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Location: Lane End Primary School, Cheadle Hulme SK8 7AL</w: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Hours:</w: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Contract type: Permanent , term time</w: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Scale : 2</w: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ind w:left="720" w:right="0" w:hanging="720"/>
        <w:rPr>
          <w:b/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Purpose of the job :</w: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To work as part of a team to provide high standards of care and play opportunities for </w: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children between the ages of 4 and 11 in a safe and secure environment. To attend to the </w: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needs of each individual child within an equal opportunities framework.</w: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ind w:left="720" w:right="0" w:hanging="720"/>
        <w:rPr>
          <w:b/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 xml:space="preserve">Main Duties and Responsibilities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Assist with planning, preparing and delivering quality play opportunities to promote all areas of development for the children within a safe and caring environment.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act in a responsible manner towards everyone at the club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Setting up the play space including moving furniture and play equipment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Providing refreshments and snacks for children, ensuring that health and safety standards are met. Be sensitive to dietary requirements.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Facilitating good communication with all members of the organisation and parents. 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Respond and respect the children’s needs and interests.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Attend staff meetings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Liaise with parents over the needs and interest of the child.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make sure all equipment is put away in a clean condition and tidy manner.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work as part of a team but be able to use own initiative.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maintain a positive, happy and healthy environment for play and relaxation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be polite and friendly to children/parents and members of the school.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ensure the kitchen area and play space is clean and tidy before you finish your shift.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be available to work flexible hours and sessions when required.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ensure safe delivery of activities and work with ‘risk assessment’ at all times.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Work within the framework of the club’s policies and procedures</w:t>
      </w:r>
    </w:p>
    <w:p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Undertake the appropriate and relevant training</w:t>
      </w:r>
    </w:p>
    <w:p>
      <w:pPr>
        <w:pStyle w:val="Normal"/>
        <w:ind w:left="720" w:right="0" w:hanging="720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-38100</wp:posOffset>
                </wp:positionH>
                <wp:positionV relativeFrom="paragraph">
                  <wp:posOffset>314325</wp:posOffset>
                </wp:positionV>
                <wp:extent cx="5706110" cy="4197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640" cy="41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fillcolor="white" stroked="t" style="position:absolute;margin-left:-3pt;margin-top:24.75pt;width:449.2pt;height:32.95pt" type="shapetype_202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rPr/>
                      </w:pPr>
                      <w:r>
                        <w:rPr>
                          <w:sz w:val="24"/>
                          <w:kern w:val="2"/>
                          <w:szCs w:val="24"/>
                          <w:rFonts w:ascii="Liberation Serif" w:hAnsi="Liberation Serif" w:eastAsia="NSimSun" w:cs="Lucida Sans"/>
                          <w:lang w:val="en-US" w:eastAsia="zh-CN" w:bidi="hi-IN"/>
                        </w:rPr>
                      </w:r>
                    </w:p>
                  </w:txbxContent>
                </v:textbox>
                <w10:wrap type="none"/>
                <v:fill o:detectmouseclick="t" type="solid" color2="black"/>
                <v:stroke color="black" weight="6480" joinstyle="round" endcap="flat"/>
              </v:shape>
            </w:pict>
          </mc:Fallback>
        </mc:AlternateContent>
      </w:r>
      <w:r>
        <mc:AlternateContent>
          <mc:Choice Requires="wps">
            <w:drawing>
              <wp:anchor behindDoc="0" distT="72390" distB="72390" distL="0" distR="28575" simplePos="0" locked="0" layoutInCell="1" allowOverlap="1" relativeHeight="4">
                <wp:simplePos x="0" y="0"/>
                <wp:positionH relativeFrom="column">
                  <wp:posOffset>-38100</wp:posOffset>
                </wp:positionH>
                <wp:positionV relativeFrom="paragraph">
                  <wp:posOffset>314325</wp:posOffset>
                </wp:positionV>
                <wp:extent cx="5705475" cy="41910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4191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You will need to be someone who is passionate about all aspects of childcare and education.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0;width:449.25pt;height:33pt;mso-wrap-distance-left:0pt;mso-wrap-distance-right:2.25pt;mso-wrap-distance-top:5.7pt;mso-wrap-distance-bottom:5.7pt;margin-top:24.75pt;mso-position-vertical-relative:text;margin-left:-3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FrameContents"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>You will need to be someone who is passionate about all aspects of childcare and education.</w:t>
                      </w:r>
                    </w:p>
                    <w:p>
                      <w:pPr>
                        <w:pStyle w:val="FrameContents"/>
                        <w:spacing w:before="0" w:after="160"/>
                        <w:rPr>
                          <w:color w:val="000000"/>
                          <w:lang w:val="en-US"/>
                        </w:rPr>
                      </w:pPr>
                      <w:r>
                        <w:rPr>
                          <w:color w:val="000000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Person Specification:You will need to be someone who</w:t>
      </w:r>
    </w:p>
    <w:p>
      <w:pPr>
        <w:pStyle w:val="Normal"/>
        <w:ind w:left="720" w:right="0" w:hanging="720"/>
        <w:rPr>
          <w:b/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</w:r>
    </w:p>
    <w:tbl>
      <w:tblPr>
        <w:tblW w:w="8941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1558"/>
        <w:gridCol w:w="1429"/>
      </w:tblGrid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Required skills 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Essential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Desirable</w:t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Experience of working with 4-11 year   olds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Understanding the various needs of children and families and the issues involved in the delivery of quality play care.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Understanding equal opportunities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Provide and facilitate safe and creative play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Good communication skills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Able to work as part of a team but also to use your own initiative.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Experience of working in a play based setting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Appropriate child protection training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Current Paediatric First Aid Certificate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Food Hygiene Certificate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>
        <w:trPr/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Knowledge of Safeguarding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Calibri"/>
                <w:sz w:val="24"/>
                <w:szCs w:val="24"/>
                <w:lang w:val="en-US"/>
              </w:rPr>
              <w:t xml:space="preserve">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ind w:left="720" w:right="0" w:hanging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</w:r>
    </w:p>
    <w:p>
      <w:pPr>
        <w:pStyle w:val="Normal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</w:r>
    </w:p>
    <w:p>
      <w:pPr>
        <w:pStyle w:val="Normal"/>
        <w:spacing w:before="0" w:after="160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  <Company>RM Education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2026-07-15T12:57:00Z</dcterms:created>
  <dc:creator>Mrs Leary</dc:creator>
  <dc:description/>
  <dc:language>en-US</dc:language>
  <cp:lastModifiedBy>Mrs Love</cp:lastModifiedBy>
  <cp:lastPrinted>1995-11-21T17:41:00Z</cp:lastPrinted>
  <dcterms:modified xsi:type="dcterms:W3CDTF">2026-07-15T12:57:00Z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RM Education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