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3174812881"/>
            <w:bookmarkStart w:id="1" w:name="__Fieldmark__0_3174812881"/>
            <w:bookmarkStart w:id="2" w:name="__Fieldmark__0_3174812881"/>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3174812881"/>
            <w:bookmarkStart w:id="4" w:name="__Fieldmark__1_3174812881"/>
            <w:bookmarkStart w:id="5" w:name="__Fieldmark__1_3174812881"/>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3174812881"/>
            <w:bookmarkStart w:id="7" w:name="__Fieldmark__2_3174812881"/>
            <w:bookmarkStart w:id="8" w:name="__Fieldmark__2_3174812881"/>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3174812881"/>
            <w:bookmarkStart w:id="10" w:name="__Fieldmark__3_3174812881"/>
            <w:bookmarkStart w:id="11" w:name="__Fieldmark__3_3174812881"/>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3174812881"/>
            <w:bookmarkStart w:id="13" w:name="__Fieldmark__4_3174812881"/>
            <w:bookmarkStart w:id="14" w:name="__Fieldmark__4_3174812881"/>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3174812881"/>
            <w:bookmarkStart w:id="16" w:name="__Fieldmark__5_3174812881"/>
            <w:bookmarkStart w:id="17" w:name="__Fieldmark__5_3174812881"/>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