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rPr>
          <w:rFonts w:ascii="Calibri" w:hAnsi="Calibri" w:cs="Calibri"/>
          <w:u w:val="none"/>
        </w:rPr>
      </w:pPr>
      <w:bookmarkStart w:id="0" w:name="_GoBack"/>
      <w:bookmarkEnd w:id="0"/>
      <w:r>
        <w:rPr>
          <w:rFonts w:cs="Calibri" w:ascii="Calibri" w:hAnsi="Calibri"/>
          <w:u w:val="none"/>
        </w:rPr>
        <w:t>Person Specification – Teaching Assistant</w:t>
      </w:r>
    </w:p>
    <w:p>
      <w:pPr>
        <w:pStyle w:val="Normal"/>
        <w:jc w:val="center"/>
        <w:rPr>
          <w:b/>
          <w:b/>
          <w:bCs/>
          <w:sz w:val="28"/>
          <w:u w:val="single"/>
        </w:rPr>
      </w:pPr>
      <w:r>
        <w:rPr>
          <w:b/>
          <w:bCs/>
          <w:sz w:val="28"/>
          <w:u w:val="single"/>
        </w:rPr>
      </w:r>
    </w:p>
    <w:p>
      <w:pPr>
        <w:pStyle w:val="Normal"/>
        <w:jc w:val="center"/>
        <w:rPr>
          <w:b/>
          <w:b/>
          <w:bCs/>
          <w:sz w:val="28"/>
          <w:u w:val="single"/>
        </w:rPr>
      </w:pPr>
      <w:r>
        <w:rPr>
          <w:b/>
          <w:bCs/>
          <w:sz w:val="28"/>
          <w:u w:val="single"/>
        </w:rPr>
      </w:r>
    </w:p>
    <w:tbl>
      <w:tblPr>
        <w:tblW w:w="830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4006"/>
        <w:gridCol w:w="2980"/>
      </w:tblGrid>
      <w:tr>
        <w:trPr/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ing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Description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eading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Assessed by</w:t>
            </w:r>
          </w:p>
        </w:tc>
      </w:tr>
      <w:tr>
        <w:trPr/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1.1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1.2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ing2"/>
              <w:rPr>
                <w:rFonts w:ascii="Calibri" w:hAnsi="Calibri" w:cs="Calibri"/>
                <w:b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  <w:t>Qualifications and experience</w:t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i/>
                <w:iCs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To have an appropriate level of qualification for the job, as agreed with the school requirements.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To have relevant experience of working with children.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Application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Application/Interview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2.1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2.2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2.3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2.4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2.5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2.6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2.7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ing2"/>
              <w:rPr>
                <w:rFonts w:ascii="Calibri" w:hAnsi="Calibri" w:cs="Calibri"/>
                <w:b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  <w:t>Skills, knowledge and ability</w:t>
            </w:r>
          </w:p>
          <w:p>
            <w:pPr>
              <w:pStyle w:val="Normal"/>
              <w:rPr>
                <w:rFonts w:ascii="Calibri" w:hAnsi="Calibri" w:cs="Calibri"/>
                <w:i/>
                <w:i/>
                <w:iCs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Good communication skills, both in written and oral form.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To be able to establish good relationships with children.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To be able to analyse and see a range of information for various uses.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To demonstrate confidence and adaptability in challenging circumstances.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To be able to liaise with parents comfortably and in a professional manner.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To be able to organise and carry out a varied work schedule.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To be able to work with fellow professionals and colleagues to reach agreed outcomes.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Application/Interview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Application/Interview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Application/Interview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Application/Interview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Application/Interview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Application/Interview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Application/Interview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3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3.1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ing2"/>
              <w:rPr>
                <w:rFonts w:ascii="Calibri" w:hAnsi="Calibri" w:cs="Calibri"/>
                <w:b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  <w:t>Commitment</w:t>
            </w:r>
          </w:p>
          <w:p>
            <w:pPr>
              <w:pStyle w:val="Normal"/>
              <w:rPr>
                <w:rFonts w:ascii="Calibri" w:hAnsi="Calibri" w:cs="Calibri"/>
                <w:i/>
                <w:i/>
                <w:iCs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To demonstrate a commitment to Equal Opportunities and other key school and City Council policies.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Application/Interview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800" w:right="1800" w:header="708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>
        <w:rFonts w:ascii="Calibri" w:hAnsi="Calibri" w:cs="Calibri"/>
      </w:rPr>
    </w:pPr>
    <w:r>
      <w:rPr>
        <w:rFonts w:cs="Calibri" w:ascii="Calibri" w:hAnsi="Calibri"/>
      </w:rPr>
      <w:t>Castle Hill High School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6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i/>
      <w:iCs/>
    </w:rPr>
  </w:style>
  <w:style w:type="character" w:styleId="DefaultParagraphFont">
    <w:name w:val="Default Paragraph Font"/>
    <w:qFormat/>
    <w:rPr/>
  </w:style>
  <w:style w:type="character" w:styleId="HeaderChar">
    <w:name w:val="Header Char"/>
    <w:qFormat/>
    <w:rPr>
      <w:sz w:val="24"/>
      <w:szCs w:val="24"/>
      <w:lang w:eastAsia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TextBody"/>
    <w:qFormat/>
    <w:pPr>
      <w:jc w:val="center"/>
    </w:pPr>
    <w:rPr>
      <w:b/>
      <w:bCs/>
      <w:sz w:val="28"/>
      <w:u w:val="single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50FAA19</Template>
  <TotalTime>0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