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eastAsia="Times New Roman"/>
          <w:color w:val="000000"/>
          <w:sz w:val="24"/>
        </w:rPr>
      </w:pPr>
      <w:r>
        <w:rPr/>
        <w:drawing>
          <wp:inline distT="0" distB="0" distL="0" distR="0">
            <wp:extent cx="1309370" cy="13684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0429" t="33078" r="40049" b="30649"/>
                    <a:stretch>
                      <a:fillRect/>
                    </a:stretch>
                  </pic:blipFill>
                  <pic:spPr bwMode="auto">
                    <a:xfrm>
                      <a:off x="0" y="0"/>
                      <a:ext cx="1309370" cy="1368425"/>
                    </a:xfrm>
                    <a:prstGeom prst="rect">
                      <a:avLst/>
                    </a:prstGeom>
                  </pic:spPr>
                </pic:pic>
              </a:graphicData>
            </a:graphic>
          </wp:inline>
        </w:drawing>
      </w:r>
    </w:p>
    <w:tbl>
      <w:tblPr>
        <w:tblW w:w="9080" w:type="dxa"/>
        <w:jc w:val="left"/>
        <w:tblInd w:w="0" w:type="dxa"/>
        <w:tblCellMar>
          <w:top w:w="0" w:type="dxa"/>
          <w:left w:w="0" w:type="dxa"/>
          <w:bottom w:w="0" w:type="dxa"/>
          <w:right w:w="0" w:type="dxa"/>
        </w:tblCellMar>
      </w:tblPr>
      <w:tblGrid>
        <w:gridCol w:w="99"/>
        <w:gridCol w:w="2001"/>
        <w:gridCol w:w="6980"/>
      </w:tblGrid>
      <w:tr>
        <w:trPr>
          <w:trHeight w:val="505" w:hRule="atLeast"/>
        </w:trPr>
        <w:tc>
          <w:tcPr>
            <w:tcW w:w="99" w:type="dxa"/>
            <w:tcBorders/>
            <w:shd w:fill="auto" w:val="clear"/>
            <w:vAlign w:val="bottom"/>
          </w:tcPr>
          <w:p>
            <w:pPr>
              <w:pStyle w:val="Normal"/>
              <w:snapToGrid w:val="false"/>
              <w:spacing w:lineRule="auto" w:before="0" w:after="160"/>
              <w:rPr>
                <w:rFonts w:eastAsia="Times New Roman"/>
                <w:color w:val="000000"/>
                <w:sz w:val="24"/>
              </w:rPr>
            </w:pPr>
            <w:r>
              <w:rPr>
                <w:rFonts w:eastAsia="Times New Roman"/>
                <w:color w:val="000000"/>
                <w:sz w:val="24"/>
              </w:rPr>
            </w:r>
          </w:p>
        </w:tc>
        <w:tc>
          <w:tcPr>
            <w:tcW w:w="2001" w:type="dxa"/>
            <w:tcBorders/>
            <w:shd w:fill="323E4F" w:val="clear"/>
            <w:vAlign w:val="bottom"/>
          </w:tcPr>
          <w:p>
            <w:pPr>
              <w:pStyle w:val="Normal"/>
              <w:snapToGrid w:val="false"/>
              <w:spacing w:lineRule="auto" w:before="0" w:after="160"/>
              <w:rPr>
                <w:rFonts w:eastAsia="Times New Roman"/>
                <w:color w:val="000000"/>
                <w:sz w:val="24"/>
              </w:rPr>
            </w:pPr>
            <w:r>
              <w:rPr>
                <w:rFonts w:eastAsia="Times New Roman"/>
                <w:color w:val="000000"/>
                <w:sz w:val="24"/>
              </w:rPr>
            </w:r>
          </w:p>
        </w:tc>
        <w:tc>
          <w:tcPr>
            <w:tcW w:w="6980" w:type="dxa"/>
            <w:tcBorders/>
            <w:shd w:fill="323E4F" w:val="clear"/>
            <w:vAlign w:val="bottom"/>
          </w:tcPr>
          <w:p>
            <w:pPr>
              <w:pStyle w:val="Normal"/>
              <w:shd w:fill="323E4F" w:val="clear"/>
              <w:spacing w:lineRule="auto"/>
              <w:rPr/>
            </w:pPr>
            <w:r>
              <w:rPr>
                <w:rFonts w:eastAsia="Calibri" w:cs="Calibri"/>
                <w:b/>
                <w:color w:val="000000"/>
                <w:sz w:val="40"/>
              </w:rPr>
              <w:t xml:space="preserve">      </w:t>
            </w:r>
            <w:r>
              <w:rPr>
                <w:rFonts w:cs="Berlin Sans FB Demi" w:ascii="Berlin Sans FB Demi" w:hAnsi="Berlin Sans FB Demi"/>
                <w:b/>
                <w:color w:val="FFFFFF"/>
                <w:sz w:val="40"/>
              </w:rPr>
              <w:t>Finance Officer</w:t>
            </w:r>
          </w:p>
          <w:p>
            <w:pPr>
              <w:pStyle w:val="Normal"/>
              <w:shd w:fill="323E4F" w:val="clear"/>
              <w:spacing w:lineRule="auto" w:before="0" w:after="160"/>
              <w:rPr/>
            </w:pPr>
            <w:r>
              <w:rPr>
                <w:rFonts w:eastAsia="Berlin Sans FB Demi" w:cs="Berlin Sans FB Demi" w:ascii="Berlin Sans FB Demi" w:hAnsi="Berlin Sans FB Demi"/>
                <w:b/>
                <w:color w:val="FFFFFF"/>
                <w:sz w:val="40"/>
              </w:rPr>
              <w:t xml:space="preserve">      </w:t>
            </w:r>
            <w:r>
              <w:rPr>
                <w:rFonts w:cs="Berlin Sans FB Demi" w:ascii="Berlin Sans FB Demi" w:hAnsi="Berlin Sans FB Demi"/>
                <w:b/>
                <w:color w:val="FFFFFF"/>
                <w:sz w:val="40"/>
              </w:rPr>
              <w:t>Job Description</w:t>
            </w:r>
          </w:p>
        </w:tc>
      </w:tr>
      <w:tr>
        <w:trPr>
          <w:trHeight w:val="464" w:hRule="atLeast"/>
        </w:trPr>
        <w:tc>
          <w:tcPr>
            <w:tcW w:w="99" w:type="dxa"/>
            <w:tcBorders/>
            <w:shd w:fill="auto" w:val="clear"/>
            <w:vAlign w:val="bottom"/>
          </w:tcPr>
          <w:p>
            <w:pPr>
              <w:pStyle w:val="Normal"/>
              <w:snapToGrid w:val="false"/>
              <w:spacing w:lineRule="auto" w:before="0" w:after="160"/>
              <w:rPr>
                <w:rFonts w:eastAsia="Times New Roman"/>
                <w:color w:val="000000"/>
                <w:sz w:val="24"/>
              </w:rPr>
            </w:pPr>
            <w:r>
              <w:rPr>
                <w:rFonts w:eastAsia="Times New Roman"/>
                <w:color w:val="000000"/>
                <w:sz w:val="24"/>
              </w:rPr>
            </w:r>
          </w:p>
        </w:tc>
        <w:tc>
          <w:tcPr>
            <w:tcW w:w="2001" w:type="dxa"/>
            <w:tcBorders/>
            <w:shd w:fill="323E4F" w:val="clear"/>
            <w:vAlign w:val="bottom"/>
          </w:tcPr>
          <w:p>
            <w:pPr>
              <w:pStyle w:val="Normal"/>
              <w:spacing w:lineRule="auto" w:before="0" w:after="160"/>
              <w:ind w:left="20" w:right="0" w:hanging="0"/>
              <w:rPr>
                <w:rFonts w:ascii="Berlin Sans FB Demi" w:hAnsi="Berlin Sans FB Demi" w:cs="Berlin Sans FB Demi"/>
                <w:b/>
                <w:b/>
                <w:color w:val="FFFFFF"/>
                <w:szCs w:val="24"/>
              </w:rPr>
            </w:pPr>
            <w:r>
              <w:rPr>
                <w:rFonts w:cs="Berlin Sans FB Demi" w:ascii="Berlin Sans FB Demi" w:hAnsi="Berlin Sans FB Demi"/>
                <w:b/>
                <w:color w:val="FFFFFF"/>
                <w:szCs w:val="24"/>
              </w:rPr>
              <w:t>Job Title:</w:t>
            </w:r>
          </w:p>
        </w:tc>
        <w:tc>
          <w:tcPr>
            <w:tcW w:w="6980" w:type="dxa"/>
            <w:tcBorders/>
            <w:shd w:fill="auto" w:val="clear"/>
            <w:vAlign w:val="bottom"/>
          </w:tcPr>
          <w:p>
            <w:pPr>
              <w:pStyle w:val="Normal"/>
              <w:spacing w:lineRule="auto" w:before="0" w:after="160"/>
              <w:rPr/>
            </w:pPr>
            <w:r>
              <w:rPr>
                <w:rFonts w:eastAsia="Calibri" w:cs="Calibri"/>
                <w:bCs/>
                <w:color w:val="000000"/>
                <w:szCs w:val="24"/>
              </w:rPr>
              <w:t xml:space="preserve">   </w:t>
            </w:r>
            <w:r>
              <w:rPr>
                <w:rFonts w:eastAsia="Arial"/>
                <w:bCs/>
                <w:color w:val="000000"/>
                <w:szCs w:val="24"/>
              </w:rPr>
              <w:t>Finance Officer</w:t>
            </w:r>
          </w:p>
        </w:tc>
      </w:tr>
      <w:tr>
        <w:trPr>
          <w:trHeight w:val="538" w:hRule="atLeast"/>
        </w:trPr>
        <w:tc>
          <w:tcPr>
            <w:tcW w:w="99" w:type="dxa"/>
            <w:tcBorders/>
            <w:shd w:fill="auto" w:val="clear"/>
            <w:vAlign w:val="bottom"/>
          </w:tcPr>
          <w:p>
            <w:pPr>
              <w:pStyle w:val="Normal"/>
              <w:snapToGrid w:val="false"/>
              <w:spacing w:lineRule="auto" w:before="0" w:after="160"/>
              <w:rPr>
                <w:rFonts w:eastAsia="Times New Roman"/>
                <w:color w:val="000000"/>
                <w:sz w:val="24"/>
              </w:rPr>
            </w:pPr>
            <w:r>
              <w:rPr>
                <w:rFonts w:eastAsia="Times New Roman"/>
                <w:color w:val="000000"/>
                <w:sz w:val="24"/>
              </w:rPr>
            </w:r>
          </w:p>
        </w:tc>
        <w:tc>
          <w:tcPr>
            <w:tcW w:w="2001" w:type="dxa"/>
            <w:tcBorders/>
            <w:shd w:fill="323E4F" w:val="clear"/>
            <w:vAlign w:val="bottom"/>
          </w:tcPr>
          <w:p>
            <w:pPr>
              <w:pStyle w:val="Normal"/>
              <w:spacing w:lineRule="auto" w:before="0" w:after="160"/>
              <w:ind w:left="20" w:right="0" w:hanging="0"/>
              <w:rPr>
                <w:rFonts w:ascii="Berlin Sans FB Demi" w:hAnsi="Berlin Sans FB Demi" w:cs="Berlin Sans FB Demi"/>
                <w:b/>
                <w:b/>
                <w:color w:val="FFFFFF"/>
                <w:szCs w:val="24"/>
              </w:rPr>
            </w:pPr>
            <w:r>
              <w:rPr>
                <w:rFonts w:cs="Berlin Sans FB Demi" w:ascii="Berlin Sans FB Demi" w:hAnsi="Berlin Sans FB Demi"/>
                <w:b/>
                <w:color w:val="FFFFFF"/>
                <w:szCs w:val="24"/>
              </w:rPr>
              <w:t>Location:</w:t>
            </w:r>
          </w:p>
        </w:tc>
        <w:tc>
          <w:tcPr>
            <w:tcW w:w="6980" w:type="dxa"/>
            <w:tcBorders/>
            <w:shd w:fill="auto" w:val="clear"/>
            <w:vAlign w:val="bottom"/>
          </w:tcPr>
          <w:p>
            <w:pPr>
              <w:pStyle w:val="Normal"/>
              <w:spacing w:lineRule="auto" w:before="0" w:after="160"/>
              <w:rPr/>
            </w:pPr>
            <w:r>
              <w:rPr>
                <w:rFonts w:eastAsia="Calibri" w:cs="Calibri"/>
                <w:color w:val="000000"/>
                <w:szCs w:val="24"/>
              </w:rPr>
              <w:t xml:space="preserve">   </w:t>
            </w:r>
            <w:r>
              <w:rPr>
                <w:color w:val="000000"/>
                <w:szCs w:val="24"/>
              </w:rPr>
              <w:t xml:space="preserve">St Charles RC Primary School </w:t>
            </w:r>
          </w:p>
        </w:tc>
      </w:tr>
      <w:tr>
        <w:trPr>
          <w:trHeight w:val="538" w:hRule="atLeast"/>
        </w:trPr>
        <w:tc>
          <w:tcPr>
            <w:tcW w:w="99" w:type="dxa"/>
            <w:tcBorders/>
            <w:shd w:fill="auto" w:val="clear"/>
            <w:vAlign w:val="bottom"/>
          </w:tcPr>
          <w:p>
            <w:pPr>
              <w:pStyle w:val="Normal"/>
              <w:snapToGrid w:val="false"/>
              <w:spacing w:lineRule="auto" w:before="0" w:after="160"/>
              <w:rPr>
                <w:rFonts w:eastAsia="Times New Roman"/>
                <w:color w:val="000000"/>
                <w:sz w:val="24"/>
              </w:rPr>
            </w:pPr>
            <w:r>
              <w:rPr>
                <w:rFonts w:eastAsia="Times New Roman"/>
                <w:color w:val="000000"/>
                <w:sz w:val="24"/>
              </w:rPr>
            </w:r>
          </w:p>
        </w:tc>
        <w:tc>
          <w:tcPr>
            <w:tcW w:w="2001" w:type="dxa"/>
            <w:tcBorders/>
            <w:shd w:fill="323E4F" w:val="clear"/>
            <w:vAlign w:val="bottom"/>
          </w:tcPr>
          <w:p>
            <w:pPr>
              <w:pStyle w:val="Normal"/>
              <w:spacing w:lineRule="auto" w:before="0" w:after="160"/>
              <w:ind w:left="20" w:right="0" w:hanging="0"/>
              <w:rPr>
                <w:rFonts w:ascii="Berlin Sans FB Demi" w:hAnsi="Berlin Sans FB Demi" w:cs="Berlin Sans FB Demi"/>
                <w:b/>
                <w:b/>
                <w:color w:val="FFFFFF"/>
                <w:szCs w:val="24"/>
              </w:rPr>
            </w:pPr>
            <w:r>
              <w:rPr>
                <w:rFonts w:cs="Berlin Sans FB Demi" w:ascii="Berlin Sans FB Demi" w:hAnsi="Berlin Sans FB Demi"/>
                <w:b/>
                <w:color w:val="FFFFFF"/>
                <w:szCs w:val="24"/>
              </w:rPr>
              <w:t>Job Purposes:</w:t>
            </w:r>
          </w:p>
        </w:tc>
        <w:tc>
          <w:tcPr>
            <w:tcW w:w="6980" w:type="dxa"/>
            <w:tcBorders/>
            <w:shd w:fill="auto" w:val="clear"/>
            <w:vAlign w:val="bottom"/>
          </w:tcPr>
          <w:p>
            <w:pPr>
              <w:pStyle w:val="Normal"/>
              <w:spacing w:lineRule="auto" w:before="0" w:after="160"/>
              <w:rPr/>
            </w:pPr>
            <w:r>
              <w:rPr>
                <w:rFonts w:eastAsia="Calibri" w:cs="Calibri"/>
                <w:bCs/>
                <w:color w:val="000000"/>
                <w:szCs w:val="24"/>
              </w:rPr>
              <w:t xml:space="preserve">   </w:t>
            </w:r>
            <w:r>
              <w:rPr>
                <w:rFonts w:eastAsia="Arial"/>
                <w:bCs/>
                <w:color w:val="000000"/>
                <w:szCs w:val="24"/>
              </w:rPr>
              <w:t>Finance (Temporary July</w:t>
            </w:r>
            <w:bookmarkStart w:id="0" w:name="_GoBack"/>
            <w:bookmarkEnd w:id="0"/>
            <w:r>
              <w:rPr>
                <w:rFonts w:eastAsia="Arial"/>
                <w:bCs/>
                <w:color w:val="000000"/>
                <w:szCs w:val="24"/>
              </w:rPr>
              <w:t xml:space="preserve"> 2026 to July 2027)</w:t>
            </w:r>
          </w:p>
        </w:tc>
      </w:tr>
      <w:tr>
        <w:trPr>
          <w:trHeight w:val="269" w:hRule="atLeast"/>
        </w:trPr>
        <w:tc>
          <w:tcPr>
            <w:tcW w:w="99" w:type="dxa"/>
            <w:tcBorders/>
            <w:shd w:fill="auto" w:val="clear"/>
            <w:vAlign w:val="bottom"/>
          </w:tcPr>
          <w:p>
            <w:pPr>
              <w:pStyle w:val="Normal"/>
              <w:snapToGrid w:val="false"/>
              <w:spacing w:lineRule="auto" w:before="0" w:after="160"/>
              <w:rPr>
                <w:rFonts w:eastAsia="Times New Roman" w:cs="Calibri"/>
                <w:color w:val="000000"/>
                <w:sz w:val="23"/>
              </w:rPr>
            </w:pPr>
            <w:r>
              <w:rPr>
                <w:rFonts w:eastAsia="Times New Roman" w:cs="Calibri"/>
                <w:color w:val="000000"/>
                <w:sz w:val="23"/>
              </w:rPr>
            </w:r>
          </w:p>
        </w:tc>
        <w:tc>
          <w:tcPr>
            <w:tcW w:w="2001" w:type="dxa"/>
            <w:tcBorders/>
            <w:shd w:fill="323E4F" w:val="clear"/>
            <w:vAlign w:val="bottom"/>
          </w:tcPr>
          <w:p>
            <w:pPr>
              <w:pStyle w:val="Normal"/>
              <w:spacing w:lineRule="auto" w:before="0" w:after="160"/>
              <w:rPr>
                <w:rFonts w:ascii="Berlin Sans FB Demi" w:hAnsi="Berlin Sans FB Demi" w:eastAsia="Times New Roman" w:cs="Berlin Sans FB Demi"/>
                <w:b/>
                <w:b/>
                <w:bCs/>
                <w:color w:val="FFFFFF"/>
                <w:szCs w:val="24"/>
              </w:rPr>
            </w:pPr>
            <w:r>
              <w:rPr>
                <w:rFonts w:eastAsia="Times New Roman" w:cs="Berlin Sans FB Demi" w:ascii="Berlin Sans FB Demi" w:hAnsi="Berlin Sans FB Demi"/>
                <w:b/>
                <w:bCs/>
                <w:color w:val="FFFFFF"/>
                <w:szCs w:val="24"/>
              </w:rPr>
              <w:t xml:space="preserve">Reporting to: </w:t>
            </w:r>
          </w:p>
        </w:tc>
        <w:tc>
          <w:tcPr>
            <w:tcW w:w="6980" w:type="dxa"/>
            <w:tcBorders/>
            <w:shd w:fill="auto" w:val="clear"/>
            <w:vAlign w:val="bottom"/>
          </w:tcPr>
          <w:p>
            <w:pPr>
              <w:pStyle w:val="Normal"/>
              <w:spacing w:lineRule="auto" w:before="0" w:after="160"/>
              <w:rPr/>
            </w:pPr>
            <w:r>
              <w:rPr>
                <w:rFonts w:eastAsia="Calibri" w:cs="Calibri"/>
                <w:bCs/>
                <w:color w:val="000000"/>
                <w:szCs w:val="24"/>
              </w:rPr>
              <w:t xml:space="preserve">   </w:t>
            </w:r>
            <w:r>
              <w:rPr>
                <w:rFonts w:cs="Calibri"/>
                <w:bCs/>
                <w:color w:val="000000"/>
                <w:szCs w:val="24"/>
              </w:rPr>
              <w:t>Headteacher</w:t>
            </w:r>
          </w:p>
        </w:tc>
      </w:tr>
      <w:tr>
        <w:trPr>
          <w:trHeight w:val="269" w:hRule="atLeast"/>
        </w:trPr>
        <w:tc>
          <w:tcPr>
            <w:tcW w:w="99" w:type="dxa"/>
            <w:tcBorders/>
            <w:shd w:fill="auto" w:val="clear"/>
            <w:vAlign w:val="bottom"/>
          </w:tcPr>
          <w:p>
            <w:pPr>
              <w:pStyle w:val="Normal"/>
              <w:snapToGrid w:val="false"/>
              <w:spacing w:lineRule="auto" w:before="0" w:after="160"/>
              <w:rPr>
                <w:rFonts w:eastAsia="Times New Roman" w:cs="Calibri"/>
                <w:color w:val="000000"/>
                <w:sz w:val="23"/>
              </w:rPr>
            </w:pPr>
            <w:r>
              <w:rPr>
                <w:rFonts w:eastAsia="Times New Roman" w:cs="Calibri"/>
                <w:color w:val="000000"/>
                <w:sz w:val="23"/>
              </w:rPr>
            </w:r>
          </w:p>
        </w:tc>
        <w:tc>
          <w:tcPr>
            <w:tcW w:w="2001" w:type="dxa"/>
            <w:tcBorders/>
            <w:shd w:fill="323E4F" w:val="clear"/>
          </w:tcPr>
          <w:p>
            <w:pPr>
              <w:pStyle w:val="Normal"/>
              <w:spacing w:lineRule="auto" w:before="0" w:after="160"/>
              <w:rPr>
                <w:rFonts w:ascii="Berlin Sans FB Demi" w:hAnsi="Berlin Sans FB Demi" w:eastAsia="Times New Roman" w:cs="Berlin Sans FB Demi"/>
                <w:b/>
                <w:b/>
                <w:bCs/>
                <w:color w:val="FFFFFF"/>
                <w:szCs w:val="24"/>
              </w:rPr>
            </w:pPr>
            <w:r>
              <w:rPr>
                <w:rFonts w:eastAsia="Times New Roman" w:cs="Berlin Sans FB Demi" w:ascii="Berlin Sans FB Demi" w:hAnsi="Berlin Sans FB Demi"/>
                <w:b/>
                <w:bCs/>
                <w:color w:val="FFFFFF"/>
                <w:szCs w:val="24"/>
              </w:rPr>
              <w:t>Salary:</w:t>
            </w:r>
          </w:p>
        </w:tc>
        <w:tc>
          <w:tcPr>
            <w:tcW w:w="6980" w:type="dxa"/>
            <w:tcBorders/>
            <w:shd w:fill="auto" w:val="clear"/>
            <w:vAlign w:val="bottom"/>
          </w:tcPr>
          <w:p>
            <w:pPr>
              <w:pStyle w:val="Normal"/>
              <w:spacing w:lineRule="auto"/>
              <w:rPr/>
            </w:pPr>
            <w:r>
              <w:rPr>
                <w:rFonts w:eastAsia="Calibri" w:cs="Calibri"/>
                <w:b/>
                <w:bCs/>
                <w:color w:val="000000"/>
                <w:szCs w:val="24"/>
              </w:rPr>
              <w:t xml:space="preserve">   </w:t>
            </w:r>
            <w:r>
              <w:rPr>
                <w:rFonts w:cs="Calibri"/>
                <w:b/>
                <w:bCs/>
                <w:color w:val="000000"/>
                <w:szCs w:val="24"/>
              </w:rPr>
              <w:t>SCP 2C 14-18</w:t>
            </w:r>
            <w:r>
              <w:rPr>
                <w:rFonts w:cs="Calibri"/>
                <w:bCs/>
                <w:color w:val="000000"/>
                <w:szCs w:val="24"/>
              </w:rPr>
              <w:t xml:space="preserve">    15 Hrs per week (Term time only, flexible         </w:t>
            </w:r>
          </w:p>
          <w:p>
            <w:pPr>
              <w:pStyle w:val="Normal"/>
              <w:spacing w:lineRule="auto" w:before="0" w:after="160"/>
              <w:rPr/>
            </w:pPr>
            <w:r>
              <w:rPr>
                <w:rFonts w:eastAsia="Calibri" w:cs="Calibri"/>
                <w:bCs/>
                <w:color w:val="000000"/>
                <w:szCs w:val="24"/>
              </w:rPr>
              <w:t xml:space="preserve">   </w:t>
            </w:r>
            <w:r>
              <w:rPr>
                <w:rFonts w:cs="Calibri"/>
                <w:bCs/>
                <w:color w:val="000000"/>
                <w:szCs w:val="24"/>
              </w:rPr>
              <w:t>working hours to be agreed)</w:t>
            </w:r>
          </w:p>
        </w:tc>
      </w:tr>
    </w:tbl>
    <w:p>
      <w:pPr>
        <w:pStyle w:val="Normal"/>
        <w:widowControl w:val="false"/>
        <w:numPr>
          <w:ilvl w:val="0"/>
          <w:numId w:val="0"/>
        </w:numPr>
        <w:shd w:fill="323E4F" w:val="clear"/>
        <w:spacing w:lineRule="exact" w:line="292" w:before="292" w:after="160"/>
        <w:ind w:left="225" w:right="0" w:hanging="0"/>
        <w:rPr/>
      </w:pPr>
      <w:r>
        <w:rPr>
          <w:rFonts w:cs="Berlin Sans FB Demi" w:ascii="Berlin Sans FB Demi" w:hAnsi="Berlin Sans FB Demi"/>
          <w:b/>
          <w:bCs/>
          <w:color w:val="FFFFFF"/>
          <w:lang w:val="en-US"/>
        </w:rPr>
        <w:t>Core</w:t>
      </w:r>
      <w:r>
        <w:rPr>
          <w:rFonts w:cs="Berlin Sans FB Demi" w:ascii="Berlin Sans FB Demi" w:hAnsi="Berlin Sans FB Demi"/>
          <w:b/>
          <w:bCs/>
          <w:color w:val="FFFFFF"/>
          <w:spacing w:val="-3"/>
          <w:lang w:val="en-US"/>
        </w:rPr>
        <w:t xml:space="preserve"> </w:t>
      </w:r>
      <w:r>
        <w:rPr>
          <w:rFonts w:cs="Berlin Sans FB Demi" w:ascii="Berlin Sans FB Demi" w:hAnsi="Berlin Sans FB Demi"/>
          <w:b/>
          <w:bCs/>
          <w:color w:val="FFFFFF"/>
          <w:lang w:val="en-US"/>
        </w:rPr>
        <w:t>purpose</w:t>
      </w:r>
      <w:r>
        <w:rPr>
          <w:rFonts w:cs="Berlin Sans FB Demi" w:ascii="Berlin Sans FB Demi" w:hAnsi="Berlin Sans FB Demi"/>
          <w:b/>
          <w:bCs/>
          <w:color w:val="FFFFFF"/>
          <w:spacing w:val="-1"/>
          <w:lang w:val="en-US"/>
        </w:rPr>
        <w:t xml:space="preserve"> </w:t>
      </w:r>
      <w:r>
        <w:rPr>
          <w:rFonts w:cs="Berlin Sans FB Demi" w:ascii="Berlin Sans FB Demi" w:hAnsi="Berlin Sans FB Demi"/>
          <w:b/>
          <w:bCs/>
          <w:color w:val="FFFFFF"/>
          <w:lang w:val="en-US"/>
        </w:rPr>
        <w:t>and</w:t>
      </w:r>
      <w:r>
        <w:rPr>
          <w:rFonts w:cs="Berlin Sans FB Demi" w:ascii="Berlin Sans FB Demi" w:hAnsi="Berlin Sans FB Demi"/>
          <w:b/>
          <w:bCs/>
          <w:color w:val="FFFFFF"/>
          <w:spacing w:val="-2"/>
          <w:lang w:val="en-US"/>
        </w:rPr>
        <w:t xml:space="preserve"> responsibilities</w:t>
      </w:r>
    </w:p>
    <w:p>
      <w:pPr>
        <w:pStyle w:val="Normal"/>
        <w:widowControl w:val="false"/>
        <w:numPr>
          <w:ilvl w:val="0"/>
          <w:numId w:val="1"/>
        </w:numPr>
        <w:tabs>
          <w:tab w:val="clear" w:pos="720"/>
          <w:tab w:val="left" w:pos="945" w:leader="none"/>
        </w:tabs>
        <w:spacing w:lineRule="exact" w:line="305" w:before="0" w:after="200"/>
        <w:ind w:left="945" w:right="0" w:hanging="359"/>
        <w:rPr/>
      </w:pPr>
      <w:r>
        <w:rPr/>
        <w:t>To</w:t>
      </w:r>
      <w:r>
        <w:rPr>
          <w:spacing w:val="-4"/>
        </w:rPr>
        <w:t xml:space="preserve"> </w:t>
      </w:r>
      <w:r>
        <w:rPr/>
        <w:t>undertake</w:t>
      </w:r>
      <w:r>
        <w:rPr>
          <w:spacing w:val="-4"/>
        </w:rPr>
        <w:t xml:space="preserve"> </w:t>
      </w:r>
      <w:r>
        <w:rPr/>
        <w:t>the</w:t>
      </w:r>
      <w:r>
        <w:rPr>
          <w:spacing w:val="-2"/>
        </w:rPr>
        <w:t xml:space="preserve"> </w:t>
      </w:r>
      <w:r>
        <w:rPr/>
        <w:t>day-to-day</w:t>
      </w:r>
      <w:r>
        <w:rPr>
          <w:spacing w:val="-3"/>
        </w:rPr>
        <w:t xml:space="preserve"> </w:t>
      </w:r>
      <w:r>
        <w:rPr/>
        <w:t>administration</w:t>
      </w:r>
      <w:r>
        <w:rPr>
          <w:spacing w:val="-2"/>
        </w:rPr>
        <w:t xml:space="preserve"> </w:t>
      </w:r>
      <w:r>
        <w:rPr/>
        <w:t>of</w:t>
      </w:r>
      <w:r>
        <w:rPr>
          <w:spacing w:val="-4"/>
        </w:rPr>
        <w:t xml:space="preserve"> </w:t>
      </w:r>
      <w:r>
        <w:rPr/>
        <w:t>the</w:t>
      </w:r>
      <w:r>
        <w:rPr>
          <w:spacing w:val="-2"/>
        </w:rPr>
        <w:t xml:space="preserve"> </w:t>
      </w:r>
      <w:r>
        <w:rPr/>
        <w:t>school’s</w:t>
      </w:r>
      <w:r>
        <w:rPr>
          <w:spacing w:val="-5"/>
        </w:rPr>
        <w:t xml:space="preserve"> </w:t>
      </w:r>
      <w:r>
        <w:rPr/>
        <w:t>financial</w:t>
      </w:r>
      <w:r>
        <w:rPr>
          <w:spacing w:val="-2"/>
        </w:rPr>
        <w:t xml:space="preserve"> </w:t>
      </w:r>
      <w:r>
        <w:rPr/>
        <w:t>systems</w:t>
      </w:r>
      <w:r>
        <w:rPr>
          <w:spacing w:val="-3"/>
        </w:rPr>
        <w:t xml:space="preserve"> </w:t>
      </w:r>
      <w:r>
        <w:rPr/>
        <w:t>and</w:t>
      </w:r>
      <w:r>
        <w:rPr>
          <w:spacing w:val="-4"/>
        </w:rPr>
        <w:t xml:space="preserve"> </w:t>
      </w:r>
      <w:r>
        <w:rPr/>
        <w:t>assist</w:t>
      </w:r>
      <w:r>
        <w:rPr>
          <w:spacing w:val="-4"/>
        </w:rPr>
        <w:t xml:space="preserve"> </w:t>
      </w:r>
      <w:r>
        <w:rPr/>
        <w:t>in</w:t>
      </w:r>
      <w:r>
        <w:rPr>
          <w:spacing w:val="-3"/>
        </w:rPr>
        <w:t xml:space="preserve"> </w:t>
      </w:r>
      <w:r>
        <w:rPr>
          <w:spacing w:val="-5"/>
        </w:rPr>
        <w:t>the</w:t>
      </w:r>
      <w:r>
        <w:rPr/>
        <w:t xml:space="preserve"> </w:t>
      </w:r>
      <w:r>
        <w:rPr>
          <w:rFonts w:cs="Calibri"/>
          <w:lang w:val="en-US"/>
        </w:rPr>
        <w:t>management</w:t>
      </w:r>
      <w:r>
        <w:rPr>
          <w:rFonts w:cs="Calibri"/>
          <w:spacing w:val="-6"/>
          <w:lang w:val="en-US"/>
        </w:rPr>
        <w:t xml:space="preserve"> </w:t>
      </w:r>
      <w:r>
        <w:rPr>
          <w:rFonts w:cs="Calibri"/>
          <w:lang w:val="en-US"/>
        </w:rPr>
        <w:t>of</w:t>
      </w:r>
      <w:r>
        <w:rPr>
          <w:rFonts w:cs="Calibri"/>
          <w:spacing w:val="-4"/>
          <w:lang w:val="en-US"/>
        </w:rPr>
        <w:t xml:space="preserve"> </w:t>
      </w:r>
      <w:r>
        <w:rPr>
          <w:rFonts w:cs="Calibri"/>
          <w:lang w:val="en-US"/>
        </w:rPr>
        <w:t>finance</w:t>
      </w:r>
      <w:r>
        <w:rPr>
          <w:rFonts w:cs="Calibri"/>
          <w:spacing w:val="-6"/>
          <w:lang w:val="en-US"/>
        </w:rPr>
        <w:t xml:space="preserve"> </w:t>
      </w:r>
      <w:r>
        <w:rPr>
          <w:rFonts w:cs="Calibri"/>
          <w:lang w:val="en-US"/>
        </w:rPr>
        <w:t>and</w:t>
      </w:r>
      <w:r>
        <w:rPr>
          <w:rFonts w:cs="Calibri"/>
          <w:spacing w:val="-4"/>
          <w:lang w:val="en-US"/>
        </w:rPr>
        <w:t xml:space="preserve"> </w:t>
      </w:r>
      <w:r>
        <w:rPr>
          <w:rFonts w:cs="Calibri"/>
          <w:lang w:val="en-US"/>
        </w:rPr>
        <w:t>resources</w:t>
      </w:r>
      <w:r>
        <w:rPr>
          <w:rFonts w:cs="Calibri"/>
          <w:spacing w:val="-2"/>
          <w:lang w:val="en-US"/>
        </w:rPr>
        <w:t xml:space="preserve"> </w:t>
      </w:r>
      <w:r>
        <w:rPr>
          <w:rFonts w:cs="Calibri"/>
          <w:lang w:val="en-US"/>
        </w:rPr>
        <w:t>within</w:t>
      </w:r>
      <w:r>
        <w:rPr>
          <w:rFonts w:cs="Calibri"/>
          <w:spacing w:val="-4"/>
          <w:lang w:val="en-US"/>
        </w:rPr>
        <w:t xml:space="preserve"> </w:t>
      </w:r>
      <w:r>
        <w:rPr>
          <w:rFonts w:cs="Calibri"/>
          <w:lang w:val="en-US"/>
        </w:rPr>
        <w:t>the</w:t>
      </w:r>
      <w:r>
        <w:rPr>
          <w:rFonts w:cs="Calibri"/>
          <w:spacing w:val="-4"/>
          <w:lang w:val="en-US"/>
        </w:rPr>
        <w:t xml:space="preserve"> </w:t>
      </w:r>
      <w:r>
        <w:rPr>
          <w:rFonts w:cs="Calibri"/>
          <w:spacing w:val="-2"/>
          <w:lang w:val="en-US"/>
        </w:rPr>
        <w:t>school.</w:t>
      </w:r>
    </w:p>
    <w:p>
      <w:pPr>
        <w:pStyle w:val="Normal"/>
        <w:widowControl w:val="false"/>
        <w:numPr>
          <w:ilvl w:val="0"/>
          <w:numId w:val="1"/>
        </w:numPr>
        <w:tabs>
          <w:tab w:val="clear" w:pos="720"/>
          <w:tab w:val="left" w:pos="946" w:leader="none"/>
        </w:tabs>
        <w:spacing w:lineRule="auto" w:line="276" w:before="0" w:after="200"/>
        <w:ind w:left="946" w:right="1659" w:hanging="360"/>
        <w:rPr/>
      </w:pPr>
      <w:r>
        <w:rPr/>
        <w:t>Assist</w:t>
      </w:r>
      <w:r>
        <w:rPr>
          <w:spacing w:val="-3"/>
        </w:rPr>
        <w:t xml:space="preserve"> </w:t>
      </w:r>
      <w:r>
        <w:rPr/>
        <w:t>the</w:t>
      </w:r>
      <w:r>
        <w:rPr>
          <w:spacing w:val="-3"/>
        </w:rPr>
        <w:t xml:space="preserve"> </w:t>
      </w:r>
      <w:r>
        <w:rPr/>
        <w:t>Headteacher in</w:t>
      </w:r>
      <w:r>
        <w:rPr>
          <w:spacing w:val="-5"/>
        </w:rPr>
        <w:t xml:space="preserve"> </w:t>
      </w:r>
      <w:r>
        <w:rPr/>
        <w:t>ensuring</w:t>
      </w:r>
      <w:r>
        <w:rPr>
          <w:spacing w:val="-6"/>
        </w:rPr>
        <w:t xml:space="preserve"> </w:t>
      </w:r>
      <w:r>
        <w:rPr/>
        <w:t>that</w:t>
      </w:r>
      <w:r>
        <w:rPr>
          <w:spacing w:val="-5"/>
        </w:rPr>
        <w:t xml:space="preserve"> </w:t>
      </w:r>
      <w:r>
        <w:rPr/>
        <w:t>financial</w:t>
      </w:r>
      <w:r>
        <w:rPr>
          <w:spacing w:val="-3"/>
        </w:rPr>
        <w:t xml:space="preserve"> </w:t>
      </w:r>
      <w:r>
        <w:rPr/>
        <w:t>and</w:t>
      </w:r>
      <w:r>
        <w:rPr>
          <w:spacing w:val="-3"/>
        </w:rPr>
        <w:t xml:space="preserve"> </w:t>
      </w:r>
      <w:r>
        <w:rPr/>
        <w:t>statutory</w:t>
      </w:r>
      <w:r>
        <w:rPr>
          <w:spacing w:val="-7"/>
        </w:rPr>
        <w:t xml:space="preserve"> </w:t>
      </w:r>
      <w:r>
        <w:rPr/>
        <w:t>regulations and procedures are adhered to.</w:t>
      </w:r>
    </w:p>
    <w:p>
      <w:pPr>
        <w:pStyle w:val="Normal"/>
        <w:widowControl w:val="false"/>
        <w:numPr>
          <w:ilvl w:val="0"/>
          <w:numId w:val="0"/>
        </w:numPr>
        <w:shd w:fill="323E4F" w:val="clear"/>
        <w:spacing w:lineRule="exact" w:line="292"/>
        <w:ind w:left="225" w:right="0" w:hanging="0"/>
        <w:rPr/>
      </w:pPr>
      <w:r>
        <w:rPr>
          <w:rFonts w:cs="Berlin Sans FB Demi" w:ascii="Berlin Sans FB Demi" w:hAnsi="Berlin Sans FB Demi"/>
          <w:b/>
          <w:bCs/>
          <w:color w:val="FFFFFF"/>
          <w:lang w:val="en-US"/>
        </w:rPr>
        <w:t>Code</w:t>
      </w:r>
      <w:r>
        <w:rPr>
          <w:rFonts w:cs="Berlin Sans FB Demi" w:ascii="Berlin Sans FB Demi" w:hAnsi="Berlin Sans FB Demi"/>
          <w:b/>
          <w:bCs/>
          <w:color w:val="FFFFFF"/>
          <w:spacing w:val="-3"/>
          <w:lang w:val="en-US"/>
        </w:rPr>
        <w:t xml:space="preserve"> </w:t>
      </w:r>
      <w:r>
        <w:rPr>
          <w:rFonts w:cs="Berlin Sans FB Demi" w:ascii="Berlin Sans FB Demi" w:hAnsi="Berlin Sans FB Demi"/>
          <w:b/>
          <w:bCs/>
          <w:color w:val="FFFFFF"/>
          <w:lang w:val="en-US"/>
        </w:rPr>
        <w:t>of</w:t>
      </w:r>
      <w:r>
        <w:rPr>
          <w:rFonts w:cs="Berlin Sans FB Demi" w:ascii="Berlin Sans FB Demi" w:hAnsi="Berlin Sans FB Demi"/>
          <w:b/>
          <w:bCs/>
          <w:color w:val="FFFFFF"/>
          <w:spacing w:val="-3"/>
          <w:lang w:val="en-US"/>
        </w:rPr>
        <w:t xml:space="preserve"> </w:t>
      </w:r>
      <w:r>
        <w:rPr>
          <w:rFonts w:cs="Berlin Sans FB Demi" w:ascii="Berlin Sans FB Demi" w:hAnsi="Berlin Sans FB Demi"/>
          <w:b/>
          <w:bCs/>
          <w:color w:val="FFFFFF"/>
          <w:lang w:val="en-US"/>
        </w:rPr>
        <w:t>ethics</w:t>
      </w:r>
      <w:r>
        <w:rPr>
          <w:rFonts w:cs="Berlin Sans FB Demi" w:ascii="Berlin Sans FB Demi" w:hAnsi="Berlin Sans FB Demi"/>
          <w:b/>
          <w:bCs/>
          <w:color w:val="FFFFFF"/>
          <w:spacing w:val="-3"/>
          <w:lang w:val="en-US"/>
        </w:rPr>
        <w:t xml:space="preserve"> </w:t>
      </w:r>
      <w:r>
        <w:rPr>
          <w:rFonts w:cs="Berlin Sans FB Demi" w:ascii="Berlin Sans FB Demi" w:hAnsi="Berlin Sans FB Demi"/>
          <w:b/>
          <w:bCs/>
          <w:color w:val="FFFFFF"/>
          <w:lang w:val="en-US"/>
        </w:rPr>
        <w:t>which</w:t>
      </w:r>
      <w:r>
        <w:rPr>
          <w:rFonts w:cs="Berlin Sans FB Demi" w:ascii="Berlin Sans FB Demi" w:hAnsi="Berlin Sans FB Demi"/>
          <w:b/>
          <w:bCs/>
          <w:color w:val="FFFFFF"/>
          <w:spacing w:val="-1"/>
          <w:lang w:val="en-US"/>
        </w:rPr>
        <w:t xml:space="preserve"> </w:t>
      </w:r>
      <w:r>
        <w:rPr>
          <w:rFonts w:cs="Berlin Sans FB Demi" w:ascii="Berlin Sans FB Demi" w:hAnsi="Berlin Sans FB Demi"/>
          <w:b/>
          <w:bCs/>
          <w:color w:val="FFFFFF"/>
          <w:lang w:val="en-US"/>
        </w:rPr>
        <w:t>must</w:t>
      </w:r>
      <w:r>
        <w:rPr>
          <w:rFonts w:cs="Berlin Sans FB Demi" w:ascii="Berlin Sans FB Demi" w:hAnsi="Berlin Sans FB Demi"/>
          <w:b/>
          <w:bCs/>
          <w:color w:val="FFFFFF"/>
          <w:spacing w:val="-1"/>
          <w:lang w:val="en-US"/>
        </w:rPr>
        <w:t xml:space="preserve"> </w:t>
      </w:r>
      <w:r>
        <w:rPr>
          <w:rFonts w:cs="Berlin Sans FB Demi" w:ascii="Berlin Sans FB Demi" w:hAnsi="Berlin Sans FB Demi"/>
          <w:b/>
          <w:bCs/>
          <w:color w:val="FFFFFF"/>
          <w:lang w:val="en-US"/>
        </w:rPr>
        <w:t>be</w:t>
      </w:r>
      <w:r>
        <w:rPr>
          <w:rFonts w:cs="Berlin Sans FB Demi" w:ascii="Berlin Sans FB Demi" w:hAnsi="Berlin Sans FB Demi"/>
          <w:b/>
          <w:bCs/>
          <w:color w:val="FFFFFF"/>
          <w:spacing w:val="-3"/>
          <w:lang w:val="en-US"/>
        </w:rPr>
        <w:t xml:space="preserve"> </w:t>
      </w:r>
      <w:r>
        <w:rPr>
          <w:rFonts w:cs="Berlin Sans FB Demi" w:ascii="Berlin Sans FB Demi" w:hAnsi="Berlin Sans FB Demi"/>
          <w:b/>
          <w:bCs/>
          <w:color w:val="FFFFFF"/>
          <w:lang w:val="en-US"/>
        </w:rPr>
        <w:t>adhered</w:t>
      </w:r>
      <w:r>
        <w:rPr>
          <w:rFonts w:cs="Berlin Sans FB Demi" w:ascii="Berlin Sans FB Demi" w:hAnsi="Berlin Sans FB Demi"/>
          <w:b/>
          <w:bCs/>
          <w:color w:val="FFFFFF"/>
          <w:spacing w:val="-1"/>
          <w:lang w:val="en-US"/>
        </w:rPr>
        <w:t xml:space="preserve"> </w:t>
      </w:r>
      <w:r>
        <w:rPr>
          <w:rFonts w:cs="Berlin Sans FB Demi" w:ascii="Berlin Sans FB Demi" w:hAnsi="Berlin Sans FB Demi"/>
          <w:b/>
          <w:bCs/>
          <w:color w:val="FFFFFF"/>
          <w:spacing w:val="-5"/>
          <w:lang w:val="en-US"/>
        </w:rPr>
        <w:t>to:</w:t>
      </w:r>
    </w:p>
    <w:p>
      <w:pPr>
        <w:pStyle w:val="Normal"/>
        <w:widowControl w:val="false"/>
        <w:numPr>
          <w:ilvl w:val="0"/>
          <w:numId w:val="1"/>
        </w:numPr>
        <w:tabs>
          <w:tab w:val="clear" w:pos="720"/>
          <w:tab w:val="left" w:pos="946" w:leader="none"/>
        </w:tabs>
        <w:spacing w:lineRule="auto" w:line="276" w:before="0" w:after="200"/>
        <w:ind w:left="946" w:right="395" w:hanging="360"/>
        <w:rPr/>
      </w:pPr>
      <w:r>
        <w:rPr/>
        <w:t>Fulfil</w:t>
      </w:r>
      <w:r>
        <w:rPr>
          <w:spacing w:val="-6"/>
        </w:rPr>
        <w:t xml:space="preserve"> </w:t>
      </w:r>
      <w:r>
        <w:rPr/>
        <w:t>their</w:t>
      </w:r>
      <w:r>
        <w:rPr>
          <w:spacing w:val="-5"/>
        </w:rPr>
        <w:t xml:space="preserve"> </w:t>
      </w:r>
      <w:r>
        <w:rPr/>
        <w:t>professional</w:t>
      </w:r>
      <w:r>
        <w:rPr>
          <w:spacing w:val="-3"/>
        </w:rPr>
        <w:t xml:space="preserve"> </w:t>
      </w:r>
      <w:r>
        <w:rPr/>
        <w:t>responsibilities</w:t>
      </w:r>
      <w:r>
        <w:rPr>
          <w:spacing w:val="-4"/>
        </w:rPr>
        <w:t xml:space="preserve"> </w:t>
      </w:r>
      <w:r>
        <w:rPr/>
        <w:t>with</w:t>
      </w:r>
      <w:r>
        <w:rPr>
          <w:spacing w:val="-5"/>
        </w:rPr>
        <w:t xml:space="preserve"> </w:t>
      </w:r>
      <w:r>
        <w:rPr/>
        <w:t>honesty,</w:t>
      </w:r>
      <w:r>
        <w:rPr>
          <w:spacing w:val="-4"/>
        </w:rPr>
        <w:t xml:space="preserve"> </w:t>
      </w:r>
      <w:r>
        <w:rPr/>
        <w:t>integrity</w:t>
      </w:r>
      <w:r>
        <w:rPr>
          <w:spacing w:val="-7"/>
        </w:rPr>
        <w:t xml:space="preserve"> </w:t>
      </w:r>
      <w:r>
        <w:rPr/>
        <w:t>and</w:t>
      </w:r>
      <w:r>
        <w:rPr>
          <w:spacing w:val="-3"/>
        </w:rPr>
        <w:t xml:space="preserve"> </w:t>
      </w:r>
      <w:r>
        <w:rPr/>
        <w:t>objectivity,</w:t>
      </w:r>
      <w:r>
        <w:rPr>
          <w:spacing w:val="-4"/>
        </w:rPr>
        <w:t xml:space="preserve"> </w:t>
      </w:r>
      <w:r>
        <w:rPr/>
        <w:t>working</w:t>
      </w:r>
      <w:r>
        <w:rPr>
          <w:spacing w:val="-4"/>
        </w:rPr>
        <w:t xml:space="preserve"> </w:t>
      </w:r>
      <w:r>
        <w:rPr/>
        <w:t>within</w:t>
      </w:r>
      <w:r>
        <w:rPr>
          <w:spacing w:val="-5"/>
        </w:rPr>
        <w:t xml:space="preserve"> </w:t>
      </w:r>
      <w:r>
        <w:rPr/>
        <w:t>the limits of their professional competence.</w:t>
      </w:r>
    </w:p>
    <w:p>
      <w:pPr>
        <w:pStyle w:val="Normal"/>
        <w:widowControl w:val="false"/>
        <w:numPr>
          <w:ilvl w:val="0"/>
          <w:numId w:val="1"/>
        </w:numPr>
        <w:tabs>
          <w:tab w:val="clear" w:pos="720"/>
          <w:tab w:val="left" w:pos="945" w:leader="none"/>
        </w:tabs>
        <w:spacing w:lineRule="exact" w:line="305" w:before="0" w:after="200"/>
        <w:ind w:left="945" w:right="0" w:hanging="359"/>
        <w:rPr/>
      </w:pPr>
      <w:r>
        <w:rPr/>
        <w:t>Comply</w:t>
      </w:r>
      <w:r>
        <w:rPr>
          <w:spacing w:val="-4"/>
        </w:rPr>
        <w:t xml:space="preserve"> </w:t>
      </w:r>
      <w:r>
        <w:rPr/>
        <w:t>with</w:t>
      </w:r>
      <w:r>
        <w:rPr>
          <w:spacing w:val="-4"/>
        </w:rPr>
        <w:t xml:space="preserve"> </w:t>
      </w:r>
      <w:r>
        <w:rPr/>
        <w:t>all</w:t>
      </w:r>
      <w:r>
        <w:rPr>
          <w:spacing w:val="-2"/>
        </w:rPr>
        <w:t xml:space="preserve"> </w:t>
      </w:r>
      <w:r>
        <w:rPr/>
        <w:t>statutory</w:t>
      </w:r>
      <w:r>
        <w:rPr>
          <w:spacing w:val="-3"/>
        </w:rPr>
        <w:t xml:space="preserve"> </w:t>
      </w:r>
      <w:r>
        <w:rPr/>
        <w:t>regulations</w:t>
      </w:r>
      <w:r>
        <w:rPr>
          <w:spacing w:val="-3"/>
        </w:rPr>
        <w:t xml:space="preserve"> </w:t>
      </w:r>
      <w:r>
        <w:rPr/>
        <w:t>and</w:t>
      </w:r>
      <w:r>
        <w:rPr>
          <w:spacing w:val="-4"/>
        </w:rPr>
        <w:t xml:space="preserve"> </w:t>
      </w:r>
      <w:r>
        <w:rPr>
          <w:spacing w:val="-2"/>
        </w:rPr>
        <w:t>provisions.</w:t>
      </w:r>
    </w:p>
    <w:p>
      <w:pPr>
        <w:pStyle w:val="Normal"/>
        <w:widowControl w:val="false"/>
        <w:numPr>
          <w:ilvl w:val="0"/>
          <w:numId w:val="1"/>
        </w:numPr>
        <w:tabs>
          <w:tab w:val="clear" w:pos="720"/>
          <w:tab w:val="left" w:pos="946" w:leader="none"/>
        </w:tabs>
        <w:spacing w:lineRule="auto" w:line="276" w:before="1" w:after="200"/>
        <w:ind w:left="946" w:right="244" w:hanging="360"/>
        <w:rPr/>
      </w:pPr>
      <w:r>
        <w:rPr/>
        <w:t>Pursue</w:t>
      </w:r>
      <w:r>
        <w:rPr>
          <w:spacing w:val="-2"/>
        </w:rPr>
        <w:t xml:space="preserve"> </w:t>
      </w:r>
      <w:r>
        <w:rPr/>
        <w:t>the</w:t>
      </w:r>
      <w:r>
        <w:rPr>
          <w:spacing w:val="-2"/>
        </w:rPr>
        <w:t xml:space="preserve"> </w:t>
      </w:r>
      <w:r>
        <w:rPr/>
        <w:t>good</w:t>
      </w:r>
      <w:r>
        <w:rPr>
          <w:spacing w:val="-4"/>
        </w:rPr>
        <w:t xml:space="preserve"> </w:t>
      </w:r>
      <w:r>
        <w:rPr/>
        <w:t>stewardship</w:t>
      </w:r>
      <w:r>
        <w:rPr>
          <w:spacing w:val="-4"/>
        </w:rPr>
        <w:t xml:space="preserve"> </w:t>
      </w:r>
      <w:r>
        <w:rPr/>
        <w:t>of</w:t>
      </w:r>
      <w:r>
        <w:rPr>
          <w:spacing w:val="-1"/>
        </w:rPr>
        <w:t xml:space="preserve"> </w:t>
      </w:r>
      <w:r>
        <w:rPr/>
        <w:t>school</w:t>
      </w:r>
      <w:r>
        <w:rPr>
          <w:spacing w:val="-5"/>
        </w:rPr>
        <w:t xml:space="preserve"> </w:t>
      </w:r>
      <w:r>
        <w:rPr/>
        <w:t>resources</w:t>
      </w:r>
      <w:r>
        <w:rPr>
          <w:spacing w:val="-5"/>
        </w:rPr>
        <w:t xml:space="preserve"> </w:t>
      </w:r>
      <w:r>
        <w:rPr/>
        <w:t>and</w:t>
      </w:r>
      <w:r>
        <w:rPr>
          <w:spacing w:val="-4"/>
        </w:rPr>
        <w:t xml:space="preserve"> </w:t>
      </w:r>
      <w:r>
        <w:rPr/>
        <w:t>refrain</w:t>
      </w:r>
      <w:r>
        <w:rPr>
          <w:spacing w:val="-4"/>
        </w:rPr>
        <w:t xml:space="preserve"> </w:t>
      </w:r>
      <w:r>
        <w:rPr/>
        <w:t>from</w:t>
      </w:r>
      <w:r>
        <w:rPr>
          <w:spacing w:val="-5"/>
        </w:rPr>
        <w:t xml:space="preserve"> </w:t>
      </w:r>
      <w:r>
        <w:rPr/>
        <w:t>using</w:t>
      </w:r>
      <w:r>
        <w:rPr>
          <w:spacing w:val="-3"/>
        </w:rPr>
        <w:t xml:space="preserve"> </w:t>
      </w:r>
      <w:r>
        <w:rPr/>
        <w:t>their</w:t>
      </w:r>
      <w:r>
        <w:rPr>
          <w:spacing w:val="-2"/>
        </w:rPr>
        <w:t xml:space="preserve"> </w:t>
      </w:r>
      <w:r>
        <w:rPr/>
        <w:t>position</w:t>
      </w:r>
      <w:r>
        <w:rPr>
          <w:spacing w:val="-4"/>
        </w:rPr>
        <w:t xml:space="preserve"> </w:t>
      </w:r>
      <w:r>
        <w:rPr/>
        <w:t>for</w:t>
      </w:r>
      <w:r>
        <w:rPr>
          <w:spacing w:val="-4"/>
        </w:rPr>
        <w:t xml:space="preserve"> </w:t>
      </w:r>
      <w:r>
        <w:rPr/>
        <w:t xml:space="preserve">personal </w:t>
      </w:r>
      <w:r>
        <w:rPr>
          <w:spacing w:val="-2"/>
        </w:rPr>
        <w:t>gain.</w:t>
      </w:r>
    </w:p>
    <w:p>
      <w:pPr>
        <w:pStyle w:val="Normal"/>
        <w:widowControl w:val="false"/>
        <w:numPr>
          <w:ilvl w:val="0"/>
          <w:numId w:val="1"/>
        </w:numPr>
        <w:tabs>
          <w:tab w:val="clear" w:pos="720"/>
          <w:tab w:val="left" w:pos="946" w:leader="none"/>
        </w:tabs>
        <w:spacing w:lineRule="auto" w:line="276" w:before="0" w:after="200"/>
        <w:ind w:left="946" w:right="369" w:hanging="360"/>
        <w:rPr/>
      </w:pPr>
      <w:r>
        <w:rPr/>
        <w:t>Not</w:t>
      </w:r>
      <w:r>
        <w:rPr>
          <w:spacing w:val="-2"/>
        </w:rPr>
        <w:t xml:space="preserve"> </w:t>
      </w:r>
      <w:r>
        <w:rPr/>
        <w:t>tolerate</w:t>
      </w:r>
      <w:r>
        <w:rPr>
          <w:spacing w:val="-3"/>
        </w:rPr>
        <w:t xml:space="preserve"> </w:t>
      </w:r>
      <w:r>
        <w:rPr/>
        <w:t>the</w:t>
      </w:r>
      <w:r>
        <w:rPr>
          <w:spacing w:val="-4"/>
        </w:rPr>
        <w:t xml:space="preserve"> </w:t>
      </w:r>
      <w:r>
        <w:rPr/>
        <w:t>failure</w:t>
      </w:r>
      <w:r>
        <w:rPr>
          <w:spacing w:val="-3"/>
        </w:rPr>
        <w:t xml:space="preserve"> </w:t>
      </w:r>
      <w:r>
        <w:rPr/>
        <w:t>of</w:t>
      </w:r>
      <w:r>
        <w:rPr>
          <w:spacing w:val="-1"/>
        </w:rPr>
        <w:t xml:space="preserve"> </w:t>
      </w:r>
      <w:r>
        <w:rPr/>
        <w:t>others</w:t>
      </w:r>
      <w:r>
        <w:rPr>
          <w:spacing w:val="-4"/>
        </w:rPr>
        <w:t xml:space="preserve"> </w:t>
      </w:r>
      <w:r>
        <w:rPr/>
        <w:t>to</w:t>
      </w:r>
      <w:r>
        <w:rPr>
          <w:spacing w:val="-1"/>
        </w:rPr>
        <w:t xml:space="preserve"> </w:t>
      </w:r>
      <w:r>
        <w:rPr/>
        <w:t>act</w:t>
      </w:r>
      <w:r>
        <w:rPr>
          <w:spacing w:val="-3"/>
        </w:rPr>
        <w:t xml:space="preserve"> </w:t>
      </w:r>
      <w:r>
        <w:rPr/>
        <w:t>in</w:t>
      </w:r>
      <w:r>
        <w:rPr>
          <w:spacing w:val="-3"/>
        </w:rPr>
        <w:t xml:space="preserve"> </w:t>
      </w:r>
      <w:r>
        <w:rPr/>
        <w:t>an</w:t>
      </w:r>
      <w:r>
        <w:rPr>
          <w:spacing w:val="-3"/>
        </w:rPr>
        <w:t xml:space="preserve"> </w:t>
      </w:r>
      <w:r>
        <w:rPr/>
        <w:t>ethical manner</w:t>
      </w:r>
      <w:r>
        <w:rPr>
          <w:spacing w:val="-3"/>
        </w:rPr>
        <w:t xml:space="preserve"> </w:t>
      </w:r>
      <w:r>
        <w:rPr/>
        <w:t>and</w:t>
      </w:r>
      <w:r>
        <w:rPr>
          <w:spacing w:val="-3"/>
        </w:rPr>
        <w:t xml:space="preserve"> </w:t>
      </w:r>
      <w:r>
        <w:rPr/>
        <w:t>pursue</w:t>
      </w:r>
      <w:r>
        <w:rPr>
          <w:spacing w:val="-4"/>
        </w:rPr>
        <w:t xml:space="preserve"> </w:t>
      </w:r>
      <w:r>
        <w:rPr/>
        <w:t>appropriate</w:t>
      </w:r>
      <w:r>
        <w:rPr>
          <w:spacing w:val="-4"/>
        </w:rPr>
        <w:t xml:space="preserve"> </w:t>
      </w:r>
      <w:r>
        <w:rPr/>
        <w:t>measures</w:t>
      </w:r>
      <w:r>
        <w:rPr>
          <w:spacing w:val="-4"/>
        </w:rPr>
        <w:t xml:space="preserve"> </w:t>
      </w:r>
      <w:r>
        <w:rPr/>
        <w:t>to correct such failures including whistleblowing if necessary.</w:t>
      </w:r>
    </w:p>
    <w:p>
      <w:pPr>
        <w:pStyle w:val="Normal"/>
        <w:widowControl w:val="false"/>
        <w:numPr>
          <w:ilvl w:val="0"/>
          <w:numId w:val="1"/>
        </w:numPr>
        <w:tabs>
          <w:tab w:val="clear" w:pos="720"/>
          <w:tab w:val="left" w:pos="946" w:leader="none"/>
        </w:tabs>
        <w:spacing w:lineRule="auto" w:line="276" w:before="0" w:after="200"/>
        <w:ind w:left="946" w:right="576" w:hanging="360"/>
        <w:rPr/>
      </w:pPr>
      <w:r>
        <w:rPr/>
        <w:t>Have</w:t>
      </w:r>
      <w:r>
        <w:rPr>
          <w:spacing w:val="-2"/>
        </w:rPr>
        <w:t xml:space="preserve"> </w:t>
      </w:r>
      <w:r>
        <w:rPr/>
        <w:t>proper</w:t>
      </w:r>
      <w:r>
        <w:rPr>
          <w:spacing w:val="-2"/>
        </w:rPr>
        <w:t xml:space="preserve"> </w:t>
      </w:r>
      <w:r>
        <w:rPr/>
        <w:t>and</w:t>
      </w:r>
      <w:r>
        <w:rPr>
          <w:spacing w:val="-4"/>
        </w:rPr>
        <w:t xml:space="preserve"> </w:t>
      </w:r>
      <w:r>
        <w:rPr/>
        <w:t>professional</w:t>
      </w:r>
      <w:r>
        <w:rPr>
          <w:spacing w:val="-2"/>
        </w:rPr>
        <w:t xml:space="preserve"> </w:t>
      </w:r>
      <w:r>
        <w:rPr/>
        <w:t>regard</w:t>
      </w:r>
      <w:r>
        <w:rPr>
          <w:spacing w:val="-4"/>
        </w:rPr>
        <w:t xml:space="preserve"> </w:t>
      </w:r>
      <w:r>
        <w:rPr/>
        <w:t>for</w:t>
      </w:r>
      <w:r>
        <w:rPr>
          <w:spacing w:val="-2"/>
        </w:rPr>
        <w:t xml:space="preserve"> </w:t>
      </w:r>
      <w:r>
        <w:rPr/>
        <w:t>the</w:t>
      </w:r>
      <w:r>
        <w:rPr>
          <w:spacing w:val="-5"/>
        </w:rPr>
        <w:t xml:space="preserve"> </w:t>
      </w:r>
      <w:r>
        <w:rPr/>
        <w:t>ethos,</w:t>
      </w:r>
      <w:r>
        <w:rPr>
          <w:spacing w:val="-3"/>
        </w:rPr>
        <w:t xml:space="preserve"> </w:t>
      </w:r>
      <w:r>
        <w:rPr/>
        <w:t>policies</w:t>
      </w:r>
      <w:r>
        <w:rPr>
          <w:spacing w:val="-5"/>
        </w:rPr>
        <w:t xml:space="preserve"> </w:t>
      </w:r>
      <w:r>
        <w:rPr/>
        <w:t>and</w:t>
      </w:r>
      <w:r>
        <w:rPr>
          <w:spacing w:val="-4"/>
        </w:rPr>
        <w:t xml:space="preserve"> </w:t>
      </w:r>
      <w:r>
        <w:rPr/>
        <w:t>practices</w:t>
      </w:r>
      <w:r>
        <w:rPr>
          <w:spacing w:val="-5"/>
        </w:rPr>
        <w:t xml:space="preserve"> </w:t>
      </w:r>
      <w:r>
        <w:rPr/>
        <w:t>of</w:t>
      </w:r>
      <w:r>
        <w:rPr>
          <w:spacing w:val="-3"/>
        </w:rPr>
        <w:t xml:space="preserve"> </w:t>
      </w:r>
      <w:r>
        <w:rPr/>
        <w:t>the</w:t>
      </w:r>
      <w:r>
        <w:rPr>
          <w:spacing w:val="-5"/>
        </w:rPr>
        <w:t xml:space="preserve"> </w:t>
      </w:r>
      <w:r>
        <w:rPr/>
        <w:t>school</w:t>
      </w:r>
      <w:r>
        <w:rPr>
          <w:spacing w:val="-5"/>
        </w:rPr>
        <w:t xml:space="preserve"> </w:t>
      </w:r>
      <w:r>
        <w:rPr/>
        <w:t>in</w:t>
      </w:r>
      <w:r>
        <w:rPr>
          <w:spacing w:val="-4"/>
        </w:rPr>
        <w:t xml:space="preserve"> </w:t>
      </w:r>
      <w:r>
        <w:rPr/>
        <w:t>which they work.</w:t>
      </w:r>
    </w:p>
    <w:p>
      <w:pPr>
        <w:pStyle w:val="Normal"/>
        <w:widowControl w:val="false"/>
        <w:numPr>
          <w:ilvl w:val="0"/>
          <w:numId w:val="1"/>
        </w:numPr>
        <w:tabs>
          <w:tab w:val="clear" w:pos="720"/>
          <w:tab w:val="left" w:pos="946" w:leader="none"/>
        </w:tabs>
        <w:spacing w:lineRule="auto" w:line="276" w:before="0" w:after="200"/>
        <w:ind w:left="946" w:right="341" w:hanging="360"/>
        <w:rPr/>
      </w:pPr>
      <w:r>
        <w:rPr/>
        <w:t>Treat pupils, parents, carers, governors, community, and staff members with dignity; building relationships</w:t>
      </w:r>
      <w:r>
        <w:rPr>
          <w:spacing w:val="-4"/>
        </w:rPr>
        <w:t xml:space="preserve"> </w:t>
      </w:r>
      <w:r>
        <w:rPr/>
        <w:t>rooted</w:t>
      </w:r>
      <w:r>
        <w:rPr>
          <w:spacing w:val="-3"/>
        </w:rPr>
        <w:t xml:space="preserve"> </w:t>
      </w:r>
      <w:r>
        <w:rPr/>
        <w:t>in</w:t>
      </w:r>
      <w:r>
        <w:rPr>
          <w:spacing w:val="-3"/>
        </w:rPr>
        <w:t xml:space="preserve"> </w:t>
      </w:r>
      <w:r>
        <w:rPr/>
        <w:t>mutual</w:t>
      </w:r>
      <w:r>
        <w:rPr>
          <w:spacing w:val="-3"/>
        </w:rPr>
        <w:t xml:space="preserve"> </w:t>
      </w:r>
      <w:r>
        <w:rPr/>
        <w:t>respect and</w:t>
      </w:r>
      <w:r>
        <w:rPr>
          <w:spacing w:val="-3"/>
        </w:rPr>
        <w:t xml:space="preserve"> </w:t>
      </w:r>
      <w:r>
        <w:rPr/>
        <w:t>at</w:t>
      </w:r>
      <w:r>
        <w:rPr>
          <w:spacing w:val="-3"/>
        </w:rPr>
        <w:t xml:space="preserve"> </w:t>
      </w:r>
      <w:r>
        <w:rPr/>
        <w:t>all</w:t>
      </w:r>
      <w:r>
        <w:rPr>
          <w:spacing w:val="-6"/>
        </w:rPr>
        <w:t xml:space="preserve"> </w:t>
      </w:r>
      <w:r>
        <w:rPr/>
        <w:t>times</w:t>
      </w:r>
      <w:r>
        <w:rPr>
          <w:spacing w:val="-3"/>
        </w:rPr>
        <w:t xml:space="preserve"> </w:t>
      </w:r>
      <w:r>
        <w:rPr/>
        <w:t>observe</w:t>
      </w:r>
      <w:r>
        <w:rPr>
          <w:spacing w:val="-6"/>
        </w:rPr>
        <w:t xml:space="preserve"> </w:t>
      </w:r>
      <w:r>
        <w:rPr/>
        <w:t>proper</w:t>
      </w:r>
      <w:r>
        <w:rPr>
          <w:spacing w:val="-5"/>
        </w:rPr>
        <w:t xml:space="preserve"> </w:t>
      </w:r>
      <w:r>
        <w:rPr/>
        <w:t>boundaries</w:t>
      </w:r>
      <w:r>
        <w:rPr>
          <w:spacing w:val="-6"/>
        </w:rPr>
        <w:t xml:space="preserve"> </w:t>
      </w:r>
      <w:r>
        <w:rPr/>
        <w:t>appropriate</w:t>
      </w:r>
      <w:r>
        <w:rPr>
          <w:spacing w:val="-3"/>
        </w:rPr>
        <w:t xml:space="preserve"> </w:t>
      </w:r>
      <w:r>
        <w:rPr/>
        <w:t>to their professional position.</w:t>
      </w:r>
    </w:p>
    <w:p>
      <w:pPr>
        <w:pStyle w:val="Normal"/>
        <w:widowControl w:val="false"/>
        <w:numPr>
          <w:ilvl w:val="0"/>
          <w:numId w:val="1"/>
        </w:numPr>
        <w:tabs>
          <w:tab w:val="clear" w:pos="720"/>
          <w:tab w:val="left" w:pos="945" w:leader="none"/>
        </w:tabs>
        <w:spacing w:lineRule="exact" w:line="305" w:before="0" w:after="200"/>
        <w:ind w:left="945" w:right="0" w:hanging="359"/>
        <w:rPr/>
      </w:pPr>
      <w:r>
        <w:rPr/>
        <w:t>Have</w:t>
      </w:r>
      <w:r>
        <w:rPr>
          <w:spacing w:val="-4"/>
        </w:rPr>
        <w:t xml:space="preserve"> </w:t>
      </w:r>
      <w:r>
        <w:rPr/>
        <w:t>regard</w:t>
      </w:r>
      <w:r>
        <w:rPr>
          <w:spacing w:val="-3"/>
        </w:rPr>
        <w:t xml:space="preserve"> </w:t>
      </w:r>
      <w:r>
        <w:rPr/>
        <w:t>for</w:t>
      </w:r>
      <w:r>
        <w:rPr>
          <w:spacing w:val="-1"/>
        </w:rPr>
        <w:t xml:space="preserve"> </w:t>
      </w:r>
      <w:r>
        <w:rPr/>
        <w:t>the</w:t>
      </w:r>
      <w:r>
        <w:rPr>
          <w:spacing w:val="-3"/>
        </w:rPr>
        <w:t xml:space="preserve"> </w:t>
      </w:r>
      <w:r>
        <w:rPr/>
        <w:t>need</w:t>
      </w:r>
      <w:r>
        <w:rPr>
          <w:spacing w:val="-3"/>
        </w:rPr>
        <w:t xml:space="preserve"> </w:t>
      </w:r>
      <w:r>
        <w:rPr/>
        <w:t>to</w:t>
      </w:r>
      <w:r>
        <w:rPr>
          <w:spacing w:val="-4"/>
        </w:rPr>
        <w:t xml:space="preserve"> </w:t>
      </w:r>
      <w:r>
        <w:rPr/>
        <w:t>safeguard</w:t>
      </w:r>
      <w:r>
        <w:rPr>
          <w:spacing w:val="-3"/>
        </w:rPr>
        <w:t xml:space="preserve"> </w:t>
      </w:r>
      <w:r>
        <w:rPr/>
        <w:t>pupils’</w:t>
      </w:r>
      <w:r>
        <w:rPr>
          <w:spacing w:val="-2"/>
        </w:rPr>
        <w:t xml:space="preserve"> </w:t>
      </w:r>
      <w:r>
        <w:rPr/>
        <w:t>wellbeing,</w:t>
      </w:r>
      <w:r>
        <w:rPr>
          <w:spacing w:val="-4"/>
        </w:rPr>
        <w:t xml:space="preserve"> </w:t>
      </w:r>
      <w:r>
        <w:rPr/>
        <w:t>in</w:t>
      </w:r>
      <w:r>
        <w:rPr>
          <w:spacing w:val="-3"/>
        </w:rPr>
        <w:t xml:space="preserve"> </w:t>
      </w:r>
      <w:r>
        <w:rPr/>
        <w:t>accordance</w:t>
      </w:r>
      <w:r>
        <w:rPr>
          <w:spacing w:val="-4"/>
        </w:rPr>
        <w:t xml:space="preserve"> </w:t>
      </w:r>
      <w:r>
        <w:rPr/>
        <w:t>with</w:t>
      </w:r>
      <w:r>
        <w:rPr>
          <w:spacing w:val="-1"/>
        </w:rPr>
        <w:t xml:space="preserve"> </w:t>
      </w:r>
      <w:r>
        <w:rPr/>
        <w:t>statutory</w:t>
      </w:r>
      <w:r>
        <w:rPr>
          <w:spacing w:val="-5"/>
        </w:rPr>
        <w:t xml:space="preserve"> </w:t>
      </w:r>
      <w:r>
        <w:rPr>
          <w:spacing w:val="-2"/>
        </w:rPr>
        <w:t>provisions.</w:t>
      </w:r>
    </w:p>
    <w:p>
      <w:pPr>
        <w:pStyle w:val="Normal"/>
        <w:widowControl w:val="false"/>
        <w:numPr>
          <w:ilvl w:val="0"/>
          <w:numId w:val="1"/>
        </w:numPr>
        <w:tabs>
          <w:tab w:val="clear" w:pos="720"/>
          <w:tab w:val="left" w:pos="945" w:leader="none"/>
        </w:tabs>
        <w:spacing w:lineRule="exact" w:line="305" w:before="0" w:after="200"/>
        <w:ind w:left="945" w:right="0" w:hanging="359"/>
        <w:rPr/>
      </w:pPr>
      <w:r>
        <w:rPr/>
        <w:t>Maintain</w:t>
      </w:r>
      <w:r>
        <w:rPr>
          <w:spacing w:val="-8"/>
        </w:rPr>
        <w:t xml:space="preserve"> </w:t>
      </w:r>
      <w:r>
        <w:rPr/>
        <w:t>the</w:t>
      </w:r>
      <w:r>
        <w:rPr>
          <w:spacing w:val="-3"/>
        </w:rPr>
        <w:t xml:space="preserve"> </w:t>
      </w:r>
      <w:r>
        <w:rPr/>
        <w:t>confidentiality</w:t>
      </w:r>
      <w:r>
        <w:rPr>
          <w:spacing w:val="-4"/>
        </w:rPr>
        <w:t xml:space="preserve"> </w:t>
      </w:r>
      <w:r>
        <w:rPr/>
        <w:t>of</w:t>
      </w:r>
      <w:r>
        <w:rPr>
          <w:spacing w:val="-5"/>
        </w:rPr>
        <w:t xml:space="preserve"> </w:t>
      </w:r>
      <w:r>
        <w:rPr/>
        <w:t>data</w:t>
      </w:r>
      <w:r>
        <w:rPr>
          <w:spacing w:val="-4"/>
        </w:rPr>
        <w:t xml:space="preserve"> </w:t>
      </w:r>
      <w:r>
        <w:rPr/>
        <w:t>and</w:t>
      </w:r>
      <w:r>
        <w:rPr>
          <w:spacing w:val="-5"/>
        </w:rPr>
        <w:t xml:space="preserve"> </w:t>
      </w:r>
      <w:r>
        <w:rPr>
          <w:spacing w:val="-2"/>
        </w:rPr>
        <w:t>information.</w:t>
      </w:r>
    </w:p>
    <w:p>
      <w:pPr>
        <w:pStyle w:val="Normal"/>
        <w:widowControl w:val="false"/>
        <w:numPr>
          <w:ilvl w:val="0"/>
          <w:numId w:val="1"/>
        </w:numPr>
        <w:tabs>
          <w:tab w:val="clear" w:pos="720"/>
          <w:tab w:val="left" w:pos="946" w:leader="none"/>
        </w:tabs>
        <w:spacing w:lineRule="auto" w:line="276" w:before="0" w:after="200"/>
        <w:ind w:left="946" w:right="565" w:hanging="360"/>
        <w:rPr/>
      </w:pPr>
      <w:r>
        <w:rPr/>
        <w:t>Contribute</w:t>
      </w:r>
      <w:r>
        <w:rPr>
          <w:spacing w:val="-5"/>
        </w:rPr>
        <w:t xml:space="preserve"> </w:t>
      </w:r>
      <w:r>
        <w:rPr/>
        <w:t>to</w:t>
      </w:r>
      <w:r>
        <w:rPr>
          <w:spacing w:val="-3"/>
        </w:rPr>
        <w:t xml:space="preserve"> </w:t>
      </w:r>
      <w:r>
        <w:rPr/>
        <w:t>and</w:t>
      </w:r>
      <w:r>
        <w:rPr>
          <w:spacing w:val="-5"/>
        </w:rPr>
        <w:t xml:space="preserve"> </w:t>
      </w:r>
      <w:r>
        <w:rPr/>
        <w:t>model</w:t>
      </w:r>
      <w:r>
        <w:rPr>
          <w:spacing w:val="-6"/>
        </w:rPr>
        <w:t xml:space="preserve"> </w:t>
      </w:r>
      <w:r>
        <w:rPr/>
        <w:t>the</w:t>
      </w:r>
      <w:r>
        <w:rPr>
          <w:spacing w:val="-3"/>
        </w:rPr>
        <w:t xml:space="preserve"> </w:t>
      </w:r>
      <w:r>
        <w:rPr/>
        <w:t>vision</w:t>
      </w:r>
      <w:r>
        <w:rPr>
          <w:spacing w:val="-3"/>
        </w:rPr>
        <w:t xml:space="preserve"> </w:t>
      </w:r>
      <w:r>
        <w:rPr/>
        <w:t>values,</w:t>
      </w:r>
      <w:r>
        <w:rPr>
          <w:spacing w:val="-3"/>
        </w:rPr>
        <w:t xml:space="preserve"> </w:t>
      </w:r>
      <w:r>
        <w:rPr/>
        <w:t>moral</w:t>
      </w:r>
      <w:r>
        <w:rPr>
          <w:spacing w:val="-6"/>
        </w:rPr>
        <w:t xml:space="preserve"> </w:t>
      </w:r>
      <w:r>
        <w:rPr/>
        <w:t>purpose,</w:t>
      </w:r>
      <w:r>
        <w:rPr>
          <w:spacing w:val="-4"/>
        </w:rPr>
        <w:t xml:space="preserve"> </w:t>
      </w:r>
      <w:r>
        <w:rPr/>
        <w:t>learning</w:t>
      </w:r>
      <w:r>
        <w:rPr>
          <w:spacing w:val="-4"/>
        </w:rPr>
        <w:t xml:space="preserve"> </w:t>
      </w:r>
      <w:r>
        <w:rPr/>
        <w:t>styles,</w:t>
      </w:r>
      <w:r>
        <w:rPr>
          <w:spacing w:val="-6"/>
        </w:rPr>
        <w:t xml:space="preserve"> </w:t>
      </w:r>
      <w:r>
        <w:rPr/>
        <w:t>leadership</w:t>
      </w:r>
      <w:r>
        <w:rPr>
          <w:spacing w:val="-3"/>
        </w:rPr>
        <w:t xml:space="preserve"> </w:t>
      </w:r>
      <w:r>
        <w:rPr/>
        <w:t>styles</w:t>
      </w:r>
      <w:r>
        <w:rPr>
          <w:spacing w:val="-4"/>
        </w:rPr>
        <w:t xml:space="preserve"> </w:t>
      </w:r>
      <w:r>
        <w:rPr/>
        <w:t>and ethos of the school.</w:t>
      </w:r>
    </w:p>
    <w:p>
      <w:pPr>
        <w:pStyle w:val="Normal"/>
        <w:widowControl w:val="false"/>
        <w:numPr>
          <w:ilvl w:val="0"/>
          <w:numId w:val="1"/>
        </w:numPr>
        <w:tabs>
          <w:tab w:val="clear" w:pos="720"/>
          <w:tab w:val="left" w:pos="945" w:leader="none"/>
        </w:tabs>
        <w:spacing w:lineRule="exact" w:line="301" w:before="0" w:after="200"/>
        <w:ind w:left="945" w:right="0" w:hanging="359"/>
        <w:rPr/>
      </w:pPr>
      <w:r>
        <w:rPr/>
        <w:t>Complete</w:t>
      </w:r>
      <w:r>
        <w:rPr>
          <w:spacing w:val="-6"/>
        </w:rPr>
        <w:t xml:space="preserve"> </w:t>
      </w:r>
      <w:r>
        <w:rPr/>
        <w:t>statutory</w:t>
      </w:r>
      <w:r>
        <w:rPr>
          <w:spacing w:val="-5"/>
        </w:rPr>
        <w:t xml:space="preserve"> </w:t>
      </w:r>
      <w:r>
        <w:rPr/>
        <w:t>finance</w:t>
      </w:r>
      <w:r>
        <w:rPr>
          <w:spacing w:val="-3"/>
        </w:rPr>
        <w:t xml:space="preserve"> </w:t>
      </w:r>
      <w:r>
        <w:rPr/>
        <w:t>and</w:t>
      </w:r>
      <w:r>
        <w:rPr>
          <w:spacing w:val="-3"/>
        </w:rPr>
        <w:t xml:space="preserve"> </w:t>
      </w:r>
      <w:r>
        <w:rPr/>
        <w:t>fraud</w:t>
      </w:r>
      <w:r>
        <w:rPr>
          <w:spacing w:val="-4"/>
        </w:rPr>
        <w:t xml:space="preserve"> </w:t>
      </w:r>
      <w:r>
        <w:rPr/>
        <w:t>training</w:t>
      </w:r>
      <w:r>
        <w:rPr>
          <w:spacing w:val="-4"/>
        </w:rPr>
        <w:t xml:space="preserve"> </w:t>
      </w:r>
      <w:r>
        <w:rPr/>
        <w:t>and</w:t>
      </w:r>
      <w:r>
        <w:rPr>
          <w:spacing w:val="-3"/>
        </w:rPr>
        <w:t xml:space="preserve"> </w:t>
      </w:r>
      <w:r>
        <w:rPr/>
        <w:t>other</w:t>
      </w:r>
      <w:r>
        <w:rPr>
          <w:spacing w:val="-4"/>
        </w:rPr>
        <w:t xml:space="preserve"> </w:t>
      </w:r>
      <w:r>
        <w:rPr/>
        <w:t>professional</w:t>
      </w:r>
      <w:r>
        <w:rPr>
          <w:spacing w:val="-5"/>
        </w:rPr>
        <w:t xml:space="preserve"> </w:t>
      </w:r>
      <w:r>
        <w:rPr/>
        <w:t>training</w:t>
      </w:r>
      <w:r>
        <w:rPr>
          <w:spacing w:val="-3"/>
        </w:rPr>
        <w:t xml:space="preserve"> </w:t>
      </w:r>
      <w:r>
        <w:rPr/>
        <w:t>as</w:t>
      </w:r>
      <w:r>
        <w:rPr>
          <w:spacing w:val="-3"/>
        </w:rPr>
        <w:t xml:space="preserve"> </w:t>
      </w:r>
      <w:r>
        <w:rPr>
          <w:spacing w:val="-2"/>
        </w:rPr>
        <w:t>required</w:t>
      </w:r>
    </w:p>
    <w:p>
      <w:pPr>
        <w:pStyle w:val="Normal"/>
        <w:widowControl w:val="false"/>
        <w:numPr>
          <w:ilvl w:val="0"/>
          <w:numId w:val="0"/>
        </w:numPr>
        <w:shd w:fill="323E4F" w:val="clear"/>
        <w:spacing w:before="24" w:after="160"/>
        <w:ind w:left="225" w:right="0" w:hanging="0"/>
        <w:rPr/>
      </w:pPr>
      <w:r>
        <w:rPr>
          <w:rFonts w:cs="Berlin Sans FB Demi" w:ascii="Berlin Sans FB Demi" w:hAnsi="Berlin Sans FB Demi"/>
          <w:b/>
          <w:bCs/>
          <w:color w:val="FFFFFF"/>
          <w:lang w:val="en-US"/>
        </w:rPr>
        <w:t>Key</w:t>
      </w:r>
      <w:r>
        <w:rPr>
          <w:rFonts w:cs="Berlin Sans FB Demi" w:ascii="Berlin Sans FB Demi" w:hAnsi="Berlin Sans FB Demi"/>
          <w:b/>
          <w:bCs/>
          <w:color w:val="FFFFFF"/>
          <w:spacing w:val="-2"/>
          <w:lang w:val="en-US"/>
        </w:rPr>
        <w:t xml:space="preserve"> Responsibilities</w:t>
      </w:r>
    </w:p>
    <w:p>
      <w:pPr>
        <w:pStyle w:val="Normal"/>
        <w:spacing w:lineRule="exact" w:line="292" w:before="0" w:after="200"/>
        <w:ind w:left="225" w:right="0" w:hanging="0"/>
        <w:rPr>
          <w:b/>
          <w:b/>
          <w:sz w:val="4"/>
        </w:rPr>
      </w:pPr>
      <w:r>
        <w:rPr>
          <w:b/>
          <w:sz w:val="4"/>
        </w:rPr>
      </w:r>
    </w:p>
    <w:p>
      <w:pPr>
        <w:pStyle w:val="Normal"/>
        <w:shd w:fill="323E4F" w:val="clear"/>
        <w:spacing w:lineRule="exact" w:line="292" w:before="0" w:after="200"/>
        <w:ind w:left="225" w:right="0" w:hanging="0"/>
        <w:rPr/>
      </w:pPr>
      <w:r>
        <w:rPr>
          <w:rFonts w:cs="Berlin Sans FB Demi" w:ascii="Berlin Sans FB Demi" w:hAnsi="Berlin Sans FB Demi"/>
          <w:b/>
          <w:color w:val="FFFFFF"/>
        </w:rPr>
        <w:t>Main Finance</w:t>
      </w:r>
      <w:r>
        <w:rPr>
          <w:rFonts w:cs="Berlin Sans FB Demi" w:ascii="Berlin Sans FB Demi" w:hAnsi="Berlin Sans FB Demi"/>
          <w:b/>
          <w:color w:val="FFFFFF"/>
          <w:spacing w:val="-1"/>
        </w:rPr>
        <w:t xml:space="preserve"> </w:t>
      </w:r>
      <w:r>
        <w:rPr>
          <w:rFonts w:cs="Berlin Sans FB Demi" w:ascii="Berlin Sans FB Demi" w:hAnsi="Berlin Sans FB Demi"/>
          <w:b/>
          <w:color w:val="FFFFFF"/>
          <w:spacing w:val="-2"/>
        </w:rPr>
        <w:t>Duties</w:t>
      </w:r>
    </w:p>
    <w:p>
      <w:pPr>
        <w:pStyle w:val="Normal"/>
        <w:widowControl w:val="false"/>
        <w:numPr>
          <w:ilvl w:val="0"/>
          <w:numId w:val="1"/>
        </w:numPr>
        <w:tabs>
          <w:tab w:val="clear" w:pos="720"/>
          <w:tab w:val="left" w:pos="946" w:leader="none"/>
        </w:tabs>
        <w:spacing w:lineRule="auto" w:line="276" w:before="280" w:after="120"/>
        <w:ind w:left="946" w:right="-46" w:hanging="360"/>
        <w:jc w:val="both"/>
        <w:rPr/>
      </w:pPr>
      <w:r>
        <w:rPr/>
        <w:t>Ensure</w:t>
      </w:r>
      <w:r>
        <w:rPr>
          <w:spacing w:val="-1"/>
        </w:rPr>
        <w:t xml:space="preserve"> </w:t>
      </w:r>
      <w:r>
        <w:rPr/>
        <w:t>that</w:t>
      </w:r>
      <w:r>
        <w:rPr>
          <w:spacing w:val="-1"/>
        </w:rPr>
        <w:t xml:space="preserve"> </w:t>
      </w:r>
      <w:r>
        <w:rPr/>
        <w:t>procedures</w:t>
      </w:r>
      <w:r>
        <w:rPr>
          <w:spacing w:val="-2"/>
        </w:rPr>
        <w:t xml:space="preserve"> </w:t>
      </w:r>
      <w:r>
        <w:rPr/>
        <w:t>for ordering and invoice certification are</w:t>
      </w:r>
      <w:r>
        <w:rPr>
          <w:spacing w:val="-1"/>
        </w:rPr>
        <w:t xml:space="preserve"> </w:t>
      </w:r>
      <w:r>
        <w:rPr/>
        <w:t>in</w:t>
      </w:r>
      <w:r>
        <w:rPr>
          <w:spacing w:val="-1"/>
        </w:rPr>
        <w:t xml:space="preserve"> </w:t>
      </w:r>
      <w:r>
        <w:rPr/>
        <w:t>place</w:t>
      </w:r>
      <w:r>
        <w:rPr>
          <w:spacing w:val="-2"/>
        </w:rPr>
        <w:t xml:space="preserve"> </w:t>
      </w:r>
      <w:r>
        <w:rPr/>
        <w:t>and adhered</w:t>
      </w:r>
      <w:r>
        <w:rPr>
          <w:spacing w:val="-1"/>
        </w:rPr>
        <w:t xml:space="preserve"> </w:t>
      </w:r>
      <w:r>
        <w:rPr/>
        <w:t>to.</w:t>
      </w:r>
    </w:p>
    <w:p>
      <w:pPr>
        <w:pStyle w:val="Normal"/>
        <w:widowControl w:val="false"/>
        <w:numPr>
          <w:ilvl w:val="0"/>
          <w:numId w:val="1"/>
        </w:numPr>
        <w:tabs>
          <w:tab w:val="clear" w:pos="720"/>
          <w:tab w:val="left" w:pos="946" w:leader="none"/>
        </w:tabs>
        <w:spacing w:lineRule="auto" w:line="276" w:before="0" w:after="120"/>
        <w:ind w:left="946" w:right="-46" w:hanging="360"/>
        <w:jc w:val="both"/>
        <w:rPr/>
      </w:pPr>
      <w:r>
        <w:rPr/>
        <w:t>Place orders for all materials and equipment - check items delivered are sound, and distribute parcels</w:t>
      </w:r>
      <w:r>
        <w:rPr>
          <w:spacing w:val="-3"/>
        </w:rPr>
        <w:t xml:space="preserve"> </w:t>
      </w:r>
      <w:r>
        <w:rPr/>
        <w:t>and</w:t>
      </w:r>
      <w:r>
        <w:rPr>
          <w:spacing w:val="-4"/>
        </w:rPr>
        <w:t xml:space="preserve"> </w:t>
      </w:r>
      <w:r>
        <w:rPr/>
        <w:t>deliveries</w:t>
      </w:r>
      <w:r>
        <w:rPr>
          <w:spacing w:val="-3"/>
        </w:rPr>
        <w:t xml:space="preserve"> </w:t>
      </w:r>
      <w:r>
        <w:rPr/>
        <w:t>to</w:t>
      </w:r>
      <w:r>
        <w:rPr>
          <w:spacing w:val="-4"/>
        </w:rPr>
        <w:t xml:space="preserve"> </w:t>
      </w:r>
      <w:r>
        <w:rPr/>
        <w:t>staff</w:t>
      </w:r>
      <w:r>
        <w:rPr>
          <w:spacing w:val="-4"/>
        </w:rPr>
        <w:t xml:space="preserve"> </w:t>
      </w:r>
      <w:r>
        <w:rPr/>
        <w:t>as</w:t>
      </w:r>
      <w:r>
        <w:rPr>
          <w:spacing w:val="-3"/>
        </w:rPr>
        <w:t xml:space="preserve"> </w:t>
      </w:r>
      <w:r>
        <w:rPr/>
        <w:t>appropriate,</w:t>
      </w:r>
      <w:r>
        <w:rPr>
          <w:spacing w:val="-5"/>
        </w:rPr>
        <w:t xml:space="preserve"> </w:t>
      </w:r>
      <w:r>
        <w:rPr/>
        <w:t>making</w:t>
      </w:r>
      <w:r>
        <w:rPr>
          <w:spacing w:val="-3"/>
        </w:rPr>
        <w:t xml:space="preserve"> </w:t>
      </w:r>
      <w:r>
        <w:rPr/>
        <w:t>sure</w:t>
      </w:r>
      <w:r>
        <w:rPr>
          <w:spacing w:val="-2"/>
        </w:rPr>
        <w:t xml:space="preserve"> </w:t>
      </w:r>
      <w:r>
        <w:rPr/>
        <w:t>to</w:t>
      </w:r>
      <w:r>
        <w:rPr>
          <w:spacing w:val="-2"/>
        </w:rPr>
        <w:t xml:space="preserve"> </w:t>
      </w:r>
      <w:r>
        <w:rPr/>
        <w:t>arrange</w:t>
      </w:r>
      <w:r>
        <w:rPr>
          <w:spacing w:val="-5"/>
        </w:rPr>
        <w:t xml:space="preserve"> </w:t>
      </w:r>
      <w:r>
        <w:rPr/>
        <w:t>for</w:t>
      </w:r>
      <w:r>
        <w:rPr>
          <w:spacing w:val="-4"/>
        </w:rPr>
        <w:t xml:space="preserve"> </w:t>
      </w:r>
      <w:r>
        <w:rPr/>
        <w:t>the</w:t>
      </w:r>
      <w:r>
        <w:rPr>
          <w:spacing w:val="-2"/>
        </w:rPr>
        <w:t xml:space="preserve"> </w:t>
      </w:r>
      <w:r>
        <w:rPr/>
        <w:t>return</w:t>
      </w:r>
      <w:r>
        <w:rPr>
          <w:spacing w:val="-2"/>
        </w:rPr>
        <w:t xml:space="preserve"> </w:t>
      </w:r>
      <w:r>
        <w:rPr/>
        <w:t>of</w:t>
      </w:r>
      <w:r>
        <w:rPr>
          <w:spacing w:val="-4"/>
        </w:rPr>
        <w:t xml:space="preserve"> </w:t>
      </w:r>
      <w:r>
        <w:rPr/>
        <w:t>defective</w:t>
      </w:r>
      <w:r>
        <w:rPr>
          <w:spacing w:val="-3"/>
        </w:rPr>
        <w:t xml:space="preserve"> </w:t>
      </w:r>
      <w:r>
        <w:rPr/>
        <w:t>or unwanted goods asap and liaise with the supplier by phone/email.</w:t>
      </w:r>
    </w:p>
    <w:p>
      <w:pPr>
        <w:pStyle w:val="Normal"/>
        <w:widowControl w:val="false"/>
        <w:numPr>
          <w:ilvl w:val="0"/>
          <w:numId w:val="1"/>
        </w:numPr>
        <w:tabs>
          <w:tab w:val="clear" w:pos="720"/>
          <w:tab w:val="left" w:pos="946" w:leader="none"/>
        </w:tabs>
        <w:spacing w:lineRule="auto" w:line="276" w:before="0" w:after="120"/>
        <w:ind w:left="946" w:right="-46" w:hanging="360"/>
        <w:jc w:val="both"/>
        <w:rPr/>
      </w:pPr>
      <w:r>
        <w:rPr/>
        <w:t>Match</w:t>
      </w:r>
      <w:r>
        <w:rPr>
          <w:spacing w:val="-3"/>
        </w:rPr>
        <w:t xml:space="preserve"> </w:t>
      </w:r>
      <w:r>
        <w:rPr/>
        <w:t>delivery</w:t>
      </w:r>
      <w:r>
        <w:rPr>
          <w:spacing w:val="-2"/>
        </w:rPr>
        <w:t xml:space="preserve"> </w:t>
      </w:r>
      <w:r>
        <w:rPr/>
        <w:t>notes</w:t>
      </w:r>
      <w:r>
        <w:rPr>
          <w:spacing w:val="-4"/>
        </w:rPr>
        <w:t xml:space="preserve"> </w:t>
      </w:r>
      <w:r>
        <w:rPr/>
        <w:t>with</w:t>
      </w:r>
      <w:r>
        <w:rPr>
          <w:spacing w:val="-1"/>
        </w:rPr>
        <w:t xml:space="preserve"> </w:t>
      </w:r>
      <w:r>
        <w:rPr/>
        <w:t>invoices,</w:t>
      </w:r>
      <w:r>
        <w:rPr>
          <w:spacing w:val="-4"/>
        </w:rPr>
        <w:t xml:space="preserve"> </w:t>
      </w:r>
      <w:r>
        <w:rPr/>
        <w:t>ensuring</w:t>
      </w:r>
      <w:r>
        <w:rPr>
          <w:spacing w:val="-4"/>
        </w:rPr>
        <w:t xml:space="preserve"> </w:t>
      </w:r>
      <w:r>
        <w:rPr/>
        <w:t>goods</w:t>
      </w:r>
      <w:r>
        <w:rPr>
          <w:spacing w:val="-2"/>
        </w:rPr>
        <w:t xml:space="preserve"> </w:t>
      </w:r>
      <w:r>
        <w:rPr/>
        <w:t>have</w:t>
      </w:r>
      <w:r>
        <w:rPr>
          <w:spacing w:val="-4"/>
        </w:rPr>
        <w:t xml:space="preserve"> </w:t>
      </w:r>
      <w:r>
        <w:rPr/>
        <w:t>been</w:t>
      </w:r>
      <w:r>
        <w:rPr>
          <w:spacing w:val="-3"/>
        </w:rPr>
        <w:t xml:space="preserve"> </w:t>
      </w:r>
      <w:r>
        <w:rPr/>
        <w:t>received,</w:t>
      </w:r>
      <w:r>
        <w:rPr>
          <w:spacing w:val="-4"/>
        </w:rPr>
        <w:t xml:space="preserve"> </w:t>
      </w:r>
      <w:r>
        <w:rPr/>
        <w:t>prices</w:t>
      </w:r>
      <w:r>
        <w:rPr>
          <w:spacing w:val="-1"/>
        </w:rPr>
        <w:t xml:space="preserve"> </w:t>
      </w:r>
      <w:r>
        <w:rPr/>
        <w:t>are</w:t>
      </w:r>
      <w:r>
        <w:rPr>
          <w:spacing w:val="-1"/>
        </w:rPr>
        <w:t xml:space="preserve"> </w:t>
      </w:r>
      <w:r>
        <w:rPr/>
        <w:t>correct,</w:t>
      </w:r>
      <w:r>
        <w:rPr>
          <w:spacing w:val="-2"/>
        </w:rPr>
        <w:t xml:space="preserve"> </w:t>
      </w:r>
      <w:r>
        <w:rPr/>
        <w:t>and item amounts as ordered.</w:t>
      </w:r>
    </w:p>
    <w:p>
      <w:pPr>
        <w:pStyle w:val="Normal"/>
        <w:widowControl w:val="false"/>
        <w:numPr>
          <w:ilvl w:val="0"/>
          <w:numId w:val="1"/>
        </w:numPr>
        <w:tabs>
          <w:tab w:val="clear" w:pos="720"/>
          <w:tab w:val="left" w:pos="945" w:leader="none"/>
        </w:tabs>
        <w:spacing w:lineRule="exact" w:line="305" w:before="0" w:after="120"/>
        <w:ind w:left="945" w:right="-46" w:hanging="359"/>
        <w:jc w:val="both"/>
        <w:rPr/>
      </w:pPr>
      <w:r>
        <w:rPr/>
        <w:t>Investigate</w:t>
      </w:r>
      <w:r>
        <w:rPr>
          <w:spacing w:val="-3"/>
        </w:rPr>
        <w:t xml:space="preserve"> </w:t>
      </w:r>
      <w:r>
        <w:rPr/>
        <w:t>queries</w:t>
      </w:r>
      <w:r>
        <w:rPr>
          <w:spacing w:val="-6"/>
        </w:rPr>
        <w:t xml:space="preserve"> </w:t>
      </w:r>
      <w:r>
        <w:rPr/>
        <w:t>relating</w:t>
      </w:r>
      <w:r>
        <w:rPr>
          <w:spacing w:val="-3"/>
        </w:rPr>
        <w:t xml:space="preserve"> </w:t>
      </w:r>
      <w:r>
        <w:rPr/>
        <w:t>to</w:t>
      </w:r>
      <w:r>
        <w:rPr>
          <w:spacing w:val="-3"/>
        </w:rPr>
        <w:t xml:space="preserve"> </w:t>
      </w:r>
      <w:r>
        <w:rPr/>
        <w:t>invoices/orders</w:t>
      </w:r>
      <w:r>
        <w:rPr>
          <w:spacing w:val="-4"/>
        </w:rPr>
        <w:t xml:space="preserve"> </w:t>
      </w:r>
      <w:r>
        <w:rPr/>
        <w:t>and</w:t>
      </w:r>
      <w:r>
        <w:rPr>
          <w:spacing w:val="-3"/>
        </w:rPr>
        <w:t xml:space="preserve"> </w:t>
      </w:r>
      <w:r>
        <w:rPr/>
        <w:t>resolve</w:t>
      </w:r>
      <w:r>
        <w:rPr>
          <w:spacing w:val="-5"/>
        </w:rPr>
        <w:t xml:space="preserve"> </w:t>
      </w:r>
      <w:r>
        <w:rPr/>
        <w:t>them,</w:t>
      </w:r>
      <w:r>
        <w:rPr>
          <w:spacing w:val="-5"/>
        </w:rPr>
        <w:t xml:space="preserve"> </w:t>
      </w:r>
      <w:r>
        <w:rPr/>
        <w:t>to</w:t>
      </w:r>
      <w:r>
        <w:rPr>
          <w:spacing w:val="-5"/>
        </w:rPr>
        <w:t xml:space="preserve"> </w:t>
      </w:r>
      <w:r>
        <w:rPr/>
        <w:t>enable</w:t>
      </w:r>
      <w:r>
        <w:rPr>
          <w:spacing w:val="-3"/>
        </w:rPr>
        <w:t xml:space="preserve"> </w:t>
      </w:r>
      <w:r>
        <w:rPr/>
        <w:t>timely</w:t>
      </w:r>
      <w:r>
        <w:rPr>
          <w:spacing w:val="6"/>
        </w:rPr>
        <w:t xml:space="preserve"> </w:t>
      </w:r>
      <w:r>
        <w:rPr>
          <w:spacing w:val="-2"/>
        </w:rPr>
        <w:t>payment.</w:t>
      </w:r>
    </w:p>
    <w:p>
      <w:pPr>
        <w:pStyle w:val="Normal"/>
        <w:widowControl w:val="false"/>
        <w:numPr>
          <w:ilvl w:val="0"/>
          <w:numId w:val="1"/>
        </w:numPr>
        <w:tabs>
          <w:tab w:val="clear" w:pos="720"/>
          <w:tab w:val="left" w:pos="946" w:leader="none"/>
        </w:tabs>
        <w:spacing w:lineRule="auto" w:line="276" w:before="0" w:after="120"/>
        <w:ind w:left="946" w:right="-46" w:hanging="360"/>
        <w:jc w:val="both"/>
        <w:rPr/>
      </w:pPr>
      <w:r>
        <w:rPr/>
        <w:t>Ensure</w:t>
      </w:r>
      <w:r>
        <w:rPr>
          <w:spacing w:val="-4"/>
        </w:rPr>
        <w:t xml:space="preserve"> </w:t>
      </w:r>
      <w:r>
        <w:rPr/>
        <w:t>the</w:t>
      </w:r>
      <w:r>
        <w:rPr>
          <w:spacing w:val="-2"/>
        </w:rPr>
        <w:t xml:space="preserve"> </w:t>
      </w:r>
      <w:r>
        <w:rPr/>
        <w:t>safekeeping</w:t>
      </w:r>
      <w:r>
        <w:rPr>
          <w:spacing w:val="-5"/>
        </w:rPr>
        <w:t xml:space="preserve"> </w:t>
      </w:r>
      <w:r>
        <w:rPr/>
        <w:t>of</w:t>
      </w:r>
      <w:r>
        <w:rPr>
          <w:spacing w:val="-2"/>
        </w:rPr>
        <w:t xml:space="preserve"> </w:t>
      </w:r>
      <w:r>
        <w:rPr/>
        <w:t>all</w:t>
      </w:r>
      <w:r>
        <w:rPr>
          <w:spacing w:val="-5"/>
        </w:rPr>
        <w:t xml:space="preserve"> </w:t>
      </w:r>
      <w:r>
        <w:rPr/>
        <w:t>monies</w:t>
      </w:r>
      <w:r>
        <w:rPr>
          <w:spacing w:val="-3"/>
        </w:rPr>
        <w:t xml:space="preserve"> </w:t>
      </w:r>
      <w:r>
        <w:rPr/>
        <w:t>received on</w:t>
      </w:r>
      <w:r>
        <w:rPr>
          <w:spacing w:val="-4"/>
        </w:rPr>
        <w:t xml:space="preserve"> </w:t>
      </w:r>
      <w:r>
        <w:rPr/>
        <w:t>the</w:t>
      </w:r>
      <w:r>
        <w:rPr>
          <w:spacing w:val="-2"/>
        </w:rPr>
        <w:t xml:space="preserve"> </w:t>
      </w:r>
      <w:r>
        <w:rPr/>
        <w:t>school</w:t>
      </w:r>
      <w:r>
        <w:rPr>
          <w:spacing w:val="-2"/>
        </w:rPr>
        <w:t xml:space="preserve"> </w:t>
      </w:r>
      <w:r>
        <w:rPr/>
        <w:t>site</w:t>
      </w:r>
      <w:r>
        <w:rPr>
          <w:spacing w:val="-2"/>
        </w:rPr>
        <w:t xml:space="preserve"> </w:t>
      </w:r>
      <w:r>
        <w:rPr/>
        <w:t>is</w:t>
      </w:r>
      <w:r>
        <w:rPr>
          <w:spacing w:val="-3"/>
        </w:rPr>
        <w:t xml:space="preserve"> </w:t>
      </w:r>
      <w:r>
        <w:rPr/>
        <w:t>secured</w:t>
      </w:r>
      <w:r>
        <w:rPr>
          <w:spacing w:val="-4"/>
        </w:rPr>
        <w:t xml:space="preserve"> </w:t>
      </w:r>
      <w:r>
        <w:rPr/>
        <w:t>safely</w:t>
      </w:r>
      <w:r>
        <w:rPr>
          <w:spacing w:val="-3"/>
        </w:rPr>
        <w:t xml:space="preserve"> </w:t>
      </w:r>
      <w:r>
        <w:rPr/>
        <w:t>in</w:t>
      </w:r>
      <w:r>
        <w:rPr>
          <w:spacing w:val="-4"/>
        </w:rPr>
        <w:t xml:space="preserve"> </w:t>
      </w:r>
      <w:r>
        <w:rPr/>
        <w:t>the</w:t>
      </w:r>
      <w:r>
        <w:rPr>
          <w:spacing w:val="-2"/>
        </w:rPr>
        <w:t xml:space="preserve"> </w:t>
      </w:r>
      <w:r>
        <w:rPr/>
        <w:t xml:space="preserve">school </w:t>
      </w:r>
      <w:r>
        <w:rPr>
          <w:spacing w:val="-2"/>
        </w:rPr>
        <w:t>safe.</w:t>
      </w:r>
    </w:p>
    <w:p>
      <w:pPr>
        <w:pStyle w:val="Normal"/>
        <w:widowControl w:val="false"/>
        <w:numPr>
          <w:ilvl w:val="0"/>
          <w:numId w:val="1"/>
        </w:numPr>
        <w:tabs>
          <w:tab w:val="clear" w:pos="720"/>
          <w:tab w:val="left" w:pos="946" w:leader="none"/>
        </w:tabs>
        <w:spacing w:lineRule="auto" w:line="276" w:before="0" w:after="120"/>
        <w:ind w:left="946" w:right="-46" w:hanging="360"/>
        <w:jc w:val="both"/>
        <w:rPr/>
      </w:pPr>
      <w:r>
        <w:rPr/>
        <w:t>Balance</w:t>
      </w:r>
      <w:r>
        <w:rPr>
          <w:spacing w:val="-2"/>
        </w:rPr>
        <w:t xml:space="preserve"> </w:t>
      </w:r>
      <w:r>
        <w:rPr/>
        <w:t>and</w:t>
      </w:r>
      <w:r>
        <w:rPr>
          <w:spacing w:val="-2"/>
        </w:rPr>
        <w:t xml:space="preserve"> </w:t>
      </w:r>
      <w:r>
        <w:rPr/>
        <w:t>enter</w:t>
      </w:r>
      <w:r>
        <w:rPr>
          <w:spacing w:val="-2"/>
        </w:rPr>
        <w:t xml:space="preserve"> </w:t>
      </w:r>
      <w:r>
        <w:rPr/>
        <w:t>credit</w:t>
      </w:r>
      <w:r>
        <w:rPr>
          <w:spacing w:val="-4"/>
        </w:rPr>
        <w:t xml:space="preserve"> </w:t>
      </w:r>
      <w:r>
        <w:rPr/>
        <w:t>card</w:t>
      </w:r>
      <w:r>
        <w:rPr>
          <w:spacing w:val="-1"/>
        </w:rPr>
        <w:t xml:space="preserve"> </w:t>
      </w:r>
      <w:r>
        <w:rPr/>
        <w:t>expenses</w:t>
      </w:r>
      <w:r>
        <w:rPr>
          <w:spacing w:val="-3"/>
        </w:rPr>
        <w:t xml:space="preserve"> </w:t>
      </w:r>
      <w:r>
        <w:rPr/>
        <w:t>monthly,</w:t>
      </w:r>
      <w:r>
        <w:rPr>
          <w:spacing w:val="-5"/>
        </w:rPr>
        <w:t xml:space="preserve"> </w:t>
      </w:r>
      <w:r>
        <w:rPr/>
        <w:t>ensuring</w:t>
      </w:r>
      <w:r>
        <w:rPr>
          <w:spacing w:val="-3"/>
        </w:rPr>
        <w:t xml:space="preserve"> </w:t>
      </w:r>
      <w:r>
        <w:rPr/>
        <w:t>spend</w:t>
      </w:r>
      <w:r>
        <w:rPr>
          <w:spacing w:val="-4"/>
        </w:rPr>
        <w:t xml:space="preserve"> </w:t>
      </w:r>
      <w:r>
        <w:rPr/>
        <w:t>is</w:t>
      </w:r>
      <w:r>
        <w:rPr>
          <w:spacing w:val="-3"/>
        </w:rPr>
        <w:t xml:space="preserve"> </w:t>
      </w:r>
      <w:r>
        <w:rPr/>
        <w:t>within</w:t>
      </w:r>
      <w:r>
        <w:rPr>
          <w:spacing w:val="-6"/>
        </w:rPr>
        <w:t xml:space="preserve"> </w:t>
      </w:r>
      <w:r>
        <w:rPr/>
        <w:t>credit</w:t>
      </w:r>
      <w:r>
        <w:rPr>
          <w:spacing w:val="-4"/>
        </w:rPr>
        <w:t xml:space="preserve"> </w:t>
      </w:r>
      <w:r>
        <w:rPr/>
        <w:t>limit</w:t>
      </w:r>
      <w:r>
        <w:rPr>
          <w:spacing w:val="-4"/>
        </w:rPr>
        <w:t xml:space="preserve"> </w:t>
      </w:r>
      <w:r>
        <w:rPr/>
        <w:t>and timely payment made.</w:t>
      </w:r>
    </w:p>
    <w:p>
      <w:pPr>
        <w:pStyle w:val="Normal"/>
        <w:widowControl w:val="false"/>
        <w:numPr>
          <w:ilvl w:val="0"/>
          <w:numId w:val="1"/>
        </w:numPr>
        <w:tabs>
          <w:tab w:val="clear" w:pos="720"/>
          <w:tab w:val="left" w:pos="945" w:leader="none"/>
        </w:tabs>
        <w:spacing w:lineRule="exact" w:line="301" w:before="0" w:after="120"/>
        <w:ind w:left="945" w:right="-46" w:hanging="359"/>
        <w:jc w:val="both"/>
        <w:rPr/>
      </w:pPr>
      <w:r>
        <w:rPr/>
        <w:t>Carry</w:t>
      </w:r>
      <w:r>
        <w:rPr>
          <w:spacing w:val="-6"/>
        </w:rPr>
        <w:t xml:space="preserve"> </w:t>
      </w:r>
      <w:r>
        <w:rPr/>
        <w:t>out</w:t>
      </w:r>
      <w:r>
        <w:rPr>
          <w:spacing w:val="-5"/>
        </w:rPr>
        <w:t xml:space="preserve"> </w:t>
      </w:r>
      <w:r>
        <w:rPr/>
        <w:t>monthly</w:t>
      </w:r>
      <w:r>
        <w:rPr>
          <w:spacing w:val="-4"/>
        </w:rPr>
        <w:t xml:space="preserve"> </w:t>
      </w:r>
      <w:r>
        <w:rPr/>
        <w:t>bank</w:t>
      </w:r>
      <w:r>
        <w:rPr>
          <w:spacing w:val="-4"/>
        </w:rPr>
        <w:t xml:space="preserve"> </w:t>
      </w:r>
      <w:r>
        <w:rPr/>
        <w:t>reconciliation</w:t>
      </w:r>
      <w:r>
        <w:rPr>
          <w:spacing w:val="-2"/>
        </w:rPr>
        <w:t xml:space="preserve"> </w:t>
      </w:r>
      <w:r>
        <w:rPr/>
        <w:t>and</w:t>
      </w:r>
      <w:r>
        <w:rPr>
          <w:spacing w:val="-5"/>
        </w:rPr>
        <w:t xml:space="preserve"> </w:t>
      </w:r>
      <w:r>
        <w:rPr/>
        <w:t>prepare</w:t>
      </w:r>
      <w:r>
        <w:rPr>
          <w:spacing w:val="-2"/>
        </w:rPr>
        <w:t xml:space="preserve"> </w:t>
      </w:r>
      <w:r>
        <w:rPr/>
        <w:t>monthly</w:t>
      </w:r>
      <w:r>
        <w:rPr>
          <w:spacing w:val="-7"/>
        </w:rPr>
        <w:t xml:space="preserve"> </w:t>
      </w:r>
      <w:r>
        <w:rPr/>
        <w:t>reconciliation</w:t>
      </w:r>
      <w:r>
        <w:rPr>
          <w:spacing w:val="-4"/>
        </w:rPr>
        <w:t xml:space="preserve"> </w:t>
      </w:r>
      <w:r>
        <w:rPr>
          <w:spacing w:val="-2"/>
        </w:rPr>
        <w:t>statement.</w:t>
      </w:r>
    </w:p>
    <w:p>
      <w:pPr>
        <w:pStyle w:val="Normal"/>
        <w:widowControl w:val="false"/>
        <w:numPr>
          <w:ilvl w:val="0"/>
          <w:numId w:val="1"/>
        </w:numPr>
        <w:tabs>
          <w:tab w:val="clear" w:pos="720"/>
          <w:tab w:val="left" w:pos="946" w:leader="none"/>
        </w:tabs>
        <w:spacing w:lineRule="auto" w:line="276" w:before="0" w:after="120"/>
        <w:ind w:left="946" w:right="-46" w:hanging="360"/>
        <w:jc w:val="both"/>
        <w:rPr/>
      </w:pPr>
      <w:r>
        <w:rPr/>
        <w:t>Prepare</w:t>
      </w:r>
      <w:r>
        <w:rPr>
          <w:spacing w:val="-2"/>
        </w:rPr>
        <w:t xml:space="preserve"> </w:t>
      </w:r>
      <w:r>
        <w:rPr/>
        <w:t>and</w:t>
      </w:r>
      <w:r>
        <w:rPr>
          <w:spacing w:val="-4"/>
        </w:rPr>
        <w:t xml:space="preserve"> </w:t>
      </w:r>
      <w:r>
        <w:rPr/>
        <w:t>process</w:t>
      </w:r>
      <w:r>
        <w:rPr>
          <w:spacing w:val="-5"/>
        </w:rPr>
        <w:t xml:space="preserve"> </w:t>
      </w:r>
      <w:r>
        <w:rPr/>
        <w:t>monthly</w:t>
      </w:r>
      <w:r>
        <w:rPr>
          <w:spacing w:val="-6"/>
        </w:rPr>
        <w:t xml:space="preserve"> </w:t>
      </w:r>
      <w:r>
        <w:rPr/>
        <w:t>VAT</w:t>
      </w:r>
      <w:r>
        <w:rPr>
          <w:spacing w:val="-4"/>
        </w:rPr>
        <w:t xml:space="preserve"> </w:t>
      </w:r>
      <w:r>
        <w:rPr/>
        <w:t>return to</w:t>
      </w:r>
      <w:r>
        <w:rPr>
          <w:spacing w:val="-2"/>
        </w:rPr>
        <w:t xml:space="preserve"> </w:t>
      </w:r>
      <w:r>
        <w:rPr/>
        <w:t>local</w:t>
      </w:r>
      <w:r>
        <w:rPr>
          <w:spacing w:val="-7"/>
        </w:rPr>
        <w:t xml:space="preserve"> </w:t>
      </w:r>
      <w:r>
        <w:rPr/>
        <w:t>authority</w:t>
      </w:r>
    </w:p>
    <w:p>
      <w:pPr>
        <w:pStyle w:val="Normal"/>
        <w:widowControl w:val="false"/>
        <w:numPr>
          <w:ilvl w:val="0"/>
          <w:numId w:val="1"/>
        </w:numPr>
        <w:tabs>
          <w:tab w:val="clear" w:pos="720"/>
          <w:tab w:val="left" w:pos="945" w:leader="none"/>
        </w:tabs>
        <w:spacing w:lineRule="exact" w:line="305" w:before="0" w:after="120"/>
        <w:ind w:left="945" w:right="-46" w:hanging="359"/>
        <w:jc w:val="both"/>
        <w:rPr/>
      </w:pPr>
      <w:r>
        <w:rPr/>
        <w:t>Preparation</w:t>
      </w:r>
      <w:r>
        <w:rPr>
          <w:spacing w:val="-1"/>
        </w:rPr>
        <w:t xml:space="preserve"> </w:t>
      </w:r>
      <w:r>
        <w:rPr/>
        <w:t>for</w:t>
      </w:r>
      <w:r>
        <w:rPr>
          <w:spacing w:val="-2"/>
        </w:rPr>
        <w:t xml:space="preserve"> </w:t>
      </w:r>
      <w:r>
        <w:rPr/>
        <w:t>Governors</w:t>
      </w:r>
      <w:r>
        <w:rPr>
          <w:spacing w:val="-2"/>
        </w:rPr>
        <w:t xml:space="preserve"> </w:t>
      </w:r>
      <w:r>
        <w:rPr/>
        <w:t>and</w:t>
      </w:r>
      <w:r>
        <w:rPr>
          <w:spacing w:val="-3"/>
        </w:rPr>
        <w:t xml:space="preserve"> </w:t>
      </w:r>
      <w:r>
        <w:rPr/>
        <w:t>meetings</w:t>
      </w:r>
      <w:r>
        <w:rPr>
          <w:spacing w:val="-4"/>
        </w:rPr>
        <w:t xml:space="preserve"> </w:t>
      </w:r>
      <w:r>
        <w:rPr/>
        <w:t>as</w:t>
      </w:r>
      <w:r>
        <w:rPr>
          <w:spacing w:val="-2"/>
        </w:rPr>
        <w:t xml:space="preserve"> required.</w:t>
      </w:r>
    </w:p>
    <w:p>
      <w:pPr>
        <w:pStyle w:val="Normal"/>
        <w:widowControl w:val="false"/>
        <w:numPr>
          <w:ilvl w:val="0"/>
          <w:numId w:val="1"/>
        </w:numPr>
        <w:tabs>
          <w:tab w:val="clear" w:pos="720"/>
          <w:tab w:val="left" w:pos="946" w:leader="none"/>
        </w:tabs>
        <w:spacing w:lineRule="auto" w:line="276" w:before="0" w:after="120"/>
        <w:ind w:left="946" w:right="-46" w:hanging="360"/>
        <w:jc w:val="both"/>
        <w:rPr/>
      </w:pPr>
      <w:r>
        <w:rPr/>
        <w:t>Prepare and carry out all procedures and work for annual Year End including system housekeeping,</w:t>
      </w:r>
      <w:r>
        <w:rPr>
          <w:spacing w:val="-6"/>
        </w:rPr>
        <w:t xml:space="preserve"> </w:t>
      </w:r>
      <w:r>
        <w:rPr/>
        <w:t>correct</w:t>
      </w:r>
      <w:r>
        <w:rPr>
          <w:spacing w:val="-5"/>
        </w:rPr>
        <w:t xml:space="preserve"> </w:t>
      </w:r>
      <w:r>
        <w:rPr/>
        <w:t>carry</w:t>
      </w:r>
      <w:r>
        <w:rPr>
          <w:spacing w:val="-4"/>
        </w:rPr>
        <w:t xml:space="preserve"> </w:t>
      </w:r>
      <w:r>
        <w:rPr/>
        <w:t>forward,</w:t>
      </w:r>
      <w:r>
        <w:rPr>
          <w:spacing w:val="-1"/>
        </w:rPr>
        <w:t xml:space="preserve"> </w:t>
      </w:r>
      <w:r>
        <w:rPr/>
        <w:t>update</w:t>
      </w:r>
      <w:r>
        <w:rPr>
          <w:spacing w:val="-6"/>
        </w:rPr>
        <w:t xml:space="preserve"> </w:t>
      </w:r>
      <w:r>
        <w:rPr/>
        <w:t>Budget</w:t>
      </w:r>
      <w:r>
        <w:rPr>
          <w:spacing w:val="-3"/>
        </w:rPr>
        <w:t xml:space="preserve"> </w:t>
      </w:r>
      <w:r>
        <w:rPr/>
        <w:t>Spreadsheet,</w:t>
      </w:r>
      <w:r>
        <w:rPr>
          <w:spacing w:val="-4"/>
        </w:rPr>
        <w:t xml:space="preserve"> </w:t>
      </w:r>
      <w:r>
        <w:rPr/>
        <w:t>and</w:t>
      </w:r>
      <w:r>
        <w:rPr>
          <w:spacing w:val="-5"/>
        </w:rPr>
        <w:t xml:space="preserve"> </w:t>
      </w:r>
      <w:r>
        <w:rPr/>
        <w:t>necessary</w:t>
      </w:r>
      <w:r>
        <w:rPr>
          <w:spacing w:val="-4"/>
        </w:rPr>
        <w:t xml:space="preserve"> </w:t>
      </w:r>
      <w:r>
        <w:rPr/>
        <w:t>returns to LA for the new financial year.</w:t>
      </w:r>
    </w:p>
    <w:p>
      <w:pPr>
        <w:pStyle w:val="Normal"/>
        <w:widowControl w:val="false"/>
        <w:numPr>
          <w:ilvl w:val="0"/>
          <w:numId w:val="1"/>
        </w:numPr>
        <w:tabs>
          <w:tab w:val="clear" w:pos="720"/>
          <w:tab w:val="left" w:pos="946" w:leader="none"/>
        </w:tabs>
        <w:spacing w:lineRule="auto" w:line="276" w:before="0" w:after="120"/>
        <w:ind w:left="946" w:right="-46" w:hanging="360"/>
        <w:jc w:val="both"/>
        <w:rPr/>
      </w:pPr>
      <w:r>
        <w:rPr/>
        <w:t>Prepare</w:t>
      </w:r>
      <w:r>
        <w:rPr>
          <w:spacing w:val="-3"/>
        </w:rPr>
        <w:t xml:space="preserve"> </w:t>
      </w:r>
      <w:r>
        <w:rPr/>
        <w:t>and</w:t>
      </w:r>
      <w:r>
        <w:rPr>
          <w:spacing w:val="-3"/>
        </w:rPr>
        <w:t xml:space="preserve"> </w:t>
      </w:r>
      <w:r>
        <w:rPr/>
        <w:t>carry</w:t>
      </w:r>
      <w:r>
        <w:rPr>
          <w:spacing w:val="-4"/>
        </w:rPr>
        <w:t xml:space="preserve"> </w:t>
      </w:r>
      <w:r>
        <w:rPr/>
        <w:t>out</w:t>
      </w:r>
      <w:r>
        <w:rPr>
          <w:spacing w:val="-3"/>
        </w:rPr>
        <w:t xml:space="preserve"> </w:t>
      </w:r>
      <w:r>
        <w:rPr/>
        <w:t>work</w:t>
      </w:r>
      <w:r>
        <w:rPr>
          <w:spacing w:val="-5"/>
        </w:rPr>
        <w:t xml:space="preserve"> </w:t>
      </w:r>
      <w:r>
        <w:rPr/>
        <w:t>for</w:t>
      </w:r>
      <w:r>
        <w:rPr>
          <w:spacing w:val="-5"/>
        </w:rPr>
        <w:t xml:space="preserve"> </w:t>
      </w:r>
      <w:r>
        <w:rPr/>
        <w:t>the</w:t>
      </w:r>
      <w:r>
        <w:rPr>
          <w:spacing w:val="-3"/>
        </w:rPr>
        <w:t xml:space="preserve"> </w:t>
      </w:r>
      <w:r>
        <w:rPr/>
        <w:t>Annual</w:t>
      </w:r>
      <w:r>
        <w:rPr>
          <w:spacing w:val="-3"/>
        </w:rPr>
        <w:t xml:space="preserve"> </w:t>
      </w:r>
      <w:r>
        <w:rPr/>
        <w:t>Budget</w:t>
      </w:r>
      <w:r>
        <w:rPr>
          <w:spacing w:val="-2"/>
        </w:rPr>
        <w:t xml:space="preserve"> </w:t>
      </w:r>
      <w:r>
        <w:rPr/>
        <w:t>Setting.</w:t>
      </w:r>
    </w:p>
    <w:p>
      <w:pPr>
        <w:pStyle w:val="Normal"/>
        <w:widowControl w:val="false"/>
        <w:numPr>
          <w:ilvl w:val="0"/>
          <w:numId w:val="1"/>
        </w:numPr>
        <w:tabs>
          <w:tab w:val="clear" w:pos="720"/>
          <w:tab w:val="left" w:pos="946" w:leader="none"/>
        </w:tabs>
        <w:spacing w:lineRule="auto" w:line="276" w:before="0" w:after="120"/>
        <w:ind w:left="946" w:right="-46" w:hanging="360"/>
        <w:jc w:val="both"/>
        <w:rPr/>
      </w:pPr>
      <w:r>
        <w:rPr/>
        <w:t>To</w:t>
      </w:r>
      <w:r>
        <w:rPr>
          <w:spacing w:val="-2"/>
        </w:rPr>
        <w:t xml:space="preserve"> </w:t>
      </w:r>
      <w:r>
        <w:rPr/>
        <w:t>ensure</w:t>
      </w:r>
      <w:r>
        <w:rPr>
          <w:spacing w:val="-4"/>
        </w:rPr>
        <w:t xml:space="preserve"> </w:t>
      </w:r>
      <w:r>
        <w:rPr/>
        <w:t>all</w:t>
      </w:r>
      <w:r>
        <w:rPr>
          <w:spacing w:val="-2"/>
        </w:rPr>
        <w:t xml:space="preserve"> </w:t>
      </w:r>
      <w:r>
        <w:rPr/>
        <w:t>LA</w:t>
      </w:r>
      <w:r>
        <w:rPr>
          <w:spacing w:val="-5"/>
        </w:rPr>
        <w:t xml:space="preserve"> </w:t>
      </w:r>
      <w:r>
        <w:rPr/>
        <w:t>deadlines</w:t>
      </w:r>
      <w:r>
        <w:rPr>
          <w:spacing w:val="-3"/>
        </w:rPr>
        <w:t xml:space="preserve"> </w:t>
      </w:r>
      <w:r>
        <w:rPr/>
        <w:t>are</w:t>
      </w:r>
      <w:r>
        <w:rPr>
          <w:spacing w:val="-2"/>
        </w:rPr>
        <w:t xml:space="preserve"> </w:t>
      </w:r>
      <w:r>
        <w:rPr/>
        <w:t>adhered</w:t>
      </w:r>
      <w:r>
        <w:rPr>
          <w:spacing w:val="-4"/>
        </w:rPr>
        <w:t xml:space="preserve"> </w:t>
      </w:r>
      <w:r>
        <w:rPr/>
        <w:t>to,</w:t>
      </w:r>
      <w:r>
        <w:rPr>
          <w:spacing w:val="-5"/>
        </w:rPr>
        <w:t xml:space="preserve"> </w:t>
      </w:r>
      <w:r>
        <w:rPr/>
        <w:t>including</w:t>
      </w:r>
      <w:r>
        <w:rPr>
          <w:spacing w:val="-3"/>
        </w:rPr>
        <w:t xml:space="preserve"> </w:t>
      </w:r>
      <w:r>
        <w:rPr/>
        <w:t>annual</w:t>
      </w:r>
      <w:r>
        <w:rPr>
          <w:spacing w:val="-5"/>
        </w:rPr>
        <w:t xml:space="preserve"> </w:t>
      </w:r>
      <w:r>
        <w:rPr/>
        <w:t>returns,</w:t>
      </w:r>
      <w:r>
        <w:rPr>
          <w:spacing w:val="-2"/>
        </w:rPr>
        <w:t xml:space="preserve"> </w:t>
      </w:r>
      <w:r>
        <w:rPr/>
        <w:t>quarterly</w:t>
      </w:r>
      <w:r>
        <w:rPr>
          <w:spacing w:val="-3"/>
        </w:rPr>
        <w:t xml:space="preserve"> </w:t>
      </w:r>
      <w:r>
        <w:rPr/>
        <w:t>returns, and monthly returns.</w:t>
      </w:r>
    </w:p>
    <w:p>
      <w:pPr>
        <w:pStyle w:val="Normal"/>
        <w:widowControl w:val="false"/>
        <w:numPr>
          <w:ilvl w:val="0"/>
          <w:numId w:val="1"/>
        </w:numPr>
        <w:tabs>
          <w:tab w:val="clear" w:pos="720"/>
          <w:tab w:val="left" w:pos="946" w:leader="none"/>
        </w:tabs>
        <w:spacing w:lineRule="auto" w:line="276" w:before="0" w:after="120"/>
        <w:ind w:left="946" w:right="-46" w:hanging="360"/>
        <w:jc w:val="both"/>
        <w:rPr/>
      </w:pPr>
      <w:r>
        <w:rPr/>
        <w:t>Monitor</w:t>
      </w:r>
      <w:r>
        <w:rPr>
          <w:spacing w:val="-5"/>
        </w:rPr>
        <w:t xml:space="preserve"> </w:t>
      </w:r>
      <w:r>
        <w:rPr/>
        <w:t>all</w:t>
      </w:r>
      <w:r>
        <w:rPr>
          <w:spacing w:val="-3"/>
        </w:rPr>
        <w:t xml:space="preserve"> </w:t>
      </w:r>
      <w:r>
        <w:rPr/>
        <w:t>contracts</w:t>
      </w:r>
      <w:r>
        <w:rPr>
          <w:spacing w:val="-4"/>
        </w:rPr>
        <w:t xml:space="preserve"> </w:t>
      </w:r>
      <w:r>
        <w:rPr/>
        <w:t>with</w:t>
      </w:r>
      <w:r>
        <w:rPr>
          <w:spacing w:val="-3"/>
        </w:rPr>
        <w:t xml:space="preserve"> </w:t>
      </w:r>
      <w:r>
        <w:rPr/>
        <w:t>suppliers</w:t>
      </w:r>
      <w:r>
        <w:rPr>
          <w:spacing w:val="-4"/>
        </w:rPr>
        <w:t xml:space="preserve"> </w:t>
      </w:r>
      <w:r>
        <w:rPr/>
        <w:t>and</w:t>
      </w:r>
      <w:r>
        <w:rPr>
          <w:spacing w:val="-3"/>
        </w:rPr>
        <w:t xml:space="preserve"> </w:t>
      </w:r>
      <w:r>
        <w:rPr/>
        <w:t>SLAs</w:t>
      </w:r>
      <w:r>
        <w:rPr>
          <w:spacing w:val="-1"/>
        </w:rPr>
        <w:t xml:space="preserve"> </w:t>
      </w:r>
      <w:r>
        <w:rPr/>
        <w:t>with</w:t>
      </w:r>
      <w:r>
        <w:rPr>
          <w:spacing w:val="-3"/>
        </w:rPr>
        <w:t xml:space="preserve"> </w:t>
      </w:r>
      <w:r>
        <w:rPr/>
        <w:t>the</w:t>
      </w:r>
      <w:r>
        <w:rPr>
          <w:spacing w:val="-3"/>
        </w:rPr>
        <w:t xml:space="preserve"> </w:t>
      </w:r>
      <w:r>
        <w:rPr/>
        <w:t>LA</w:t>
      </w:r>
      <w:r>
        <w:rPr>
          <w:spacing w:val="-3"/>
        </w:rPr>
        <w:t xml:space="preserve"> </w:t>
      </w:r>
      <w:r>
        <w:rPr/>
        <w:t>to</w:t>
      </w:r>
      <w:r>
        <w:rPr>
          <w:spacing w:val="-3"/>
        </w:rPr>
        <w:t xml:space="preserve"> </w:t>
      </w:r>
      <w:r>
        <w:rPr/>
        <w:t>ensure</w:t>
      </w:r>
      <w:r>
        <w:rPr>
          <w:spacing w:val="-5"/>
        </w:rPr>
        <w:t xml:space="preserve"> </w:t>
      </w:r>
      <w:r>
        <w:rPr/>
        <w:t>Best Value</w:t>
      </w:r>
      <w:r>
        <w:rPr>
          <w:spacing w:val="-3"/>
        </w:rPr>
        <w:t xml:space="preserve"> </w:t>
      </w:r>
      <w:r>
        <w:rPr/>
        <w:t xml:space="preserve">and </w:t>
      </w:r>
      <w:r>
        <w:rPr>
          <w:spacing w:val="-2"/>
        </w:rPr>
        <w:t>effectiveness.</w:t>
      </w:r>
    </w:p>
    <w:p>
      <w:pPr>
        <w:pStyle w:val="Normal"/>
        <w:widowControl w:val="false"/>
        <w:numPr>
          <w:ilvl w:val="0"/>
          <w:numId w:val="1"/>
        </w:numPr>
        <w:tabs>
          <w:tab w:val="clear" w:pos="720"/>
          <w:tab w:val="left" w:pos="945" w:leader="none"/>
        </w:tabs>
        <w:spacing w:lineRule="exact" w:line="301" w:before="0" w:after="120"/>
        <w:ind w:left="946" w:right="-46" w:hanging="360"/>
        <w:contextualSpacing/>
        <w:jc w:val="both"/>
        <w:rPr/>
      </w:pPr>
      <w:r>
        <w:rPr/>
        <w:t>Prepare</w:t>
      </w:r>
      <w:r>
        <w:rPr>
          <w:spacing w:val="-3"/>
        </w:rPr>
        <w:t xml:space="preserve"> </w:t>
      </w:r>
      <w:r>
        <w:rPr/>
        <w:t>cheques</w:t>
      </w:r>
      <w:r>
        <w:rPr>
          <w:spacing w:val="-5"/>
        </w:rPr>
        <w:t xml:space="preserve"> </w:t>
      </w:r>
      <w:r>
        <w:rPr/>
        <w:t>for</w:t>
      </w:r>
      <w:r>
        <w:rPr>
          <w:spacing w:val="-6"/>
        </w:rPr>
        <w:t xml:space="preserve"> </w:t>
      </w:r>
      <w:r>
        <w:rPr/>
        <w:t>designated</w:t>
      </w:r>
      <w:r>
        <w:rPr>
          <w:spacing w:val="-4"/>
        </w:rPr>
        <w:t xml:space="preserve"> </w:t>
      </w:r>
      <w:r>
        <w:rPr/>
        <w:t>signature</w:t>
      </w:r>
      <w:r>
        <w:rPr>
          <w:spacing w:val="-4"/>
        </w:rPr>
        <w:t xml:space="preserve"> </w:t>
      </w:r>
      <w:r>
        <w:rPr/>
        <w:t>and</w:t>
      </w:r>
      <w:r>
        <w:rPr>
          <w:spacing w:val="-6"/>
        </w:rPr>
        <w:t xml:space="preserve"> </w:t>
      </w:r>
      <w:r>
        <w:rPr/>
        <w:t xml:space="preserve">authorisation.  Responsible for the security of all cheque books, pre-printed cheques and commercial </w:t>
      </w:r>
      <w:r>
        <w:rPr>
          <w:spacing w:val="-2"/>
        </w:rPr>
        <w:t>cards.</w:t>
      </w:r>
    </w:p>
    <w:p>
      <w:pPr>
        <w:pStyle w:val="Normal"/>
        <w:widowControl w:val="false"/>
        <w:numPr>
          <w:ilvl w:val="0"/>
          <w:numId w:val="1"/>
        </w:numPr>
        <w:tabs>
          <w:tab w:val="clear" w:pos="720"/>
          <w:tab w:val="left" w:pos="945" w:leader="none"/>
        </w:tabs>
        <w:spacing w:lineRule="auto" w:line="276" w:before="0" w:after="120"/>
        <w:ind w:left="945" w:right="-46" w:hanging="359"/>
        <w:jc w:val="both"/>
        <w:rPr/>
      </w:pPr>
      <w:r>
        <w:rPr/>
        <w:t>To</w:t>
      </w:r>
      <w:r>
        <w:rPr>
          <w:spacing w:val="-4"/>
        </w:rPr>
        <w:t xml:space="preserve"> </w:t>
      </w:r>
      <w:r>
        <w:rPr/>
        <w:t>ensure</w:t>
      </w:r>
      <w:r>
        <w:rPr>
          <w:spacing w:val="-4"/>
        </w:rPr>
        <w:t xml:space="preserve"> </w:t>
      </w:r>
      <w:r>
        <w:rPr/>
        <w:t>invoices</w:t>
      </w:r>
      <w:r>
        <w:rPr>
          <w:spacing w:val="-5"/>
        </w:rPr>
        <w:t xml:space="preserve"> </w:t>
      </w:r>
      <w:r>
        <w:rPr/>
        <w:t>received</w:t>
      </w:r>
      <w:r>
        <w:rPr>
          <w:spacing w:val="-1"/>
        </w:rPr>
        <w:t xml:space="preserve"> </w:t>
      </w:r>
      <w:r>
        <w:rPr/>
        <w:t>are</w:t>
      </w:r>
      <w:r>
        <w:rPr>
          <w:spacing w:val="-2"/>
        </w:rPr>
        <w:t xml:space="preserve"> </w:t>
      </w:r>
      <w:r>
        <w:rPr/>
        <w:t>paid</w:t>
      </w:r>
      <w:r>
        <w:rPr>
          <w:spacing w:val="-2"/>
        </w:rPr>
        <w:t xml:space="preserve"> </w:t>
      </w:r>
      <w:r>
        <w:rPr/>
        <w:t>within</w:t>
      </w:r>
      <w:r>
        <w:rPr>
          <w:spacing w:val="-3"/>
        </w:rPr>
        <w:t xml:space="preserve"> </w:t>
      </w:r>
      <w:r>
        <w:rPr/>
        <w:t>30</w:t>
      </w:r>
      <w:r>
        <w:rPr>
          <w:spacing w:val="-4"/>
        </w:rPr>
        <w:t xml:space="preserve"> </w:t>
      </w:r>
      <w:r>
        <w:rPr/>
        <w:t>days</w:t>
      </w:r>
      <w:r>
        <w:rPr>
          <w:spacing w:val="3"/>
        </w:rPr>
        <w:t xml:space="preserve"> </w:t>
      </w:r>
      <w:r>
        <w:rPr/>
        <w:t>or</w:t>
      </w:r>
      <w:r>
        <w:rPr>
          <w:spacing w:val="-2"/>
        </w:rPr>
        <w:t xml:space="preserve"> </w:t>
      </w:r>
      <w:r>
        <w:rPr/>
        <w:t>as</w:t>
      </w:r>
      <w:r>
        <w:rPr>
          <w:spacing w:val="-3"/>
        </w:rPr>
        <w:t xml:space="preserve"> </w:t>
      </w:r>
      <w:r>
        <w:rPr/>
        <w:t>stipulated</w:t>
      </w:r>
      <w:r>
        <w:rPr>
          <w:spacing w:val="-4"/>
        </w:rPr>
        <w:t xml:space="preserve"> </w:t>
      </w:r>
      <w:r>
        <w:rPr/>
        <w:t>on</w:t>
      </w:r>
      <w:r>
        <w:rPr>
          <w:spacing w:val="-3"/>
        </w:rPr>
        <w:t xml:space="preserve"> </w:t>
      </w:r>
      <w:r>
        <w:rPr/>
        <w:t>the</w:t>
      </w:r>
      <w:r>
        <w:rPr>
          <w:spacing w:val="-4"/>
        </w:rPr>
        <w:t xml:space="preserve"> </w:t>
      </w:r>
      <w:r>
        <w:rPr>
          <w:spacing w:val="-2"/>
        </w:rPr>
        <w:t>invoice.</w:t>
      </w:r>
    </w:p>
    <w:p>
      <w:pPr>
        <w:pStyle w:val="Normal"/>
        <w:widowControl w:val="false"/>
        <w:numPr>
          <w:ilvl w:val="0"/>
          <w:numId w:val="1"/>
        </w:numPr>
        <w:tabs>
          <w:tab w:val="clear" w:pos="720"/>
          <w:tab w:val="left" w:pos="945" w:leader="none"/>
        </w:tabs>
        <w:spacing w:lineRule="auto" w:line="276" w:before="0" w:after="120"/>
        <w:ind w:left="945" w:right="-46" w:hanging="359"/>
        <w:jc w:val="both"/>
        <w:rPr/>
      </w:pPr>
      <w:r>
        <w:rPr/>
        <w:t>Reconcile school fund and building fund monthly</w:t>
      </w:r>
    </w:p>
    <w:p>
      <w:pPr>
        <w:pStyle w:val="Normal"/>
        <w:widowControl w:val="false"/>
        <w:numPr>
          <w:ilvl w:val="0"/>
          <w:numId w:val="1"/>
        </w:numPr>
        <w:tabs>
          <w:tab w:val="clear" w:pos="720"/>
          <w:tab w:val="left" w:pos="945" w:leader="none"/>
        </w:tabs>
        <w:spacing w:lineRule="auto" w:line="276" w:before="0" w:after="120"/>
        <w:ind w:left="945" w:right="-46" w:hanging="359"/>
        <w:jc w:val="both"/>
        <w:rPr/>
      </w:pPr>
      <w:r>
        <w:rPr/>
        <w:t>Manage petty cash for LA budget account and school fund account</w:t>
      </w:r>
    </w:p>
    <w:p>
      <w:pPr>
        <w:pStyle w:val="Normal"/>
        <w:widowControl w:val="false"/>
        <w:numPr>
          <w:ilvl w:val="0"/>
          <w:numId w:val="1"/>
        </w:numPr>
        <w:tabs>
          <w:tab w:val="clear" w:pos="720"/>
          <w:tab w:val="left" w:pos="945" w:leader="none"/>
        </w:tabs>
        <w:spacing w:lineRule="auto" w:line="276" w:before="0" w:after="120"/>
        <w:ind w:left="945" w:right="-46" w:hanging="359"/>
        <w:jc w:val="both"/>
        <w:rPr/>
      </w:pPr>
      <w:r>
        <w:rPr/>
        <w:t>Reconcile school money weekly</w:t>
      </w:r>
    </w:p>
    <w:p>
      <w:pPr>
        <w:pStyle w:val="Normal"/>
        <w:widowControl w:val="false"/>
        <w:numPr>
          <w:ilvl w:val="0"/>
          <w:numId w:val="1"/>
        </w:numPr>
        <w:tabs>
          <w:tab w:val="clear" w:pos="720"/>
          <w:tab w:val="left" w:pos="945" w:leader="none"/>
        </w:tabs>
        <w:spacing w:lineRule="auto" w:line="276" w:before="0" w:after="120"/>
        <w:ind w:left="945" w:right="-46" w:hanging="359"/>
        <w:jc w:val="both"/>
        <w:rPr/>
      </w:pPr>
      <w:r>
        <w:rPr/>
        <w:t>Manage finance audits as required</w:t>
      </w:r>
    </w:p>
    <w:p>
      <w:pPr>
        <w:pStyle w:val="Normal"/>
        <w:widowControl w:val="false"/>
        <w:numPr>
          <w:ilvl w:val="0"/>
          <w:numId w:val="1"/>
        </w:numPr>
        <w:tabs>
          <w:tab w:val="clear" w:pos="720"/>
          <w:tab w:val="left" w:pos="945" w:leader="none"/>
        </w:tabs>
        <w:spacing w:lineRule="auto" w:line="276" w:before="0" w:after="120"/>
        <w:ind w:left="945" w:right="-46" w:hanging="359"/>
        <w:jc w:val="both"/>
        <w:rPr/>
      </w:pPr>
      <w:r>
        <w:rPr/>
        <w:t>Maintain EYFS 30hr funding/log renewals</w:t>
      </w:r>
    </w:p>
    <w:p>
      <w:pPr>
        <w:pStyle w:val="Normal"/>
        <w:widowControl w:val="false"/>
        <w:numPr>
          <w:ilvl w:val="0"/>
          <w:numId w:val="1"/>
        </w:numPr>
        <w:tabs>
          <w:tab w:val="clear" w:pos="720"/>
          <w:tab w:val="left" w:pos="946" w:leader="none"/>
        </w:tabs>
        <w:spacing w:lineRule="auto" w:line="276" w:before="0" w:after="120"/>
        <w:ind w:left="946" w:right="-46" w:hanging="360"/>
        <w:jc w:val="both"/>
        <w:rPr/>
      </w:pPr>
      <w:r>
        <w:rPr/>
        <w:t>To</w:t>
      </w:r>
      <w:r>
        <w:rPr>
          <w:spacing w:val="-1"/>
        </w:rPr>
        <w:t xml:space="preserve"> </w:t>
      </w:r>
      <w:r>
        <w:rPr/>
        <w:t>be</w:t>
      </w:r>
      <w:r>
        <w:rPr>
          <w:spacing w:val="-1"/>
        </w:rPr>
        <w:t xml:space="preserve"> </w:t>
      </w:r>
      <w:r>
        <w:rPr/>
        <w:t>responsible</w:t>
      </w:r>
      <w:r>
        <w:rPr>
          <w:spacing w:val="-4"/>
        </w:rPr>
        <w:t xml:space="preserve"> </w:t>
      </w:r>
      <w:r>
        <w:rPr/>
        <w:t>for</w:t>
      </w:r>
      <w:r>
        <w:rPr>
          <w:spacing w:val="-3"/>
        </w:rPr>
        <w:t xml:space="preserve"> </w:t>
      </w:r>
      <w:r>
        <w:rPr/>
        <w:t>and</w:t>
      </w:r>
      <w:r>
        <w:rPr>
          <w:spacing w:val="-1"/>
        </w:rPr>
        <w:t xml:space="preserve"> </w:t>
      </w:r>
      <w:r>
        <w:rPr/>
        <w:t>assist</w:t>
      </w:r>
      <w:r>
        <w:rPr>
          <w:spacing w:val="-3"/>
        </w:rPr>
        <w:t xml:space="preserve"> </w:t>
      </w:r>
      <w:r>
        <w:rPr/>
        <w:t>with</w:t>
      </w:r>
      <w:r>
        <w:rPr>
          <w:spacing w:val="-3"/>
        </w:rPr>
        <w:t xml:space="preserve"> </w:t>
      </w:r>
      <w:r>
        <w:rPr/>
        <w:t>the</w:t>
      </w:r>
      <w:r>
        <w:rPr>
          <w:spacing w:val="-1"/>
        </w:rPr>
        <w:t xml:space="preserve"> </w:t>
      </w:r>
      <w:r>
        <w:rPr/>
        <w:t>prompt</w:t>
      </w:r>
      <w:r>
        <w:rPr>
          <w:spacing w:val="-3"/>
        </w:rPr>
        <w:t xml:space="preserve"> </w:t>
      </w:r>
      <w:r>
        <w:rPr/>
        <w:t>collection</w:t>
      </w:r>
      <w:r>
        <w:rPr>
          <w:spacing w:val="-3"/>
        </w:rPr>
        <w:t xml:space="preserve"> </w:t>
      </w:r>
      <w:r>
        <w:rPr/>
        <w:t>of</w:t>
      </w:r>
      <w:r>
        <w:rPr>
          <w:spacing w:val="-3"/>
        </w:rPr>
        <w:t xml:space="preserve"> </w:t>
      </w:r>
      <w:r>
        <w:rPr/>
        <w:t>monies</w:t>
      </w:r>
      <w:r>
        <w:rPr>
          <w:spacing w:val="-4"/>
        </w:rPr>
        <w:t xml:space="preserve"> </w:t>
      </w:r>
      <w:r>
        <w:rPr/>
        <w:t>due</w:t>
      </w:r>
      <w:r>
        <w:rPr>
          <w:spacing w:val="-6"/>
        </w:rPr>
        <w:t xml:space="preserve"> </w:t>
      </w:r>
      <w:r>
        <w:rPr/>
        <w:t>to</w:t>
      </w:r>
      <w:r>
        <w:rPr>
          <w:spacing w:val="-3"/>
        </w:rPr>
        <w:t xml:space="preserve"> </w:t>
      </w:r>
      <w:r>
        <w:rPr/>
        <w:t>the</w:t>
      </w:r>
      <w:r>
        <w:rPr>
          <w:spacing w:val="-4"/>
        </w:rPr>
        <w:t xml:space="preserve"> </w:t>
      </w:r>
      <w:r>
        <w:rPr/>
        <w:t>school, issuing receipts and banking intact all cash and cheques received on a weekly basis.</w:t>
      </w:r>
    </w:p>
    <w:p>
      <w:pPr>
        <w:pStyle w:val="Normal"/>
        <w:widowControl w:val="false"/>
        <w:numPr>
          <w:ilvl w:val="0"/>
          <w:numId w:val="1"/>
        </w:numPr>
        <w:tabs>
          <w:tab w:val="clear" w:pos="720"/>
          <w:tab w:val="left" w:pos="946" w:leader="none"/>
        </w:tabs>
        <w:spacing w:lineRule="auto" w:line="276" w:before="0" w:after="120"/>
        <w:ind w:left="946" w:right="-46" w:hanging="360"/>
        <w:jc w:val="both"/>
        <w:rPr/>
      </w:pPr>
      <w:r>
        <w:rPr/>
        <w:t>Manage Procurement</w:t>
      </w:r>
      <w:r>
        <w:rPr>
          <w:spacing w:val="-1"/>
        </w:rPr>
        <w:t xml:space="preserve"> </w:t>
      </w:r>
      <w:r>
        <w:rPr/>
        <w:t>of</w:t>
      </w:r>
      <w:r>
        <w:rPr>
          <w:spacing w:val="-1"/>
        </w:rPr>
        <w:t xml:space="preserve"> </w:t>
      </w:r>
      <w:r>
        <w:rPr/>
        <w:t>materials,</w:t>
      </w:r>
      <w:r>
        <w:rPr>
          <w:spacing w:val="-2"/>
        </w:rPr>
        <w:t xml:space="preserve"> </w:t>
      </w:r>
      <w:r>
        <w:rPr/>
        <w:t>equipment</w:t>
      </w:r>
      <w:r>
        <w:rPr>
          <w:spacing w:val="-1"/>
        </w:rPr>
        <w:t xml:space="preserve"> </w:t>
      </w:r>
      <w:r>
        <w:rPr/>
        <w:t>and services as required, having regard to Value for Money and ensuring that the most competitive</w:t>
      </w:r>
      <w:r>
        <w:rPr>
          <w:spacing w:val="-5"/>
        </w:rPr>
        <w:t xml:space="preserve"> </w:t>
      </w:r>
      <w:r>
        <w:rPr/>
        <w:t>prices</w:t>
      </w:r>
      <w:r>
        <w:rPr>
          <w:spacing w:val="-4"/>
        </w:rPr>
        <w:t xml:space="preserve"> </w:t>
      </w:r>
      <w:r>
        <w:rPr/>
        <w:t>are</w:t>
      </w:r>
      <w:r>
        <w:rPr>
          <w:spacing w:val="-2"/>
        </w:rPr>
        <w:t xml:space="preserve"> </w:t>
      </w:r>
      <w:r>
        <w:rPr/>
        <w:t>obtained</w:t>
      </w:r>
      <w:r>
        <w:rPr>
          <w:spacing w:val="-4"/>
        </w:rPr>
        <w:t xml:space="preserve"> </w:t>
      </w:r>
      <w:r>
        <w:rPr/>
        <w:t>for</w:t>
      </w:r>
      <w:r>
        <w:rPr>
          <w:spacing w:val="-2"/>
        </w:rPr>
        <w:t xml:space="preserve"> </w:t>
      </w:r>
      <w:r>
        <w:rPr/>
        <w:t>the</w:t>
      </w:r>
      <w:r>
        <w:rPr>
          <w:spacing w:val="-5"/>
        </w:rPr>
        <w:t xml:space="preserve"> </w:t>
      </w:r>
      <w:r>
        <w:rPr/>
        <w:t>school -</w:t>
      </w:r>
      <w:r>
        <w:rPr>
          <w:spacing w:val="-2"/>
        </w:rPr>
        <w:t xml:space="preserve"> </w:t>
      </w:r>
      <w:r>
        <w:rPr/>
        <w:t>checking</w:t>
      </w:r>
      <w:r>
        <w:rPr>
          <w:spacing w:val="-3"/>
        </w:rPr>
        <w:t xml:space="preserve"> </w:t>
      </w:r>
      <w:r>
        <w:rPr/>
        <w:t>the</w:t>
      </w:r>
      <w:r>
        <w:rPr>
          <w:spacing w:val="-4"/>
        </w:rPr>
        <w:t xml:space="preserve"> </w:t>
      </w:r>
      <w:r>
        <w:rPr/>
        <w:t>full</w:t>
      </w:r>
      <w:r>
        <w:rPr>
          <w:spacing w:val="-5"/>
        </w:rPr>
        <w:t xml:space="preserve"> </w:t>
      </w:r>
      <w:r>
        <w:rPr/>
        <w:t>and</w:t>
      </w:r>
      <w:r>
        <w:rPr>
          <w:spacing w:val="-2"/>
        </w:rPr>
        <w:t xml:space="preserve"> </w:t>
      </w:r>
      <w:r>
        <w:rPr/>
        <w:t>safe</w:t>
      </w:r>
      <w:r>
        <w:rPr>
          <w:spacing w:val="-4"/>
        </w:rPr>
        <w:t xml:space="preserve"> </w:t>
      </w:r>
      <w:r>
        <w:rPr/>
        <w:t>receipt</w:t>
      </w:r>
      <w:r>
        <w:rPr>
          <w:spacing w:val="-4"/>
        </w:rPr>
        <w:t xml:space="preserve"> </w:t>
      </w:r>
      <w:r>
        <w:rPr/>
        <w:t>of goods and services.</w:t>
      </w:r>
    </w:p>
    <w:p>
      <w:pPr>
        <w:pStyle w:val="Normal"/>
        <w:widowControl w:val="false"/>
        <w:numPr>
          <w:ilvl w:val="0"/>
          <w:numId w:val="1"/>
        </w:numPr>
        <w:tabs>
          <w:tab w:val="clear" w:pos="720"/>
          <w:tab w:val="left" w:pos="946" w:leader="none"/>
        </w:tabs>
        <w:spacing w:lineRule="auto" w:line="276" w:before="0" w:after="120"/>
        <w:ind w:left="946" w:right="-46" w:hanging="360"/>
        <w:jc w:val="both"/>
        <w:rPr/>
      </w:pPr>
      <w:r>
        <w:rPr/>
        <w:t>Prepare</w:t>
      </w:r>
      <w:r>
        <w:rPr>
          <w:spacing w:val="-3"/>
        </w:rPr>
        <w:t xml:space="preserve"> </w:t>
      </w:r>
      <w:r>
        <w:rPr/>
        <w:t>reports</w:t>
      </w:r>
      <w:r>
        <w:rPr>
          <w:spacing w:val="-4"/>
        </w:rPr>
        <w:t xml:space="preserve"> </w:t>
      </w:r>
      <w:r>
        <w:rPr/>
        <w:t>of</w:t>
      </w:r>
      <w:r>
        <w:rPr>
          <w:spacing w:val="-3"/>
        </w:rPr>
        <w:t xml:space="preserve"> </w:t>
      </w:r>
      <w:r>
        <w:rPr/>
        <w:t>income</w:t>
      </w:r>
      <w:r>
        <w:rPr>
          <w:spacing w:val="-3"/>
        </w:rPr>
        <w:t xml:space="preserve"> </w:t>
      </w:r>
      <w:r>
        <w:rPr/>
        <w:t>and</w:t>
      </w:r>
      <w:r>
        <w:rPr>
          <w:spacing w:val="-3"/>
        </w:rPr>
        <w:t xml:space="preserve"> </w:t>
      </w:r>
      <w:r>
        <w:rPr/>
        <w:t>expenditure</w:t>
      </w:r>
      <w:r>
        <w:rPr>
          <w:spacing w:val="-5"/>
        </w:rPr>
        <w:t xml:space="preserve"> </w:t>
      </w:r>
      <w:r>
        <w:rPr/>
        <w:t>for</w:t>
      </w:r>
      <w:r>
        <w:rPr>
          <w:spacing w:val="-5"/>
        </w:rPr>
        <w:t xml:space="preserve"> </w:t>
      </w:r>
      <w:r>
        <w:rPr/>
        <w:t>consideration for the,</w:t>
      </w:r>
      <w:r>
        <w:rPr>
          <w:spacing w:val="-8"/>
        </w:rPr>
        <w:t xml:space="preserve"> </w:t>
      </w:r>
      <w:r>
        <w:rPr/>
        <w:t>Headteacher, and Governors, at Governors Termly Resources Meeting.</w:t>
      </w:r>
    </w:p>
    <w:p>
      <w:pPr>
        <w:pStyle w:val="Normal"/>
        <w:widowControl w:val="false"/>
        <w:numPr>
          <w:ilvl w:val="0"/>
          <w:numId w:val="1"/>
        </w:numPr>
        <w:tabs>
          <w:tab w:val="clear" w:pos="720"/>
          <w:tab w:val="left" w:pos="946" w:leader="none"/>
        </w:tabs>
        <w:spacing w:lineRule="auto" w:line="276" w:before="0" w:after="120"/>
        <w:ind w:left="946" w:right="-46" w:hanging="360"/>
        <w:jc w:val="both"/>
        <w:rPr/>
      </w:pPr>
      <w:r>
        <w:rPr/>
        <w:t>Maintain records</w:t>
      </w:r>
      <w:r>
        <w:rPr>
          <w:spacing w:val="-4"/>
        </w:rPr>
        <w:t xml:space="preserve"> </w:t>
      </w:r>
      <w:r>
        <w:rPr/>
        <w:t>relating to the acquisition of assets, ensuring it is up to date</w:t>
      </w:r>
    </w:p>
    <w:p>
      <w:pPr>
        <w:pStyle w:val="Normal"/>
        <w:widowControl w:val="false"/>
        <w:numPr>
          <w:ilvl w:val="0"/>
          <w:numId w:val="1"/>
        </w:numPr>
        <w:tabs>
          <w:tab w:val="clear" w:pos="720"/>
          <w:tab w:val="left" w:pos="946" w:leader="none"/>
        </w:tabs>
        <w:spacing w:lineRule="auto" w:line="276" w:before="0" w:after="120"/>
        <w:ind w:left="946" w:right="-46" w:hanging="360"/>
        <w:jc w:val="both"/>
        <w:rPr/>
      </w:pPr>
      <w:r>
        <w:rPr/>
        <w:t>Check</w:t>
      </w:r>
      <w:r>
        <w:rPr>
          <w:spacing w:val="-5"/>
        </w:rPr>
        <w:t xml:space="preserve"> </w:t>
      </w:r>
      <w:r>
        <w:rPr/>
        <w:t>payroll</w:t>
      </w:r>
      <w:r>
        <w:rPr>
          <w:spacing w:val="-3"/>
        </w:rPr>
        <w:t xml:space="preserve"> </w:t>
      </w:r>
      <w:r>
        <w:rPr/>
        <w:t>on</w:t>
      </w:r>
      <w:r>
        <w:rPr>
          <w:spacing w:val="-3"/>
        </w:rPr>
        <w:t xml:space="preserve"> </w:t>
      </w:r>
      <w:r>
        <w:rPr/>
        <w:t>a</w:t>
      </w:r>
      <w:r>
        <w:rPr>
          <w:spacing w:val="-5"/>
        </w:rPr>
        <w:t xml:space="preserve"> </w:t>
      </w:r>
      <w:r>
        <w:rPr/>
        <w:t>monthly</w:t>
      </w:r>
      <w:r>
        <w:rPr>
          <w:spacing w:val="-4"/>
        </w:rPr>
        <w:t xml:space="preserve"> </w:t>
      </w:r>
      <w:r>
        <w:rPr/>
        <w:t>basis</w:t>
      </w:r>
      <w:r>
        <w:rPr>
          <w:spacing w:val="-1"/>
        </w:rPr>
        <w:t xml:space="preserve"> to ensure </w:t>
      </w:r>
      <w:r>
        <w:rPr/>
        <w:t xml:space="preserve">accuracy </w:t>
      </w:r>
    </w:p>
    <w:p>
      <w:pPr>
        <w:pStyle w:val="Normal"/>
        <w:widowControl w:val="false"/>
        <w:numPr>
          <w:ilvl w:val="0"/>
          <w:numId w:val="1"/>
        </w:numPr>
        <w:tabs>
          <w:tab w:val="clear" w:pos="720"/>
          <w:tab w:val="left" w:pos="946" w:leader="none"/>
        </w:tabs>
        <w:spacing w:lineRule="auto" w:line="276" w:before="0" w:after="120"/>
        <w:ind w:left="946" w:right="-46" w:hanging="360"/>
        <w:jc w:val="both"/>
        <w:rPr/>
      </w:pPr>
      <w:r>
        <w:rPr/>
        <w:t>Set</w:t>
      </w:r>
      <w:r>
        <w:rPr>
          <w:spacing w:val="-4"/>
        </w:rPr>
        <w:t xml:space="preserve"> </w:t>
      </w:r>
      <w:r>
        <w:rPr/>
        <w:t>up</w:t>
      </w:r>
      <w:r>
        <w:rPr>
          <w:spacing w:val="-3"/>
        </w:rPr>
        <w:t xml:space="preserve"> </w:t>
      </w:r>
      <w:r>
        <w:rPr/>
        <w:t>finance</w:t>
      </w:r>
      <w:r>
        <w:rPr>
          <w:spacing w:val="-4"/>
        </w:rPr>
        <w:t xml:space="preserve"> </w:t>
      </w:r>
      <w:r>
        <w:rPr/>
        <w:t>records</w:t>
      </w:r>
      <w:r>
        <w:rPr>
          <w:spacing w:val="-5"/>
        </w:rPr>
        <w:t xml:space="preserve"> </w:t>
      </w:r>
      <w:r>
        <w:rPr/>
        <w:t>at</w:t>
      </w:r>
      <w:r>
        <w:rPr>
          <w:spacing w:val="-4"/>
        </w:rPr>
        <w:t xml:space="preserve"> </w:t>
      </w:r>
      <w:r>
        <w:rPr/>
        <w:t>the</w:t>
      </w:r>
      <w:r>
        <w:rPr>
          <w:spacing w:val="-2"/>
        </w:rPr>
        <w:t xml:space="preserve"> </w:t>
      </w:r>
      <w:r>
        <w:rPr/>
        <w:t>beginning</w:t>
      </w:r>
      <w:r>
        <w:rPr>
          <w:spacing w:val="-5"/>
        </w:rPr>
        <w:t xml:space="preserve"> </w:t>
      </w:r>
      <w:r>
        <w:rPr/>
        <w:t>of</w:t>
      </w:r>
      <w:r>
        <w:rPr>
          <w:spacing w:val="-4"/>
        </w:rPr>
        <w:t xml:space="preserve"> </w:t>
      </w:r>
      <w:r>
        <w:rPr/>
        <w:t>the</w:t>
      </w:r>
      <w:r>
        <w:rPr>
          <w:spacing w:val="-4"/>
        </w:rPr>
        <w:t xml:space="preserve"> </w:t>
      </w:r>
      <w:r>
        <w:rPr/>
        <w:t>financial</w:t>
      </w:r>
      <w:r>
        <w:rPr>
          <w:spacing w:val="-2"/>
        </w:rPr>
        <w:t xml:space="preserve"> </w:t>
      </w:r>
      <w:r>
        <w:rPr/>
        <w:t>year and</w:t>
      </w:r>
      <w:r>
        <w:rPr>
          <w:spacing w:val="-4"/>
        </w:rPr>
        <w:t xml:space="preserve"> </w:t>
      </w:r>
      <w:r>
        <w:rPr/>
        <w:t>archive</w:t>
      </w:r>
      <w:r>
        <w:rPr>
          <w:spacing w:val="-5"/>
        </w:rPr>
        <w:t xml:space="preserve"> </w:t>
      </w:r>
      <w:r>
        <w:rPr/>
        <w:t>the</w:t>
      </w:r>
      <w:r>
        <w:rPr>
          <w:spacing w:val="-2"/>
        </w:rPr>
        <w:t xml:space="preserve"> </w:t>
      </w:r>
      <w:r>
        <w:rPr/>
        <w:t xml:space="preserve">previous </w:t>
      </w:r>
      <w:r>
        <w:rPr>
          <w:spacing w:val="-2"/>
        </w:rPr>
        <w:t>years.</w:t>
      </w:r>
    </w:p>
    <w:p>
      <w:pPr>
        <w:pStyle w:val="Normal"/>
        <w:widowControl w:val="false"/>
        <w:numPr>
          <w:ilvl w:val="0"/>
          <w:numId w:val="1"/>
        </w:numPr>
        <w:tabs>
          <w:tab w:val="clear" w:pos="720"/>
          <w:tab w:val="left" w:pos="945" w:leader="none"/>
        </w:tabs>
        <w:spacing w:lineRule="exact" w:line="305" w:before="0" w:after="120"/>
        <w:ind w:left="945" w:right="-46" w:hanging="359"/>
        <w:jc w:val="both"/>
        <w:rPr/>
      </w:pPr>
      <w:r>
        <w:rPr/>
        <w:t>Ensure</w:t>
      </w:r>
      <w:r>
        <w:rPr>
          <w:spacing w:val="-6"/>
        </w:rPr>
        <w:t xml:space="preserve"> </w:t>
      </w:r>
      <w:r>
        <w:rPr/>
        <w:t>regular</w:t>
      </w:r>
      <w:r>
        <w:rPr>
          <w:spacing w:val="-3"/>
        </w:rPr>
        <w:t xml:space="preserve"> </w:t>
      </w:r>
      <w:r>
        <w:rPr/>
        <w:t>budget</w:t>
      </w:r>
      <w:r>
        <w:rPr>
          <w:spacing w:val="-4"/>
        </w:rPr>
        <w:t xml:space="preserve"> </w:t>
      </w:r>
      <w:r>
        <w:rPr/>
        <w:t>checking</w:t>
      </w:r>
      <w:r>
        <w:rPr>
          <w:spacing w:val="-2"/>
        </w:rPr>
        <w:t xml:space="preserve"> </w:t>
      </w:r>
      <w:r>
        <w:rPr/>
        <w:t>and</w:t>
      </w:r>
      <w:r>
        <w:rPr>
          <w:spacing w:val="-3"/>
        </w:rPr>
        <w:t xml:space="preserve"> </w:t>
      </w:r>
      <w:r>
        <w:rPr/>
        <w:t>virements</w:t>
      </w:r>
      <w:r>
        <w:rPr>
          <w:spacing w:val="-5"/>
        </w:rPr>
        <w:t xml:space="preserve"> </w:t>
      </w:r>
      <w:r>
        <w:rPr/>
        <w:t>follow</w:t>
      </w:r>
      <w:r>
        <w:rPr>
          <w:spacing w:val="3"/>
        </w:rPr>
        <w:t xml:space="preserve"> </w:t>
      </w:r>
      <w:r>
        <w:rPr/>
        <w:t>the</w:t>
      </w:r>
      <w:r>
        <w:rPr>
          <w:spacing w:val="-5"/>
        </w:rPr>
        <w:t xml:space="preserve"> </w:t>
      </w:r>
      <w:r>
        <w:rPr/>
        <w:t>LA’s</w:t>
      </w:r>
      <w:r>
        <w:rPr>
          <w:spacing w:val="-3"/>
        </w:rPr>
        <w:t xml:space="preserve"> </w:t>
      </w:r>
      <w:r>
        <w:rPr/>
        <w:t>finance</w:t>
      </w:r>
      <w:r>
        <w:rPr>
          <w:spacing w:val="-3"/>
        </w:rPr>
        <w:t xml:space="preserve"> </w:t>
      </w:r>
      <w:r>
        <w:rPr>
          <w:spacing w:val="-2"/>
        </w:rPr>
        <w:t>procedures.</w:t>
      </w:r>
    </w:p>
    <w:p>
      <w:pPr>
        <w:pStyle w:val="Normal"/>
        <w:widowControl w:val="false"/>
        <w:numPr>
          <w:ilvl w:val="0"/>
          <w:numId w:val="1"/>
        </w:numPr>
        <w:tabs>
          <w:tab w:val="clear" w:pos="720"/>
          <w:tab w:val="left" w:pos="945" w:leader="none"/>
        </w:tabs>
        <w:spacing w:lineRule="exact" w:line="306" w:before="0" w:after="120"/>
        <w:ind w:left="945" w:right="-46" w:hanging="359"/>
        <w:jc w:val="both"/>
        <w:rPr/>
      </w:pPr>
      <w:r>
        <w:rPr/>
        <w:t>To</w:t>
      </w:r>
      <w:r>
        <w:rPr>
          <w:spacing w:val="-3"/>
        </w:rPr>
        <w:t xml:space="preserve"> </w:t>
      </w:r>
      <w:r>
        <w:rPr/>
        <w:t>be</w:t>
      </w:r>
      <w:r>
        <w:rPr>
          <w:spacing w:val="-2"/>
        </w:rPr>
        <w:t xml:space="preserve"> </w:t>
      </w:r>
      <w:r>
        <w:rPr/>
        <w:t>responsible</w:t>
      </w:r>
      <w:r>
        <w:rPr>
          <w:spacing w:val="-4"/>
        </w:rPr>
        <w:t xml:space="preserve"> </w:t>
      </w:r>
      <w:r>
        <w:rPr/>
        <w:t>for</w:t>
      </w:r>
      <w:r>
        <w:rPr>
          <w:spacing w:val="-4"/>
        </w:rPr>
        <w:t xml:space="preserve"> </w:t>
      </w:r>
      <w:r>
        <w:rPr/>
        <w:t>filing</w:t>
      </w:r>
      <w:r>
        <w:rPr>
          <w:spacing w:val="-1"/>
        </w:rPr>
        <w:t xml:space="preserve"> </w:t>
      </w:r>
      <w:r>
        <w:rPr/>
        <w:t>and</w:t>
      </w:r>
      <w:r>
        <w:rPr>
          <w:spacing w:val="-1"/>
        </w:rPr>
        <w:t xml:space="preserve"> </w:t>
      </w:r>
      <w:r>
        <w:rPr/>
        <w:t>security</w:t>
      </w:r>
      <w:r>
        <w:rPr>
          <w:spacing w:val="-4"/>
        </w:rPr>
        <w:t xml:space="preserve"> </w:t>
      </w:r>
      <w:r>
        <w:rPr/>
        <w:t>of</w:t>
      </w:r>
      <w:r>
        <w:rPr>
          <w:spacing w:val="-3"/>
        </w:rPr>
        <w:t xml:space="preserve"> </w:t>
      </w:r>
      <w:r>
        <w:rPr/>
        <w:t>the</w:t>
      </w:r>
      <w:r>
        <w:rPr>
          <w:spacing w:val="-3"/>
        </w:rPr>
        <w:t xml:space="preserve"> </w:t>
      </w:r>
      <w:r>
        <w:rPr/>
        <w:t>school’s</w:t>
      </w:r>
      <w:r>
        <w:rPr>
          <w:spacing w:val="-3"/>
        </w:rPr>
        <w:t xml:space="preserve"> </w:t>
      </w:r>
      <w:r>
        <w:rPr/>
        <w:t>financial</w:t>
      </w:r>
      <w:r>
        <w:rPr>
          <w:spacing w:val="-2"/>
        </w:rPr>
        <w:t xml:space="preserve"> records.</w:t>
      </w:r>
    </w:p>
    <w:p>
      <w:pPr>
        <w:pStyle w:val="Normal"/>
        <w:widowControl w:val="false"/>
        <w:numPr>
          <w:ilvl w:val="0"/>
          <w:numId w:val="1"/>
        </w:numPr>
        <w:tabs>
          <w:tab w:val="clear" w:pos="720"/>
          <w:tab w:val="left" w:pos="945" w:leader="none"/>
        </w:tabs>
        <w:spacing w:lineRule="exact" w:line="305" w:before="0" w:after="120"/>
        <w:ind w:left="945" w:right="-46" w:hanging="359"/>
        <w:jc w:val="both"/>
        <w:rPr/>
      </w:pPr>
      <w:r>
        <w:rPr/>
        <w:t>Enter</w:t>
      </w:r>
      <w:r>
        <w:rPr>
          <w:spacing w:val="-5"/>
        </w:rPr>
        <w:t xml:space="preserve"> </w:t>
      </w:r>
      <w:r>
        <w:rPr/>
        <w:t>invoices,</w:t>
      </w:r>
      <w:r>
        <w:rPr>
          <w:spacing w:val="-2"/>
        </w:rPr>
        <w:t xml:space="preserve"> </w:t>
      </w:r>
      <w:r>
        <w:rPr/>
        <w:t>credit</w:t>
      </w:r>
      <w:r>
        <w:rPr>
          <w:spacing w:val="-4"/>
        </w:rPr>
        <w:t xml:space="preserve"> </w:t>
      </w:r>
      <w:r>
        <w:rPr/>
        <w:t>notes,</w:t>
      </w:r>
      <w:r>
        <w:rPr>
          <w:spacing w:val="-3"/>
        </w:rPr>
        <w:t xml:space="preserve"> </w:t>
      </w:r>
      <w:r>
        <w:rPr/>
        <w:t>and</w:t>
      </w:r>
      <w:r>
        <w:rPr>
          <w:spacing w:val="-1"/>
        </w:rPr>
        <w:t xml:space="preserve"> </w:t>
      </w:r>
      <w:r>
        <w:rPr/>
        <w:t>income</w:t>
      </w:r>
      <w:r>
        <w:rPr>
          <w:spacing w:val="-2"/>
        </w:rPr>
        <w:t xml:space="preserve"> </w:t>
      </w:r>
      <w:r>
        <w:rPr/>
        <w:t>etc</w:t>
      </w:r>
      <w:r>
        <w:rPr>
          <w:spacing w:val="-2"/>
        </w:rPr>
        <w:t xml:space="preserve"> </w:t>
      </w:r>
      <w:r>
        <w:rPr/>
        <w:t>accurately</w:t>
      </w:r>
      <w:r>
        <w:rPr>
          <w:spacing w:val="-2"/>
        </w:rPr>
        <w:t xml:space="preserve"> </w:t>
      </w:r>
      <w:r>
        <w:rPr/>
        <w:t>on</w:t>
      </w:r>
      <w:r>
        <w:rPr>
          <w:spacing w:val="-3"/>
        </w:rPr>
        <w:t xml:space="preserve"> to FMS</w:t>
      </w:r>
    </w:p>
    <w:p>
      <w:pPr>
        <w:pStyle w:val="Normal"/>
        <w:widowControl w:val="false"/>
        <w:numPr>
          <w:ilvl w:val="0"/>
          <w:numId w:val="1"/>
        </w:numPr>
        <w:tabs>
          <w:tab w:val="clear" w:pos="720"/>
          <w:tab w:val="left" w:pos="945" w:leader="none"/>
        </w:tabs>
        <w:spacing w:lineRule="exact" w:line="305" w:before="0" w:after="120"/>
        <w:ind w:left="945" w:right="-46" w:hanging="359"/>
        <w:jc w:val="both"/>
        <w:rPr/>
      </w:pPr>
      <w:r>
        <w:rPr/>
        <w:t>Monitor</w:t>
      </w:r>
      <w:r>
        <w:rPr>
          <w:spacing w:val="-6"/>
        </w:rPr>
        <w:t xml:space="preserve"> </w:t>
      </w:r>
      <w:r>
        <w:rPr/>
        <w:t>online</w:t>
      </w:r>
      <w:r>
        <w:rPr>
          <w:spacing w:val="-4"/>
        </w:rPr>
        <w:t xml:space="preserve"> </w:t>
      </w:r>
      <w:r>
        <w:rPr/>
        <w:t>banking</w:t>
      </w:r>
      <w:r>
        <w:rPr>
          <w:spacing w:val="-2"/>
        </w:rPr>
        <w:t xml:space="preserve"> </w:t>
      </w:r>
      <w:r>
        <w:rPr/>
        <w:t>entries</w:t>
      </w:r>
      <w:r>
        <w:rPr>
          <w:spacing w:val="-3"/>
        </w:rPr>
        <w:t xml:space="preserve"> </w:t>
      </w:r>
      <w:r>
        <w:rPr/>
        <w:t>regularly</w:t>
      </w:r>
      <w:r>
        <w:rPr>
          <w:spacing w:val="-3"/>
        </w:rPr>
        <w:t xml:space="preserve"> </w:t>
      </w:r>
      <w:r>
        <w:rPr/>
        <w:t>and</w:t>
      </w:r>
      <w:r>
        <w:rPr>
          <w:spacing w:val="-4"/>
        </w:rPr>
        <w:t xml:space="preserve"> </w:t>
      </w:r>
      <w:r>
        <w:rPr/>
        <w:t>ensure</w:t>
      </w:r>
      <w:r>
        <w:rPr>
          <w:spacing w:val="-2"/>
        </w:rPr>
        <w:t xml:space="preserve"> </w:t>
      </w:r>
      <w:r>
        <w:rPr/>
        <w:t>cash</w:t>
      </w:r>
      <w:r>
        <w:rPr>
          <w:spacing w:val="-4"/>
        </w:rPr>
        <w:t xml:space="preserve"> </w:t>
      </w:r>
      <w:r>
        <w:rPr/>
        <w:t>flow</w:t>
      </w:r>
      <w:r>
        <w:rPr>
          <w:spacing w:val="-3"/>
        </w:rPr>
        <w:t xml:space="preserve"> </w:t>
      </w:r>
      <w:r>
        <w:rPr/>
        <w:t>is</w:t>
      </w:r>
      <w:r>
        <w:rPr>
          <w:spacing w:val="-3"/>
        </w:rPr>
        <w:t xml:space="preserve"> </w:t>
      </w:r>
      <w:r>
        <w:rPr/>
        <w:t>in</w:t>
      </w:r>
      <w:r>
        <w:rPr>
          <w:spacing w:val="-3"/>
        </w:rPr>
        <w:t xml:space="preserve"> </w:t>
      </w:r>
      <w:r>
        <w:rPr>
          <w:spacing w:val="-2"/>
        </w:rPr>
        <w:t>order</w:t>
      </w:r>
    </w:p>
    <w:p>
      <w:pPr>
        <w:pStyle w:val="Normal"/>
        <w:widowControl w:val="false"/>
        <w:numPr>
          <w:ilvl w:val="0"/>
          <w:numId w:val="1"/>
        </w:numPr>
        <w:tabs>
          <w:tab w:val="clear" w:pos="720"/>
          <w:tab w:val="left" w:pos="945" w:leader="none"/>
        </w:tabs>
        <w:spacing w:lineRule="exact" w:line="305" w:before="0" w:after="120"/>
        <w:ind w:left="946" w:right="-46" w:hanging="360"/>
        <w:jc w:val="both"/>
        <w:rPr/>
      </w:pPr>
      <w:r>
        <w:rPr/>
        <w:t>Any</w:t>
      </w:r>
      <w:r>
        <w:rPr>
          <w:spacing w:val="-3"/>
        </w:rPr>
        <w:t xml:space="preserve"> </w:t>
      </w:r>
      <w:r>
        <w:rPr/>
        <w:t>other</w:t>
      </w:r>
      <w:r>
        <w:rPr>
          <w:spacing w:val="-4"/>
        </w:rPr>
        <w:t xml:space="preserve"> </w:t>
      </w:r>
      <w:r>
        <w:rPr/>
        <w:t>duties</w:t>
      </w:r>
      <w:r>
        <w:rPr>
          <w:spacing w:val="-5"/>
        </w:rPr>
        <w:t xml:space="preserve"> </w:t>
      </w:r>
      <w:r>
        <w:rPr/>
        <w:t>within</w:t>
      </w:r>
      <w:r>
        <w:rPr>
          <w:spacing w:val="-4"/>
        </w:rPr>
        <w:t xml:space="preserve"> </w:t>
      </w:r>
      <w:r>
        <w:rPr/>
        <w:t>the</w:t>
      </w:r>
      <w:r>
        <w:rPr>
          <w:spacing w:val="-2"/>
        </w:rPr>
        <w:t xml:space="preserve"> </w:t>
      </w:r>
      <w:r>
        <w:rPr/>
        <w:t>scope</w:t>
      </w:r>
      <w:r>
        <w:rPr>
          <w:spacing w:val="-3"/>
        </w:rPr>
        <w:t xml:space="preserve"> </w:t>
      </w:r>
      <w:r>
        <w:rPr/>
        <w:t>of</w:t>
      </w:r>
      <w:r>
        <w:rPr>
          <w:spacing w:val="-4"/>
        </w:rPr>
        <w:t xml:space="preserve"> </w:t>
      </w:r>
      <w:r>
        <w:rPr/>
        <w:t>this</w:t>
      </w:r>
      <w:r>
        <w:rPr>
          <w:spacing w:val="-5"/>
        </w:rPr>
        <w:t xml:space="preserve"> </w:t>
      </w:r>
      <w:r>
        <w:rPr/>
        <w:t>function</w:t>
      </w:r>
      <w:r>
        <w:rPr>
          <w:spacing w:val="-4"/>
        </w:rPr>
        <w:t xml:space="preserve"> </w:t>
      </w:r>
      <w:r>
        <w:rPr/>
        <w:t>as</w:t>
      </w:r>
      <w:r>
        <w:rPr>
          <w:spacing w:val="-3"/>
        </w:rPr>
        <w:t xml:space="preserve"> </w:t>
      </w:r>
      <w:r>
        <w:rPr/>
        <w:t>directed</w:t>
      </w:r>
      <w:r>
        <w:rPr>
          <w:spacing w:val="-4"/>
        </w:rPr>
        <w:t xml:space="preserve"> </w:t>
      </w:r>
      <w:r>
        <w:rPr/>
        <w:t>by</w:t>
      </w:r>
      <w:r>
        <w:rPr>
          <w:spacing w:val="-6"/>
        </w:rPr>
        <w:t xml:space="preserve"> </w:t>
      </w:r>
      <w:r>
        <w:rPr/>
        <w:t>the</w:t>
      </w:r>
      <w:r>
        <w:rPr>
          <w:spacing w:val="-5"/>
        </w:rPr>
        <w:t xml:space="preserve"> </w:t>
      </w:r>
      <w:r>
        <w:rPr/>
        <w:t>Headteacher</w:t>
      </w:r>
    </w:p>
    <w:p>
      <w:pPr>
        <w:pStyle w:val="Normal"/>
        <w:widowControl w:val="false"/>
        <w:tabs>
          <w:tab w:val="clear" w:pos="720"/>
          <w:tab w:val="left" w:pos="945" w:leader="none"/>
        </w:tabs>
        <w:spacing w:lineRule="exact" w:line="301"/>
        <w:ind w:left="0" w:right="-46" w:hanging="0"/>
        <w:rPr/>
      </w:pPr>
      <w:r>
        <w:rPr/>
      </w:r>
    </w:p>
    <w:p>
      <w:pPr>
        <w:pStyle w:val="Normal"/>
        <w:widowControl w:val="false"/>
        <w:numPr>
          <w:ilvl w:val="0"/>
          <w:numId w:val="0"/>
        </w:numPr>
        <w:shd w:fill="323E4F" w:val="clear"/>
        <w:spacing w:lineRule="auto" w:line="276" w:before="1" w:after="200"/>
        <w:ind w:left="0" w:right="-46" w:hanging="0"/>
        <w:rPr/>
      </w:pPr>
      <w:r>
        <w:rPr>
          <w:rFonts w:cs="Berlin Sans FB Demi" w:ascii="Berlin Sans FB Demi" w:hAnsi="Berlin Sans FB Demi"/>
          <w:b/>
          <w:bCs/>
          <w:color w:val="FFFFFF"/>
          <w:lang w:val="en-US"/>
        </w:rPr>
        <w:t>Equal</w:t>
      </w:r>
      <w:r>
        <w:rPr>
          <w:rFonts w:cs="Berlin Sans FB Demi" w:ascii="Berlin Sans FB Demi" w:hAnsi="Berlin Sans FB Demi"/>
          <w:b/>
          <w:bCs/>
          <w:color w:val="FFFFFF"/>
          <w:spacing w:val="-1"/>
          <w:lang w:val="en-US"/>
        </w:rPr>
        <w:t xml:space="preserve"> </w:t>
      </w:r>
      <w:r>
        <w:rPr>
          <w:rFonts w:cs="Berlin Sans FB Demi" w:ascii="Berlin Sans FB Demi" w:hAnsi="Berlin Sans FB Demi"/>
          <w:b/>
          <w:bCs/>
          <w:color w:val="FFFFFF"/>
          <w:spacing w:val="-2"/>
          <w:lang w:val="en-US"/>
        </w:rPr>
        <w:t>Opportunities</w:t>
      </w:r>
    </w:p>
    <w:p>
      <w:pPr>
        <w:pStyle w:val="Normal"/>
        <w:widowControl w:val="false"/>
        <w:spacing w:lineRule="auto" w:line="276" w:before="0" w:after="200"/>
        <w:ind w:left="0" w:right="-46" w:hanging="0"/>
        <w:jc w:val="both"/>
        <w:rPr/>
      </w:pPr>
      <w:r>
        <w:rPr>
          <w:rFonts w:cs="Calibri"/>
          <w:lang w:val="en-US"/>
        </w:rPr>
        <w:t>The School is committed to achieving equality of opportunity in its service provision and amongst</w:t>
      </w:r>
      <w:r>
        <w:rPr>
          <w:rFonts w:cs="Calibri"/>
          <w:spacing w:val="-5"/>
          <w:lang w:val="en-US"/>
        </w:rPr>
        <w:t xml:space="preserve"> </w:t>
      </w:r>
      <w:r>
        <w:rPr>
          <w:rFonts w:cs="Calibri"/>
          <w:lang w:val="en-US"/>
        </w:rPr>
        <w:t>the</w:t>
      </w:r>
      <w:r>
        <w:rPr>
          <w:rFonts w:cs="Calibri"/>
          <w:spacing w:val="-3"/>
          <w:lang w:val="en-US"/>
        </w:rPr>
        <w:t xml:space="preserve"> </w:t>
      </w:r>
      <w:r>
        <w:rPr>
          <w:rFonts w:cs="Calibri"/>
          <w:lang w:val="en-US"/>
        </w:rPr>
        <w:t>workforce.</w:t>
      </w:r>
      <w:r>
        <w:rPr>
          <w:rFonts w:cs="Calibri"/>
          <w:spacing w:val="-7"/>
          <w:lang w:val="en-US"/>
        </w:rPr>
        <w:t xml:space="preserve"> </w:t>
      </w:r>
      <w:r>
        <w:rPr>
          <w:rFonts w:cs="Calibri"/>
          <w:lang w:val="en-US"/>
        </w:rPr>
        <w:t>All</w:t>
      </w:r>
      <w:r>
        <w:rPr>
          <w:rFonts w:cs="Calibri"/>
          <w:spacing w:val="-3"/>
          <w:lang w:val="en-US"/>
        </w:rPr>
        <w:t xml:space="preserve"> </w:t>
      </w:r>
      <w:r>
        <w:rPr>
          <w:rFonts w:cs="Calibri"/>
          <w:lang w:val="en-US"/>
        </w:rPr>
        <w:t>employees</w:t>
      </w:r>
      <w:r>
        <w:rPr>
          <w:rFonts w:cs="Calibri"/>
          <w:spacing w:val="-4"/>
          <w:lang w:val="en-US"/>
        </w:rPr>
        <w:t xml:space="preserve"> </w:t>
      </w:r>
      <w:r>
        <w:rPr>
          <w:rFonts w:cs="Calibri"/>
          <w:lang w:val="en-US"/>
        </w:rPr>
        <w:t>are,</w:t>
      </w:r>
      <w:r>
        <w:rPr>
          <w:rFonts w:cs="Calibri"/>
          <w:spacing w:val="-5"/>
          <w:lang w:val="en-US"/>
        </w:rPr>
        <w:t xml:space="preserve"> </w:t>
      </w:r>
      <w:r>
        <w:rPr>
          <w:rFonts w:cs="Calibri"/>
          <w:lang w:val="en-US"/>
        </w:rPr>
        <w:t>therefore,</w:t>
      </w:r>
      <w:r>
        <w:rPr>
          <w:rFonts w:cs="Calibri"/>
          <w:spacing w:val="-4"/>
          <w:lang w:val="en-US"/>
        </w:rPr>
        <w:t xml:space="preserve"> </w:t>
      </w:r>
      <w:r>
        <w:rPr>
          <w:rFonts w:cs="Calibri"/>
          <w:lang w:val="en-US"/>
        </w:rPr>
        <w:t>expected</w:t>
      </w:r>
      <w:r>
        <w:rPr>
          <w:rFonts w:cs="Calibri"/>
          <w:spacing w:val="-3"/>
          <w:lang w:val="en-US"/>
        </w:rPr>
        <w:t xml:space="preserve"> </w:t>
      </w:r>
      <w:r>
        <w:rPr>
          <w:rFonts w:cs="Calibri"/>
          <w:lang w:val="en-US"/>
        </w:rPr>
        <w:t>to</w:t>
      </w:r>
      <w:r>
        <w:rPr>
          <w:rFonts w:cs="Calibri"/>
          <w:spacing w:val="-5"/>
          <w:lang w:val="en-US"/>
        </w:rPr>
        <w:t xml:space="preserve"> </w:t>
      </w:r>
      <w:r>
        <w:rPr>
          <w:rFonts w:cs="Calibri"/>
          <w:lang w:val="en-US"/>
        </w:rPr>
        <w:t>understand,</w:t>
      </w:r>
      <w:r>
        <w:rPr>
          <w:rFonts w:cs="Calibri"/>
          <w:spacing w:val="-4"/>
          <w:lang w:val="en-US"/>
        </w:rPr>
        <w:t xml:space="preserve"> </w:t>
      </w:r>
      <w:r>
        <w:rPr>
          <w:rFonts w:cs="Calibri"/>
          <w:lang w:val="en-US"/>
        </w:rPr>
        <w:t>comply</w:t>
      </w:r>
      <w:r>
        <w:rPr>
          <w:rFonts w:cs="Calibri"/>
          <w:spacing w:val="-4"/>
          <w:lang w:val="en-US"/>
        </w:rPr>
        <w:t xml:space="preserve"> </w:t>
      </w:r>
      <w:r>
        <w:rPr>
          <w:rFonts w:cs="Calibri"/>
          <w:lang w:val="en-US"/>
        </w:rPr>
        <w:t>with and</w:t>
      </w:r>
      <w:r>
        <w:rPr>
          <w:rFonts w:cs="Calibri"/>
          <w:spacing w:val="-1"/>
          <w:lang w:val="en-US"/>
        </w:rPr>
        <w:t xml:space="preserve"> </w:t>
      </w:r>
      <w:r>
        <w:rPr>
          <w:rFonts w:cs="Calibri"/>
          <w:lang w:val="en-US"/>
        </w:rPr>
        <w:t>promote</w:t>
      </w:r>
      <w:r>
        <w:rPr>
          <w:rFonts w:cs="Calibri"/>
          <w:spacing w:val="-2"/>
          <w:lang w:val="en-US"/>
        </w:rPr>
        <w:t xml:space="preserve"> </w:t>
      </w:r>
      <w:r>
        <w:rPr>
          <w:rFonts w:cs="Calibri"/>
          <w:lang w:val="en-US"/>
        </w:rPr>
        <w:t>the School’s policies in</w:t>
      </w:r>
      <w:r>
        <w:rPr>
          <w:rFonts w:cs="Calibri"/>
          <w:spacing w:val="-1"/>
          <w:lang w:val="en-US"/>
        </w:rPr>
        <w:t xml:space="preserve"> </w:t>
      </w:r>
      <w:r>
        <w:rPr>
          <w:rFonts w:cs="Calibri"/>
          <w:lang w:val="en-US"/>
        </w:rPr>
        <w:t>this</w:t>
      </w:r>
      <w:r>
        <w:rPr>
          <w:rFonts w:cs="Calibri"/>
          <w:spacing w:val="-2"/>
          <w:lang w:val="en-US"/>
        </w:rPr>
        <w:t xml:space="preserve"> </w:t>
      </w:r>
      <w:r>
        <w:rPr>
          <w:rFonts w:cs="Calibri"/>
          <w:lang w:val="en-US"/>
        </w:rPr>
        <w:t>respect</w:t>
      </w:r>
      <w:r>
        <w:rPr>
          <w:rFonts w:cs="Calibri"/>
          <w:spacing w:val="-1"/>
          <w:lang w:val="en-US"/>
        </w:rPr>
        <w:t xml:space="preserve"> </w:t>
      </w:r>
      <w:r>
        <w:rPr>
          <w:rFonts w:cs="Calibri"/>
          <w:lang w:val="en-US"/>
        </w:rPr>
        <w:t>and in</w:t>
      </w:r>
      <w:r>
        <w:rPr>
          <w:rFonts w:cs="Calibri"/>
          <w:spacing w:val="-1"/>
          <w:lang w:val="en-US"/>
        </w:rPr>
        <w:t xml:space="preserve"> </w:t>
      </w:r>
      <w:r>
        <w:rPr>
          <w:rFonts w:cs="Calibri"/>
          <w:lang w:val="en-US"/>
        </w:rPr>
        <w:t>particular,</w:t>
      </w:r>
      <w:r>
        <w:rPr>
          <w:rFonts w:cs="Calibri"/>
          <w:spacing w:val="-1"/>
          <w:lang w:val="en-US"/>
        </w:rPr>
        <w:t xml:space="preserve"> </w:t>
      </w:r>
      <w:r>
        <w:rPr>
          <w:rFonts w:cs="Calibri"/>
          <w:lang w:val="en-US"/>
        </w:rPr>
        <w:t>take care not to</w:t>
      </w:r>
      <w:r>
        <w:rPr>
          <w:rFonts w:cs="Calibri"/>
          <w:spacing w:val="-2"/>
          <w:lang w:val="en-US"/>
        </w:rPr>
        <w:t xml:space="preserve"> </w:t>
      </w:r>
      <w:r>
        <w:rPr>
          <w:rFonts w:cs="Calibri"/>
          <w:lang w:val="en-US"/>
        </w:rPr>
        <w:t>commit any acts of unlawful discrimination.</w:t>
      </w:r>
    </w:p>
    <w:p>
      <w:pPr>
        <w:pStyle w:val="Normal"/>
        <w:shd w:fill="323E4F" w:val="clear"/>
        <w:tabs>
          <w:tab w:val="clear" w:pos="720"/>
          <w:tab w:val="left" w:pos="820" w:leader="none"/>
        </w:tabs>
        <w:spacing w:lineRule="auto" w:line="232"/>
        <w:rPr>
          <w:rFonts w:ascii="Berlin Sans FB Demi" w:hAnsi="Berlin Sans FB Demi" w:eastAsia="Symbol" w:cs="Berlin Sans FB Demi"/>
          <w:b/>
          <w:b/>
          <w:bCs/>
          <w:color w:val="FFFFFF"/>
        </w:rPr>
      </w:pPr>
      <w:r>
        <w:rPr>
          <w:rFonts w:eastAsia="Symbol" w:cs="Berlin Sans FB Demi" w:ascii="Berlin Sans FB Demi" w:hAnsi="Berlin Sans FB Demi"/>
          <w:b/>
          <w:bCs/>
          <w:color w:val="FFFFFF"/>
        </w:rPr>
        <w:t>Safeguarding</w:t>
      </w:r>
    </w:p>
    <w:p>
      <w:pPr>
        <w:pStyle w:val="NormalWeb"/>
        <w:shd w:fill="FFFFFF" w:val="clear"/>
        <w:spacing w:before="0" w:after="120"/>
        <w:ind w:left="0" w:right="-46" w:hanging="0"/>
        <w:jc w:val="both"/>
        <w:rPr/>
      </w:pPr>
      <w:r>
        <w:rPr>
          <w:rFonts w:cs="Calibri" w:ascii="Calibri" w:hAnsi="Calibri"/>
          <w:sz w:val="22"/>
          <w:szCs w:val="22"/>
        </w:rPr>
        <w:t xml:space="preserve">St Charles RC Primary School are committed to safeguarding and promoting the welfare of children and young people and expect all staff and volunteers to share this commitment. All posts are subject to pre-employment checks, references will be sought and successful candidates will need to undertake an enhanced DBS check.  </w:t>
      </w:r>
      <w:r>
        <w:rPr>
          <w:rStyle w:val="Wbzude"/>
          <w:rFonts w:eastAsia="" w:cs="Calibri" w:ascii="Calibri" w:hAnsi="Calibri"/>
          <w:color w:val="202124"/>
          <w:sz w:val="22"/>
          <w:szCs w:val="22"/>
          <w:shd w:fill="FFFFFF" w:val="clear"/>
        </w:rPr>
        <w:t>The school will carry out an online search as part of their due-diligence for all shortlisted candidates in line with Keeping Children Safe in Education 2023.</w:t>
      </w:r>
    </w:p>
    <w:p>
      <w:pPr>
        <w:pStyle w:val="Normal"/>
        <w:spacing w:before="0" w:after="120"/>
        <w:jc w:val="both"/>
        <w:rPr>
          <w:rFonts w:eastAsia="Calibri"/>
          <w:color w:val="000000"/>
          <w:sz w:val="2"/>
        </w:rPr>
      </w:pPr>
      <w:r>
        <w:rPr>
          <w:rFonts w:eastAsia="Calibri"/>
          <w:color w:val="000000"/>
          <w:sz w:val="2"/>
        </w:rPr>
      </w:r>
    </w:p>
    <w:p>
      <w:pPr>
        <w:pStyle w:val="Normal"/>
        <w:spacing w:before="0" w:after="120"/>
        <w:jc w:val="both"/>
        <w:rPr/>
      </w:pPr>
      <w:r>
        <w:rPr/>
        <w:t xml:space="preserve">Our core data protection obligations and commitments are set out in the council’s primary Recruitment and Employment Privacy Notice which can be found at </w:t>
      </w:r>
      <w:r>
        <w:rPr>
          <w:rStyle w:val="InternetLink"/>
        </w:rPr>
        <w:t>https://www.salford.gov.uk/gdpr</w:t>
      </w:r>
    </w:p>
    <w:p>
      <w:pPr>
        <w:pStyle w:val="Normal"/>
        <w:spacing w:before="0" w:after="160"/>
        <w:jc w:val="both"/>
        <w:rPr/>
      </w:pPr>
      <w:r>
        <w:rPr/>
      </w:r>
    </w:p>
    <w:sectPr>
      <w:type w:val="nextPage"/>
      <w:pgSz w:w="11906" w:h="16838"/>
      <w:pgMar w:left="1440" w:right="1440" w:header="0" w:top="1440" w:footer="0" w:bottom="1440" w:gutter="0"/>
      <w:pgBorders w:display="allPages" w:offsetFrom="page">
        <w:top w:val="single" w:sz="24" w:space="24" w:color="44546A"/>
        <w:left w:val="single" w:sz="24" w:space="24" w:color="44546A"/>
        <w:bottom w:val="single" w:sz="24" w:space="24" w:color="44546A"/>
        <w:right w:val="single" w:sz="24" w:space="24" w:color="44546A"/>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ymbol">
    <w:charset w:val="02"/>
    <w:family w:val="auto"/>
    <w:pitch w:val="default"/>
  </w:font>
  <w:font w:name="Liberation Sans">
    <w:altName w:val="Arial"/>
    <w:charset w:val="00"/>
    <w:family w:val="swiss"/>
    <w:pitch w:val="variable"/>
  </w:font>
  <w:font w:name="OpenSans-Light">
    <w:charset w:val="00"/>
    <w:family w:val="roman"/>
    <w:pitch w:val="variable"/>
  </w:font>
  <w:font w:name="Berlin Sans FB Dem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ind w:left="946" w:hanging="360"/>
      </w:pPr>
      <w:rPr>
        <w:rFonts w:ascii="Symbol" w:hAnsi="Symbol" w:cs="Symbol" w:hint="default"/>
        <w:sz w:val="24"/>
        <w:spacing w:val="0"/>
        <w:i w:val="false"/>
        <w:b w:val="false"/>
        <w:szCs w:val="24"/>
        <w:iCs w:val="false"/>
        <w:bCs w:val="false"/>
        <w:w w:val="100"/>
        <w:rFonts w:cs="Symbol"/>
        <w:lang w:val="en-US" w:eastAsia="en-US" w:bidi="ar-SA"/>
      </w:rPr>
    </w:lvl>
    <w:lvl w:ilvl="1">
      <w:start w:val="1"/>
      <w:numFmt w:val="bullet"/>
      <w:lvlText w:val=""/>
      <w:lvlJc w:val="left"/>
      <w:pPr>
        <w:ind w:left="1926" w:hanging="360"/>
      </w:pPr>
      <w:rPr>
        <w:rFonts w:ascii="Symbol" w:hAnsi="Symbol" w:cs="Symbol" w:hint="default"/>
        <w:rFonts w:cs="Symbol"/>
        <w:lang w:val="en-US" w:eastAsia="en-US" w:bidi="ar-SA"/>
      </w:rPr>
    </w:lvl>
    <w:lvl w:ilvl="2">
      <w:start w:val="1"/>
      <w:numFmt w:val="bullet"/>
      <w:lvlText w:val=""/>
      <w:lvlJc w:val="left"/>
      <w:pPr>
        <w:ind w:left="2912" w:hanging="360"/>
      </w:pPr>
      <w:rPr>
        <w:rFonts w:ascii="Symbol" w:hAnsi="Symbol" w:cs="Symbol" w:hint="default"/>
        <w:rFonts w:cs="Symbol"/>
        <w:lang w:val="en-US" w:eastAsia="en-US" w:bidi="ar-SA"/>
      </w:rPr>
    </w:lvl>
    <w:lvl w:ilvl="3">
      <w:start w:val="1"/>
      <w:numFmt w:val="bullet"/>
      <w:lvlText w:val=""/>
      <w:lvlJc w:val="left"/>
      <w:pPr>
        <w:ind w:left="3898" w:hanging="360"/>
      </w:pPr>
      <w:rPr>
        <w:rFonts w:ascii="Symbol" w:hAnsi="Symbol" w:cs="Symbol" w:hint="default"/>
        <w:rFonts w:cs="Symbol"/>
        <w:lang w:val="en-US" w:eastAsia="en-US" w:bidi="ar-SA"/>
      </w:rPr>
    </w:lvl>
    <w:lvl w:ilvl="4">
      <w:start w:val="1"/>
      <w:numFmt w:val="bullet"/>
      <w:lvlText w:val=""/>
      <w:lvlJc w:val="left"/>
      <w:pPr>
        <w:ind w:left="4884" w:hanging="360"/>
      </w:pPr>
      <w:rPr>
        <w:rFonts w:ascii="Symbol" w:hAnsi="Symbol" w:cs="Symbol" w:hint="default"/>
        <w:rFonts w:cs="Symbol"/>
        <w:lang w:val="en-US" w:eastAsia="en-US" w:bidi="ar-SA"/>
      </w:rPr>
    </w:lvl>
    <w:lvl w:ilvl="5">
      <w:start w:val="1"/>
      <w:numFmt w:val="bullet"/>
      <w:lvlText w:val=""/>
      <w:lvlJc w:val="left"/>
      <w:pPr>
        <w:ind w:left="5870" w:hanging="360"/>
      </w:pPr>
      <w:rPr>
        <w:rFonts w:ascii="Symbol" w:hAnsi="Symbol" w:cs="Symbol" w:hint="default"/>
        <w:rFonts w:cs="Symbol"/>
        <w:lang w:val="en-US" w:eastAsia="en-US" w:bidi="ar-SA"/>
      </w:rPr>
    </w:lvl>
    <w:lvl w:ilvl="6">
      <w:start w:val="1"/>
      <w:numFmt w:val="bullet"/>
      <w:lvlText w:val=""/>
      <w:lvlJc w:val="left"/>
      <w:pPr>
        <w:ind w:left="6856" w:hanging="360"/>
      </w:pPr>
      <w:rPr>
        <w:rFonts w:ascii="Symbol" w:hAnsi="Symbol" w:cs="Symbol" w:hint="default"/>
        <w:rFonts w:cs="Symbol"/>
        <w:lang w:val="en-US" w:eastAsia="en-US" w:bidi="ar-SA"/>
      </w:rPr>
    </w:lvl>
    <w:lvl w:ilvl="7">
      <w:start w:val="1"/>
      <w:numFmt w:val="bullet"/>
      <w:lvlText w:val=""/>
      <w:lvlJc w:val="left"/>
      <w:pPr>
        <w:ind w:left="7842" w:hanging="360"/>
      </w:pPr>
      <w:rPr>
        <w:rFonts w:ascii="Symbol" w:hAnsi="Symbol" w:cs="Symbol" w:hint="default"/>
        <w:rFonts w:cs="Symbol"/>
        <w:lang w:val="en-US" w:eastAsia="en-US" w:bidi="ar-SA"/>
      </w:rPr>
    </w:lvl>
    <w:lvl w:ilvl="8">
      <w:start w:val="1"/>
      <w:numFmt w:val="bullet"/>
      <w:lvlText w:val=""/>
      <w:lvlJc w:val="left"/>
      <w:pPr>
        <w:ind w:left="8828" w:hanging="360"/>
      </w:pPr>
      <w:rPr>
        <w:rFonts w:ascii="Symbol" w:hAnsi="Symbol" w:cs="Symbol" w:hint="default"/>
        <w:rFonts w:cs="Symbol"/>
        <w:lang w:val="en-US" w:eastAsia="en-US" w:bidi="ar-SA"/>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b w:val="false"/>
      <w:bCs w:val="false"/>
      <w:i w:val="false"/>
      <w:iCs w:val="false"/>
      <w:spacing w:val="0"/>
      <w:w w:val="100"/>
      <w:sz w:val="24"/>
      <w:szCs w:val="24"/>
      <w:lang w:val="en-US" w:eastAsia="en-US" w:bidi="ar-SA"/>
    </w:rPr>
  </w:style>
  <w:style w:type="character" w:styleId="WW8Num1z1">
    <w:name w:val="WW8Num1z1"/>
    <w:qFormat/>
    <w:rPr>
      <w:rFonts w:ascii="Symbol" w:hAnsi="Symbol" w:cs="Symbol"/>
      <w:lang w:val="en-US" w:eastAsia="en-US" w:bidi="ar-SA"/>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Wbzude">
    <w:name w:val="wbzude"/>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NoSpacing">
    <w:name w:val="No Spacing"/>
    <w:qFormat/>
    <w:pPr>
      <w:widowControl w:val="false"/>
      <w:suppressAutoHyphens w:val="true"/>
      <w:bidi w:val="0"/>
      <w:spacing w:lineRule="auto" w:line="240" w:before="0" w:after="0"/>
      <w:jc w:val="left"/>
    </w:pPr>
    <w:rPr>
      <w:rFonts w:ascii="OpenSans-Light" w:hAnsi="OpenSans-Light" w:eastAsia="OpenSans-Light" w:cs="OpenSans-Light"/>
      <w:color w:val="auto"/>
      <w:kern w:val="0"/>
      <w:sz w:val="22"/>
      <w:szCs w:val="22"/>
      <w:lang w:val="en-US"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187</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2026-04-15T09:07:00Z</dcterms:created>
  <dc:creator>Mrs N. Drake</dc:creator>
  <dc:description/>
  <dc:language>en-US</dc:language>
  <cp:lastModifiedBy>Deborah Shearer</cp:lastModifiedBy>
  <cp:lastPrinted>1995-11-21T17:41:00Z</cp:lastPrinted>
  <dcterms:modified xsi:type="dcterms:W3CDTF">2026-04-16T09:28:00Z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