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top w:val="nil"/>
          <w:left w:val="nil"/>
          <w:bottom w:val="nil"/>
          <w:right w:val="nil"/>
        </w:pBdr>
        <w:spacing w:lineRule="auto" w:line="256" w:before="0" w:after="360"/>
        <w:ind w:left="0" w:right="0" w:hanging="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spacing w:lineRule="auto" w:line="256" w:before="0" w:after="0"/>
        <w:ind w:left="0" w:right="1" w:hanging="0"/>
        <w:jc w:val="center"/>
        <w:rPr>
          <w:b/>
          <w:b/>
          <w:sz w:val="36"/>
        </w:rPr>
      </w:pPr>
      <w:r>
        <w:rPr>
          <w:b/>
          <w:sz w:val="36"/>
        </w:rPr>
        <w:t xml:space="preserve">JOB DESCRIPTION </w:t>
      </w:r>
    </w:p>
    <w:tbl>
      <w:tblPr>
        <w:tblW w:w="9977" w:type="dxa"/>
        <w:jc w:val="left"/>
        <w:tblInd w:w="0" w:type="dxa"/>
        <w:tblCellMar>
          <w:top w:w="0" w:type="dxa"/>
          <w:left w:w="108" w:type="dxa"/>
          <w:bottom w:w="0" w:type="dxa"/>
          <w:right w:w="115" w:type="dxa"/>
        </w:tblCellMar>
      </w:tblPr>
      <w:tblGrid>
        <w:gridCol w:w="9977"/>
      </w:tblGrid>
      <w:tr>
        <w:trPr>
          <w:trHeight w:val="574" w:hRule="atLeast"/>
        </w:trPr>
        <w:tc>
          <w:tcPr>
            <w:tcW w:w="99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pBdr>
                <w:top w:val="nil"/>
                <w:left w:val="nil"/>
                <w:bottom w:val="nil"/>
                <w:right w:val="nil"/>
              </w:pBdr>
              <w:spacing w:lineRule="auto" w:line="256" w:before="0" w:after="0"/>
              <w:ind w:left="0" w:right="0" w:hanging="0"/>
              <w:rPr/>
            </w:pPr>
            <w:r>
              <w:rPr>
                <w:rFonts w:eastAsia="Times New Roman" w:cs="Times New Roman" w:ascii="Times New Roman" w:hAnsi="Times New Roman"/>
                <w:b/>
                <w:sz w:val="28"/>
              </w:rPr>
              <w:t xml:space="preserve"> </w:t>
            </w:r>
            <w:r>
              <w:rPr>
                <w:rFonts w:eastAsia="Times New Roman" w:cs="Times New Roman" w:ascii="Times New Roman" w:hAnsi="Times New Roman"/>
                <w:b/>
                <w:sz w:val="28"/>
              </w:rPr>
              <w:tab/>
            </w:r>
            <w:r>
              <w:rPr>
                <w:rFonts w:eastAsia="Times New Roman" w:cs="Times New Roman" w:ascii="Times New Roman" w:hAnsi="Times New Roman"/>
                <w:sz w:val="24"/>
              </w:rPr>
              <w:t xml:space="preserve"> </w:t>
            </w:r>
          </w:p>
        </w:tc>
      </w:tr>
      <w:tr>
        <w:trPr>
          <w:trHeight w:val="5714" w:hRule="atLeast"/>
        </w:trPr>
        <w:tc>
          <w:tcPr>
            <w:tcW w:w="9977" w:type="dxa"/>
            <w:tcBorders>
              <w:top w:val="single" w:sz="4" w:space="0" w:color="000000"/>
              <w:left w:val="single" w:sz="4" w:space="0" w:color="000000"/>
              <w:bottom w:val="single" w:sz="4" w:space="0" w:color="000000"/>
              <w:right w:val="single" w:sz="4" w:space="0" w:color="000000"/>
            </w:tcBorders>
            <w:shd w:fill="auto" w:val="clear"/>
          </w:tcPr>
          <w:p>
            <w:pPr>
              <w:pStyle w:val="Normal"/>
              <w:pBdr>
                <w:top w:val="nil"/>
                <w:left w:val="nil"/>
                <w:bottom w:val="nil"/>
                <w:right w:val="nil"/>
              </w:pBdr>
              <w:spacing w:lineRule="auto" w:line="256" w:before="0" w:after="0"/>
              <w:ind w:left="0" w:right="0" w:hanging="0"/>
              <w:rPr>
                <w:rFonts w:ascii="Times New Roman" w:hAnsi="Times New Roman" w:eastAsia="Times New Roman" w:cs="Times New Roman"/>
                <w:b/>
                <w:b/>
                <w:sz w:val="28"/>
              </w:rPr>
            </w:pPr>
            <w:r>
              <w:rPr>
                <w:rFonts w:eastAsia="Times New Roman" w:cs="Times New Roman" w:ascii="Times New Roman" w:hAnsi="Times New Roman"/>
                <w:b/>
                <w:sz w:val="28"/>
              </w:rPr>
              <w:t xml:space="preserve"> </w:t>
            </w:r>
          </w:p>
          <w:p>
            <w:pPr>
              <w:pStyle w:val="Normal"/>
              <w:pBdr>
                <w:top w:val="nil"/>
                <w:left w:val="nil"/>
                <w:bottom w:val="nil"/>
                <w:right w:val="nil"/>
              </w:pBdr>
              <w:tabs>
                <w:tab w:val="clear" w:pos="720"/>
                <w:tab w:val="center" w:pos="3447" w:leader="none"/>
              </w:tabs>
              <w:spacing w:lineRule="auto" w:line="256" w:before="0" w:after="176"/>
              <w:ind w:left="0" w:right="0" w:hanging="0"/>
              <w:rPr/>
            </w:pPr>
            <w:r>
              <w:rPr>
                <w:b/>
                <w:sz w:val="28"/>
              </w:rPr>
              <w:t xml:space="preserve">JOB DETAILS: </w:t>
              <w:tab/>
            </w:r>
            <w:r>
              <w:rPr>
                <w:rFonts w:eastAsia="Times New Roman" w:cs="Times New Roman" w:ascii="Times New Roman" w:hAnsi="Times New Roman"/>
                <w:sz w:val="24"/>
              </w:rPr>
              <w:t xml:space="preserve"> </w:t>
            </w:r>
          </w:p>
          <w:p>
            <w:pPr>
              <w:pStyle w:val="Normal"/>
              <w:pBdr>
                <w:top w:val="nil"/>
                <w:left w:val="nil"/>
                <w:bottom w:val="nil"/>
                <w:right w:val="nil"/>
              </w:pBdr>
              <w:tabs>
                <w:tab w:val="clear" w:pos="720"/>
                <w:tab w:val="center" w:pos="4223" w:leader="none"/>
              </w:tabs>
              <w:spacing w:lineRule="auto" w:line="256" w:before="0" w:after="247"/>
              <w:ind w:left="0" w:right="0" w:hanging="0"/>
              <w:rPr/>
            </w:pPr>
            <w:r>
              <w:rPr>
                <w:b/>
              </w:rPr>
              <w:t xml:space="preserve">Job Title: </w:t>
              <w:tab/>
            </w:r>
            <w:r>
              <w:rPr/>
              <w:t xml:space="preserve">Welfare Assistant </w:t>
            </w:r>
          </w:p>
          <w:p>
            <w:pPr>
              <w:pStyle w:val="Normal"/>
              <w:pBdr>
                <w:top w:val="nil"/>
                <w:left w:val="nil"/>
                <w:bottom w:val="nil"/>
                <w:right w:val="nil"/>
              </w:pBdr>
              <w:tabs>
                <w:tab w:val="clear" w:pos="720"/>
                <w:tab w:val="center" w:pos="3874" w:leader="none"/>
              </w:tabs>
              <w:spacing w:lineRule="auto" w:line="256" w:before="0" w:after="247"/>
              <w:ind w:left="0" w:right="0" w:hanging="0"/>
              <w:rPr/>
            </w:pPr>
            <w:r>
              <w:rPr>
                <w:b/>
              </w:rPr>
              <w:t xml:space="preserve">Grade: </w:t>
              <w:tab/>
            </w:r>
            <w:r>
              <w:rPr/>
              <w:t xml:space="preserve">Grade 1A  </w:t>
            </w:r>
          </w:p>
          <w:p>
            <w:pPr>
              <w:pStyle w:val="Normal"/>
              <w:pBdr>
                <w:top w:val="nil"/>
                <w:left w:val="nil"/>
                <w:bottom w:val="nil"/>
                <w:right w:val="nil"/>
              </w:pBdr>
              <w:tabs>
                <w:tab w:val="clear" w:pos="720"/>
                <w:tab w:val="center" w:pos="4606" w:leader="none"/>
              </w:tabs>
              <w:spacing w:lineRule="auto" w:line="256" w:before="0" w:after="247"/>
              <w:ind w:left="0" w:right="0" w:hanging="0"/>
              <w:rPr/>
            </w:pPr>
            <w:r>
              <w:rPr>
                <w:b/>
              </w:rPr>
              <w:t xml:space="preserve">Directly responsible to: </w:t>
              <w:tab/>
            </w:r>
            <w:r>
              <w:rPr/>
              <w:t xml:space="preserve">School Business Manager </w:t>
            </w:r>
          </w:p>
          <w:p>
            <w:pPr>
              <w:pStyle w:val="Normal"/>
              <w:pBdr>
                <w:top w:val="nil"/>
                <w:left w:val="nil"/>
                <w:bottom w:val="nil"/>
                <w:right w:val="nil"/>
              </w:pBdr>
              <w:spacing w:lineRule="auto" w:line="511" w:before="0" w:after="2"/>
              <w:ind w:left="0" w:right="0" w:hanging="0"/>
              <w:rPr/>
            </w:pPr>
            <w:r>
              <w:rPr>
                <w:b/>
              </w:rPr>
              <w:t xml:space="preserve">Directly responsible for: </w:t>
              <w:tab/>
            </w:r>
            <w:r>
              <w:rPr/>
              <w:t>Lunchtime supervision of pupils at The Cathedral School of St Peter and St John RC Primary</w:t>
            </w:r>
          </w:p>
          <w:p>
            <w:pPr>
              <w:pStyle w:val="Normal"/>
              <w:pBdr>
                <w:top w:val="nil"/>
                <w:left w:val="nil"/>
                <w:bottom w:val="nil"/>
                <w:right w:val="nil"/>
              </w:pBdr>
              <w:spacing w:lineRule="auto" w:line="511" w:before="0" w:after="2"/>
              <w:ind w:left="0" w:right="0" w:hanging="0"/>
              <w:rPr/>
            </w:pPr>
            <w:r>
              <w:rPr/>
              <w:t xml:space="preserve"> </w:t>
            </w:r>
            <w:r>
              <w:rPr>
                <w:b/>
              </w:rPr>
              <w:t xml:space="preserve">Hours of Duty: </w:t>
              <w:tab/>
            </w:r>
            <w:r>
              <w:rPr/>
              <w:t xml:space="preserve">1.25 Hour per day (6.25 Hours per week) </w:t>
            </w:r>
          </w:p>
          <w:p>
            <w:pPr>
              <w:pStyle w:val="Normal"/>
              <w:pBdr>
                <w:top w:val="nil"/>
                <w:left w:val="nil"/>
                <w:bottom w:val="nil"/>
                <w:right w:val="nil"/>
              </w:pBdr>
              <w:spacing w:lineRule="auto" w:line="256" w:before="0" w:after="229"/>
              <w:ind w:left="0" w:right="0" w:hanging="0"/>
              <w:rPr/>
            </w:pPr>
            <w:r>
              <w:rPr>
                <w:b/>
              </w:rPr>
              <w:t xml:space="preserve"> </w:t>
            </w:r>
            <w:r>
              <w:rPr>
                <w:b/>
              </w:rPr>
              <w:tab/>
              <w:t xml:space="preserve"> </w:t>
            </w:r>
          </w:p>
          <w:p>
            <w:pPr>
              <w:pStyle w:val="Normal"/>
              <w:pBdr>
                <w:top w:val="nil"/>
                <w:left w:val="nil"/>
                <w:bottom w:val="nil"/>
                <w:right w:val="nil"/>
              </w:pBdr>
              <w:spacing w:lineRule="auto" w:line="256" w:before="0" w:after="223"/>
              <w:ind w:left="0" w:right="0" w:hanging="0"/>
              <w:rPr/>
            </w:pPr>
            <w:r>
              <w:rPr>
                <w:b/>
              </w:rPr>
              <w:t>Primary purpose of the job:</w:t>
            </w:r>
            <w:r>
              <w:rPr/>
              <w:t xml:space="preserve"> </w:t>
            </w:r>
          </w:p>
          <w:p>
            <w:pPr>
              <w:pStyle w:val="Normal"/>
              <w:pBdr>
                <w:top w:val="nil"/>
                <w:left w:val="nil"/>
                <w:bottom w:val="nil"/>
                <w:right w:val="nil"/>
              </w:pBdr>
              <w:spacing w:lineRule="auto" w:line="256" w:before="0" w:after="0"/>
              <w:ind w:left="720" w:right="111" w:hanging="0"/>
              <w:jc w:val="both"/>
              <w:rPr/>
            </w:pPr>
            <w:r>
              <w:rPr/>
              <w:t xml:space="preserve">To supervise pupils during the midday break either in the school grounds or in the school premises i.e., during the time when pupils are taking their meal or if the pupils are unable to use the school grounds because of inclement weather </w:t>
            </w:r>
            <w:bookmarkStart w:id="0" w:name="_GoBack"/>
            <w:bookmarkEnd w:id="0"/>
          </w:p>
        </w:tc>
      </w:tr>
    </w:tbl>
    <w:p>
      <w:pPr>
        <w:pStyle w:val="Normal"/>
        <w:spacing w:lineRule="auto" w:line="256" w:before="0" w:after="0"/>
        <w:ind w:left="98" w:right="394" w:hanging="0"/>
        <w:rPr/>
      </w:pPr>
      <w:r>
        <w:rPr>
          <w:b/>
        </w:rPr>
        <w:t xml:space="preserve"> </w:t>
      </w:r>
      <w:r>
        <w:rPr>
          <w:b/>
        </w:rPr>
        <w:tab/>
      </w:r>
      <w:r>
        <w:rPr/>
        <w:t xml:space="preserve"> </w:t>
      </w:r>
    </w:p>
    <w:p>
      <w:pPr>
        <w:pStyle w:val="Normal"/>
        <w:spacing w:lineRule="auto" w:line="256" w:before="0" w:after="221"/>
        <w:ind w:left="98" w:right="394" w:hanging="0"/>
        <w:rPr/>
      </w:pPr>
      <w:r>
        <mc:AlternateContent>
          <mc:Choice Requires="wpg">
            <w:drawing>
              <wp:anchor behindDoc="0" distT="0" distB="0" distL="114935" distR="114935" simplePos="0" locked="0" layoutInCell="1" allowOverlap="1" relativeHeight="2">
                <wp:simplePos x="0" y="0"/>
                <wp:positionH relativeFrom="page">
                  <wp:posOffset>658495</wp:posOffset>
                </wp:positionH>
                <wp:positionV relativeFrom="page">
                  <wp:posOffset>446405</wp:posOffset>
                </wp:positionV>
                <wp:extent cx="6296025" cy="495300"/>
                <wp:effectExtent l="0" t="0" r="0" b="0"/>
                <wp:wrapTopAndBottom/>
                <wp:docPr id="1" name="Group 3644"/>
                <a:graphic xmlns:a="http://schemas.openxmlformats.org/drawingml/2006/main">
                  <a:graphicData uri="http://schemas.microsoft.com/office/word/2010/wordprocessingGroup">
                    <wpg:wgp>
                      <wpg:cNvGrpSpPr/>
                      <wpg:grpSpPr>
                        <a:xfrm>
                          <a:off x="0" y="0"/>
                          <a:ext cx="6295320" cy="494640"/>
                        </a:xfrm>
                      </wpg:grpSpPr>
                      <wps:wsp>
                        <wps:cNvSpPr txBox="1"/>
                        <wps:spPr>
                          <a:xfrm>
                            <a:off x="27360" y="325800"/>
                            <a:ext cx="49680" cy="168840"/>
                          </a:xfrm>
                          <a:prstGeom prst="rect">
                            <a:avLst/>
                          </a:prstGeom>
                          <a:noFill/>
                          <a:ln>
                            <a:noFill/>
                          </a:ln>
                        </wps:spPr>
                        <wps:txbx>
                          <w:txbxContent>
                            <w:p>
                              <w:pPr>
                                <w:overflowPunct w:val="false"/>
                                <w:bidi w:val="0"/>
                                <w:spacing w:before="0" w:after="160" w:lineRule="auto" w:line="254"/>
                                <w:ind w:left="0" w:right="0" w:hanging="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Times New Roman" w:hAnsi="Times New Roman" w:eastAsia="Times New Roman" w:cs="Times New Roman"/>
                                  <w:color w:val="auto"/>
                                  <w:lang w:val="en-GB" w:eastAsia="en-GB" w:bidi="ar-SA"/>
                                </w:rPr>
                                <w:t xml:space="preserve"> </w:t>
                              </w:r>
                            </w:p>
                          </w:txbxContent>
                        </wps:txbx>
                        <wps:bodyPr wrap="square" lIns="0" rIns="0" tIns="0" bIns="0">
                          <a:noAutofit/>
                        </wps:bodyPr>
                      </wps:wsp>
                      <pic:pic xmlns:pic="http://schemas.openxmlformats.org/drawingml/2006/picture">
                        <pic:nvPicPr>
                          <pic:cNvPr id="0" name="Picture 224" descr=""/>
                          <pic:cNvPicPr/>
                        </pic:nvPicPr>
                        <pic:blipFill>
                          <a:blip r:embed="rId2"/>
                          <a:stretch/>
                        </pic:blipFill>
                        <pic:spPr>
                          <a:xfrm>
                            <a:off x="0" y="0"/>
                            <a:ext cx="6295320" cy="457200"/>
                          </a:xfrm>
                          <a:prstGeom prst="rect">
                            <a:avLst/>
                          </a:prstGeom>
                          <a:ln>
                            <a:noFill/>
                          </a:ln>
                        </pic:spPr>
                      </pic:pic>
                    </wpg:wgp>
                  </a:graphicData>
                </a:graphic>
              </wp:anchor>
            </w:drawing>
          </mc:Choice>
          <mc:Fallback>
            <w:pict>
              <v:group id="shape_0" alt="Group 3644" style="position:absolute;margin-left:51.85pt;margin-top:35.15pt;width:495.7pt;height:38.95pt" coordorigin="1037,703" coordsize="9914,779">
                <v:shapetype id="_x005F_x0000_t202" coordsize="21600,21600" o:spt="202" path="m,l,21600l21600,21600l21600,xe">
                  <v:stroke joinstyle="miter"/>
                  <v:path gradientshapeok="t" o:connecttype="rect"/>
                </v:shapetype>
                <v:shape id="shape_0" stroked="f" style="position:absolute;left:1080;top:1216;width:77;height:265;mso-position-horizontal-relative:page;mso-position-vertical-relative:page" type="shapetype_202">
                  <v:textbox>
                    <w:txbxContent>
                      <w:p>
                        <w:pPr>
                          <w:overflowPunct w:val="false"/>
                          <w:bidi w:val="0"/>
                          <w:spacing w:before="0" w:after="160" w:lineRule="auto" w:line="254"/>
                          <w:ind w:left="0" w:right="0" w:hanging="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Times New Roman" w:hAnsi="Times New Roman" w:eastAsia="Times New Roman" w:cs="Times New Roman"/>
                            <w:color w:val="auto"/>
                            <w:lang w:val="en-GB" w:eastAsia="en-GB" w:bidi="ar-SA"/>
                          </w:rPr>
                          <w:t xml:space="preserve"> </w:t>
                        </w:r>
                      </w:p>
                    </w:txbxContent>
                  </v:textbox>
                  <w10:wrap type="square"/>
                  <v:fill o:detectmouseclick="t" on="false"/>
                  <v:stroke color="#3465a4" joinstyle="round" endcap="flat"/>
                </v:shap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24" stroked="f" style="position:absolute;left:1037;top:703;width:9913;height:719;mso-position-horizontal-relative:page;mso-position-vertical-relative:page" type="shapetype_75">
                  <v:imagedata r:id="rId2" o:detectmouseclick="t"/>
                  <w10:wrap type="none"/>
                  <v:stroke color="#3465a4" joinstyle="round" endcap="flat"/>
                </v:shape>
              </v:group>
            </w:pict>
          </mc:Fallback>
        </mc:AlternateContent>
      </w:r>
      <w:r>
        <w:rPr/>
        <w:t>M</w:t>
      </w:r>
      <w:r>
        <w:rPr/>
        <w:t xml:space="preserve">AIN DUTIES AND RESPONSIBILITIES/ACCOUNTABILITIES: </w:t>
      </w:r>
    </w:p>
    <w:p>
      <w:pPr>
        <w:pStyle w:val="Normal"/>
        <w:spacing w:lineRule="auto" w:line="256" w:before="0" w:after="223"/>
        <w:ind w:left="98" w:right="394" w:hanging="0"/>
        <w:rPr>
          <w:b/>
          <w:b/>
        </w:rPr>
      </w:pPr>
      <w:r>
        <w:rPr>
          <w:b/>
        </w:rPr>
        <w:t xml:space="preserve"> </w:t>
      </w:r>
    </w:p>
    <w:p>
      <w:pPr>
        <w:pStyle w:val="Normal"/>
        <w:numPr>
          <w:ilvl w:val="0"/>
          <w:numId w:val="1"/>
        </w:numPr>
        <w:ind w:left="753" w:right="394" w:hanging="655"/>
        <w:rPr/>
      </w:pPr>
      <w:r>
        <w:rPr/>
        <w:t xml:space="preserve">To be responsible for safeguarding and promoting the welfare of all children </w:t>
      </w:r>
    </w:p>
    <w:p>
      <w:pPr>
        <w:pStyle w:val="Normal"/>
        <w:numPr>
          <w:ilvl w:val="0"/>
          <w:numId w:val="1"/>
        </w:numPr>
        <w:ind w:left="753" w:right="394" w:hanging="655"/>
        <w:rPr/>
      </w:pPr>
      <w:r>
        <w:rPr/>
        <w:t xml:space="preserve">To administer basic first aid, and undertake additional first aid training if required to do so </w:t>
      </w:r>
    </w:p>
    <w:p>
      <w:pPr>
        <w:pStyle w:val="Normal"/>
        <w:numPr>
          <w:ilvl w:val="0"/>
          <w:numId w:val="1"/>
        </w:numPr>
        <w:ind w:left="753" w:right="394" w:hanging="655"/>
        <w:rPr/>
      </w:pPr>
      <w:r>
        <w:rPr/>
        <w:t xml:space="preserve">Report any accidents to a supervisor  </w:t>
      </w:r>
    </w:p>
    <w:p>
      <w:pPr>
        <w:pStyle w:val="Normal"/>
        <w:spacing w:lineRule="auto" w:line="256" w:before="0" w:after="238"/>
        <w:ind w:left="98" w:right="394" w:hanging="0"/>
        <w:rPr/>
      </w:pPr>
      <w:r>
        <w:rPr>
          <w:b/>
          <w:u w:val="single" w:color="000000"/>
        </w:rPr>
        <w:t>Mealtime Supervision</w:t>
      </w:r>
      <w:r>
        <w:rPr>
          <w:b/>
        </w:rPr>
        <w:t xml:space="preserve"> </w:t>
      </w:r>
    </w:p>
    <w:p>
      <w:pPr>
        <w:pStyle w:val="Normal"/>
        <w:numPr>
          <w:ilvl w:val="0"/>
          <w:numId w:val="1"/>
        </w:numPr>
        <w:ind w:left="753" w:right="394" w:hanging="655"/>
        <w:rPr/>
      </w:pPr>
      <w:r>
        <w:rPr/>
        <w:t xml:space="preserve">To ensure that pupils wash and dry their hands before taking a meal </w:t>
      </w:r>
    </w:p>
    <w:p>
      <w:pPr>
        <w:pStyle w:val="Normal"/>
        <w:numPr>
          <w:ilvl w:val="0"/>
          <w:numId w:val="1"/>
        </w:numPr>
        <w:ind w:left="753" w:right="394" w:hanging="655"/>
        <w:rPr/>
      </w:pPr>
      <w:r>
        <w:rPr/>
        <w:t xml:space="preserve">To engage proactively with children to ensure orderly conduct, queuing and controlled dispersal of pupils in the dining room  </w:t>
      </w:r>
    </w:p>
    <w:p>
      <w:pPr>
        <w:pStyle w:val="Normal"/>
        <w:numPr>
          <w:ilvl w:val="0"/>
          <w:numId w:val="1"/>
        </w:numPr>
        <w:ind w:left="753" w:right="394" w:hanging="655"/>
        <w:rPr/>
      </w:pPr>
      <w:r>
        <w:rPr/>
        <w:t xml:space="preserve">To encourage the development of social skills, for example, table manners and the correct use of cutlery </w:t>
      </w:r>
    </w:p>
    <w:p>
      <w:pPr>
        <w:pStyle w:val="Normal"/>
        <w:numPr>
          <w:ilvl w:val="0"/>
          <w:numId w:val="1"/>
        </w:numPr>
        <w:spacing w:before="0" w:after="260"/>
        <w:ind w:left="753" w:right="394" w:hanging="655"/>
        <w:rPr/>
      </w:pPr>
      <w:r>
        <w:rPr/>
        <w:t xml:space="preserve">To clear up spillage on tables and the floor of the dining room where a pupil has been sick or spilt his/her meal </w:t>
      </w:r>
    </w:p>
    <w:p>
      <w:pPr>
        <w:pStyle w:val="Normal"/>
        <w:pBdr>
          <w:top w:val="nil"/>
          <w:left w:val="nil"/>
          <w:bottom w:val="nil"/>
          <w:right w:val="nil"/>
        </w:pBdr>
        <w:spacing w:lineRule="auto" w:line="256" w:before="0" w:after="247"/>
        <w:ind w:left="113" w:right="0" w:hanging="0"/>
        <w:rPr/>
      </w:pPr>
      <w:r>
        <w:rPr>
          <w:b/>
        </w:rPr>
        <w:t xml:space="preserve"> </w:t>
      </w:r>
      <w:r>
        <w:rPr>
          <w:b/>
        </w:rPr>
        <w:tab/>
      </w:r>
      <w:r>
        <w:rPr/>
        <w:t xml:space="preserve"> </w:t>
      </w:r>
    </w:p>
    <w:p>
      <w:pPr>
        <w:pStyle w:val="Normal"/>
        <w:pBdr>
          <w:top w:val="nil"/>
          <w:left w:val="nil"/>
          <w:bottom w:val="nil"/>
          <w:right w:val="nil"/>
        </w:pBdr>
        <w:spacing w:lineRule="auto" w:line="256" w:before="0" w:after="0"/>
        <w:ind w:left="113" w:right="0" w:hanging="0"/>
        <w:rPr/>
      </w:pPr>
      <w:r>
        <w:rPr>
          <w:b/>
        </w:rPr>
        <w:t xml:space="preserve"> </w:t>
      </w:r>
      <w:r>
        <w:rPr>
          <w:b/>
        </w:rPr>
        <w:tab/>
      </w:r>
      <w:r>
        <w:rPr/>
        <w:t xml:space="preserve"> </w:t>
      </w:r>
    </w:p>
    <w:tbl>
      <w:tblPr>
        <w:tblW w:w="9976" w:type="dxa"/>
        <w:jc w:val="left"/>
        <w:tblInd w:w="0" w:type="dxa"/>
        <w:tblCellMar>
          <w:top w:w="0" w:type="dxa"/>
          <w:left w:w="5" w:type="dxa"/>
          <w:bottom w:w="0" w:type="dxa"/>
          <w:right w:w="110" w:type="dxa"/>
        </w:tblCellMar>
      </w:tblPr>
      <w:tblGrid>
        <w:gridCol w:w="764"/>
        <w:gridCol w:w="9212"/>
      </w:tblGrid>
      <w:tr>
        <w:trPr>
          <w:trHeight w:val="475" w:hRule="atLeast"/>
        </w:trPr>
        <w:tc>
          <w:tcPr>
            <w:tcW w:w="764" w:type="dxa"/>
            <w:tcBorders>
              <w:top w:val="single" w:sz="4" w:space="0" w:color="000000"/>
              <w:left w:val="single" w:sz="4" w:space="0" w:color="000000"/>
            </w:tcBorders>
            <w:shd w:fill="auto" w:val="clear"/>
            <w:vAlign w:val="center"/>
          </w:tcPr>
          <w:p>
            <w:pPr>
              <w:pStyle w:val="Normal"/>
              <w:pBdr>
                <w:top w:val="nil"/>
                <w:left w:val="nil"/>
                <w:bottom w:val="nil"/>
                <w:right w:val="nil"/>
              </w:pBdr>
              <w:spacing w:lineRule="auto" w:line="256" w:before="0" w:after="0"/>
              <w:ind w:left="108" w:right="0" w:hanging="0"/>
              <w:rPr>
                <w:b/>
                <w:b/>
              </w:rPr>
            </w:pPr>
            <w:r>
              <w:rPr>
                <w:b/>
              </w:rPr>
              <w:t xml:space="preserve">8.  </w:t>
            </w:r>
          </w:p>
        </w:tc>
        <w:tc>
          <w:tcPr>
            <w:tcW w:w="9212" w:type="dxa"/>
            <w:tcBorders>
              <w:top w:val="single" w:sz="4" w:space="0" w:color="000000"/>
              <w:right w:val="single" w:sz="4" w:space="0" w:color="000000"/>
            </w:tcBorders>
            <w:shd w:fill="auto" w:val="clear"/>
            <w:vAlign w:val="center"/>
          </w:tcPr>
          <w:p>
            <w:pPr>
              <w:pStyle w:val="Normal"/>
              <w:pBdr>
                <w:top w:val="nil"/>
                <w:left w:val="nil"/>
                <w:bottom w:val="nil"/>
                <w:right w:val="nil"/>
              </w:pBdr>
              <w:spacing w:lineRule="auto" w:line="256" w:before="0" w:after="0"/>
              <w:ind w:left="0" w:right="0" w:hanging="0"/>
              <w:rPr/>
            </w:pPr>
            <w:r>
              <w:rPr/>
              <w:t xml:space="preserve">To assist in taking food to the tables if so required by the Headteacher </w:t>
            </w:r>
          </w:p>
        </w:tc>
      </w:tr>
    </w:tbl>
    <w:p>
      <w:pPr>
        <w:pStyle w:val="Normal"/>
        <w:pBdr>
          <w:top w:val="nil"/>
          <w:left w:val="nil"/>
          <w:bottom w:val="nil"/>
          <w:right w:val="nil"/>
        </w:pBdr>
        <w:spacing w:lineRule="auto" w:line="256" w:before="0" w:after="163"/>
        <w:ind w:left="10" w:right="-15" w:hanging="10"/>
        <w:jc w:val="right"/>
        <w:rPr>
          <w:rFonts w:ascii="Times New Roman" w:hAnsi="Times New Roman" w:eastAsia="Times New Roman" w:cs="Times New Roman"/>
          <w:sz w:val="24"/>
        </w:rPr>
      </w:pPr>
      <w:r>
        <w:rPr>
          <w:rFonts w:eastAsia="Times New Roman" w:cs="Times New Roman" w:ascii="Times New Roman" w:hAnsi="Times New Roman"/>
          <w:sz w:val="24"/>
        </w:rPr>
        <w:t xml:space="preserve">1 </w:t>
      </w:r>
    </w:p>
    <w:tbl>
      <w:tblPr>
        <w:tblW w:w="9977" w:type="dxa"/>
        <w:jc w:val="left"/>
        <w:tblInd w:w="0" w:type="dxa"/>
        <w:tblCellMar>
          <w:top w:w="0" w:type="dxa"/>
          <w:left w:w="108" w:type="dxa"/>
          <w:bottom w:w="0" w:type="dxa"/>
          <w:right w:w="65" w:type="dxa"/>
        </w:tblCellMar>
      </w:tblPr>
      <w:tblGrid>
        <w:gridCol w:w="9977"/>
      </w:tblGrid>
      <w:tr>
        <w:trPr>
          <w:trHeight w:val="5423" w:hRule="atLeast"/>
        </w:trPr>
        <w:tc>
          <w:tcPr>
            <w:tcW w:w="9977" w:type="dxa"/>
            <w:tcBorders>
              <w:left w:val="single" w:sz="4" w:space="0" w:color="000000"/>
              <w:bottom w:val="single" w:sz="4" w:space="0" w:color="000000"/>
              <w:right w:val="single" w:sz="4" w:space="0" w:color="000000"/>
            </w:tcBorders>
            <w:shd w:fill="auto" w:val="clear"/>
            <w:vAlign w:val="center"/>
          </w:tcPr>
          <w:p>
            <w:pPr>
              <w:pStyle w:val="Normal"/>
              <w:numPr>
                <w:ilvl w:val="0"/>
                <w:numId w:val="2"/>
              </w:numPr>
              <w:pBdr>
                <w:top w:val="nil"/>
                <w:left w:val="nil"/>
                <w:bottom w:val="nil"/>
                <w:right w:val="nil"/>
              </w:pBdr>
              <w:spacing w:lineRule="auto" w:line="256" w:before="0" w:after="247"/>
              <w:ind w:left="123" w:right="0" w:hanging="0"/>
              <w:rPr/>
            </w:pPr>
            <w:r>
              <w:rPr/>
              <w:t xml:space="preserve">To assist younger pupils in cutting up food </w:t>
            </w:r>
          </w:p>
          <w:p>
            <w:pPr>
              <w:pStyle w:val="Normal"/>
              <w:numPr>
                <w:ilvl w:val="0"/>
                <w:numId w:val="2"/>
              </w:numPr>
              <w:pBdr>
                <w:top w:val="nil"/>
                <w:left w:val="nil"/>
                <w:bottom w:val="nil"/>
                <w:right w:val="nil"/>
              </w:pBdr>
              <w:spacing w:lineRule="auto" w:line="256" w:before="0" w:after="247"/>
              <w:ind w:left="123" w:right="0" w:hanging="0"/>
              <w:rPr/>
            </w:pPr>
            <w:r>
              <w:rPr/>
              <w:t xml:space="preserve">To ensure that crockery, beakers, cutlery and trays are taken to the returns area </w:t>
            </w:r>
          </w:p>
          <w:p>
            <w:pPr>
              <w:pStyle w:val="Normal"/>
              <w:numPr>
                <w:ilvl w:val="0"/>
                <w:numId w:val="2"/>
              </w:numPr>
              <w:pBdr>
                <w:top w:val="nil"/>
                <w:left w:val="nil"/>
                <w:bottom w:val="nil"/>
                <w:right w:val="nil"/>
              </w:pBdr>
              <w:spacing w:lineRule="auto" w:line="256" w:before="0" w:after="227"/>
              <w:ind w:left="123" w:right="0" w:hanging="0"/>
              <w:rPr/>
            </w:pPr>
            <w:r>
              <w:rPr/>
              <w:t xml:space="preserve">To assist in the scraping of plates </w:t>
            </w:r>
          </w:p>
          <w:p>
            <w:pPr>
              <w:pStyle w:val="Normal"/>
              <w:pBdr>
                <w:top w:val="nil"/>
                <w:left w:val="nil"/>
                <w:bottom w:val="nil"/>
                <w:right w:val="nil"/>
              </w:pBdr>
              <w:spacing w:lineRule="auto" w:line="256" w:before="0" w:after="241"/>
              <w:ind w:left="0" w:right="0" w:hanging="0"/>
              <w:rPr/>
            </w:pPr>
            <w:r>
              <w:rPr>
                <w:b/>
                <w:u w:val="single" w:color="000000"/>
              </w:rPr>
              <w:t>Break Supervision</w:t>
            </w:r>
            <w:r>
              <w:rPr>
                <w:b/>
              </w:rPr>
              <w:t xml:space="preserve"> </w:t>
            </w:r>
          </w:p>
          <w:p>
            <w:pPr>
              <w:pStyle w:val="Normal"/>
              <w:numPr>
                <w:ilvl w:val="0"/>
                <w:numId w:val="2"/>
              </w:numPr>
              <w:pBdr>
                <w:top w:val="nil"/>
                <w:left w:val="nil"/>
                <w:bottom w:val="nil"/>
                <w:right w:val="nil"/>
              </w:pBdr>
              <w:spacing w:lineRule="auto" w:line="516" w:before="0" w:after="0"/>
              <w:ind w:left="123" w:right="0" w:hanging="0"/>
              <w:rPr/>
            </w:pPr>
            <w:r>
              <w:rPr/>
              <w:t xml:space="preserve">To manage behaviour effectively, in line with the school’s behaviour policy  </w:t>
            </w:r>
            <w:r>
              <w:rPr>
                <w:b/>
              </w:rPr>
              <w:t xml:space="preserve">13. </w:t>
              <w:tab/>
            </w:r>
            <w:r>
              <w:rPr/>
              <w:t xml:space="preserve">To set up and engage in games with the children </w:t>
            </w:r>
          </w:p>
          <w:p>
            <w:pPr>
              <w:pStyle w:val="Normal"/>
              <w:pBdr>
                <w:top w:val="nil"/>
                <w:left w:val="nil"/>
                <w:bottom w:val="nil"/>
                <w:right w:val="nil"/>
              </w:pBdr>
              <w:spacing w:lineRule="auto" w:line="256" w:before="0" w:after="247"/>
              <w:ind w:left="0" w:right="0" w:hanging="0"/>
              <w:rPr/>
            </w:pPr>
            <w:r>
              <w:rPr>
                <w:b/>
              </w:rPr>
              <w:t xml:space="preserve"> </w:t>
            </w:r>
            <w:r>
              <w:rPr>
                <w:b/>
              </w:rPr>
              <w:tab/>
            </w:r>
            <w:r>
              <w:rPr/>
              <w:t xml:space="preserve"> </w:t>
            </w:r>
          </w:p>
          <w:p>
            <w:pPr>
              <w:pStyle w:val="Normal"/>
              <w:pBdr>
                <w:top w:val="nil"/>
                <w:left w:val="nil"/>
                <w:bottom w:val="nil"/>
                <w:right w:val="nil"/>
              </w:pBdr>
              <w:spacing w:lineRule="auto" w:line="244" w:before="0" w:after="249"/>
              <w:ind w:left="655" w:right="196" w:hanging="655"/>
              <w:rPr/>
            </w:pPr>
            <w:r>
              <w:rPr>
                <w:b/>
              </w:rPr>
              <w:t xml:space="preserve">14. </w:t>
              <w:tab/>
            </w:r>
            <w:r>
              <w:rPr/>
              <w:t xml:space="preserve">To monitor the safety of pupils and intervene if play might result in injury to themselves or other pupils </w:t>
            </w:r>
          </w:p>
          <w:p>
            <w:pPr>
              <w:pStyle w:val="Normal"/>
              <w:pBdr>
                <w:top w:val="nil"/>
                <w:left w:val="nil"/>
                <w:bottom w:val="nil"/>
                <w:right w:val="nil"/>
              </w:pBdr>
              <w:tabs>
                <w:tab w:val="clear" w:pos="720"/>
                <w:tab w:val="center" w:pos="3498" w:leader="none"/>
              </w:tabs>
              <w:spacing w:lineRule="auto" w:line="256" w:before="0" w:after="247"/>
              <w:ind w:left="0" w:right="0" w:hanging="0"/>
              <w:rPr/>
            </w:pPr>
            <w:r>
              <w:rPr>
                <w:b/>
              </w:rPr>
              <w:t xml:space="preserve">15 </w:t>
              <w:tab/>
            </w:r>
            <w:r>
              <w:rPr/>
              <w:t xml:space="preserve">To ensure that pupils make proper use of toilets and cloakrooms </w:t>
            </w:r>
          </w:p>
          <w:p>
            <w:pPr>
              <w:pStyle w:val="Normal"/>
              <w:numPr>
                <w:ilvl w:val="0"/>
                <w:numId w:val="3"/>
              </w:numPr>
              <w:pBdr>
                <w:top w:val="nil"/>
                <w:left w:val="nil"/>
                <w:bottom w:val="nil"/>
                <w:right w:val="nil"/>
              </w:pBdr>
              <w:spacing w:lineRule="auto" w:line="256" w:before="0" w:after="266"/>
              <w:ind w:left="655" w:right="0" w:hanging="655"/>
              <w:rPr/>
            </w:pPr>
            <w:r>
              <w:rPr/>
              <w:t xml:space="preserve">Communicate effectively with other staff members to ensure key information is passed on </w:t>
            </w:r>
          </w:p>
          <w:p>
            <w:pPr>
              <w:pStyle w:val="Normal"/>
              <w:numPr>
                <w:ilvl w:val="0"/>
                <w:numId w:val="3"/>
              </w:numPr>
              <w:pBdr>
                <w:top w:val="nil"/>
                <w:left w:val="nil"/>
                <w:bottom w:val="nil"/>
                <w:right w:val="nil"/>
              </w:pBdr>
              <w:spacing w:lineRule="auto" w:line="256" w:before="0" w:after="0"/>
              <w:ind w:left="655" w:right="0" w:hanging="655"/>
              <w:rPr/>
            </w:pPr>
            <w:r>
              <w:rPr/>
              <w:t xml:space="preserve">To undertake such additional duties as are reasonably commensurate with the level of this post. </w:t>
            </w:r>
          </w:p>
        </w:tc>
      </w:tr>
      <w:tr>
        <w:trPr>
          <w:trHeight w:val="5382" w:hRule="atLeast"/>
        </w:trPr>
        <w:tc>
          <w:tcPr>
            <w:tcW w:w="99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pBdr>
                <w:top w:val="nil"/>
                <w:left w:val="nil"/>
                <w:bottom w:val="nil"/>
                <w:right w:val="nil"/>
              </w:pBdr>
              <w:spacing w:lineRule="auto" w:line="256" w:before="0" w:after="227"/>
              <w:ind w:left="0" w:right="0" w:hanging="0"/>
              <w:rPr/>
            </w:pPr>
            <w:r>
              <w:rPr>
                <w:b/>
              </w:rPr>
              <w:t xml:space="preserve"> </w:t>
            </w:r>
            <w:r>
              <w:rPr>
                <w:b/>
              </w:rPr>
              <w:tab/>
            </w:r>
            <w:r>
              <w:rPr/>
              <w:t xml:space="preserve"> </w:t>
            </w:r>
          </w:p>
          <w:p>
            <w:pPr>
              <w:pStyle w:val="Normal"/>
              <w:pBdr>
                <w:top w:val="nil"/>
                <w:left w:val="nil"/>
                <w:bottom w:val="nil"/>
                <w:right w:val="nil"/>
              </w:pBdr>
              <w:spacing w:lineRule="auto" w:line="240" w:before="0" w:after="240"/>
              <w:ind w:left="0" w:right="144" w:hanging="0"/>
              <w:jc w:val="both"/>
              <w:rPr/>
            </w:pPr>
            <w:r>
              <w:rPr/>
              <w:t xml:space="preserve">The post holder must carry out their duties with full regard to the City Council’s Equal Opportunities, Health and Safety and Community Strategy Polices. </w:t>
            </w:r>
          </w:p>
          <w:p>
            <w:pPr>
              <w:pStyle w:val="Normal"/>
              <w:pBdr>
                <w:top w:val="nil"/>
                <w:left w:val="nil"/>
                <w:bottom w:val="nil"/>
                <w:right w:val="nil"/>
              </w:pBdr>
              <w:spacing w:lineRule="auto" w:line="256" w:before="0" w:after="223"/>
              <w:ind w:left="0" w:right="0" w:hanging="0"/>
              <w:rPr>
                <w:b/>
                <w:b/>
              </w:rPr>
            </w:pPr>
            <w:r>
              <w:rPr>
                <w:b/>
              </w:rPr>
              <w:t xml:space="preserve">Safeguarding  </w:t>
            </w:r>
          </w:p>
          <w:p>
            <w:pPr>
              <w:pStyle w:val="Normal"/>
              <w:pBdr>
                <w:top w:val="nil"/>
                <w:left w:val="nil"/>
                <w:bottom w:val="nil"/>
                <w:right w:val="nil"/>
              </w:pBdr>
              <w:spacing w:lineRule="auto" w:line="216" w:before="0" w:after="239"/>
              <w:ind w:left="0" w:right="0" w:hanging="0"/>
              <w:jc w:val="both"/>
              <w:rPr/>
            </w:pPr>
            <w:r>
              <w:rPr>
                <w:b/>
              </w:rPr>
              <w:t>The postholder must be aware of child protection issues and the need for confidentiality and to identify to the named child protection colleague in school, concerns in respect of individual children.</w:t>
            </w:r>
            <w:r>
              <w:rPr>
                <w:rFonts w:eastAsia="Times New Roman" w:cs="Times New Roman" w:ascii="Times New Roman" w:hAnsi="Times New Roman"/>
                <w:b/>
                <w:sz w:val="22"/>
              </w:rPr>
              <w:t xml:space="preserve">   </w:t>
            </w:r>
          </w:p>
          <w:p>
            <w:pPr>
              <w:pStyle w:val="Normal"/>
              <w:pBdr>
                <w:top w:val="nil"/>
                <w:left w:val="nil"/>
                <w:bottom w:val="nil"/>
                <w:right w:val="nil"/>
              </w:pBdr>
              <w:spacing w:lineRule="auto" w:line="256" w:before="0" w:after="0"/>
              <w:ind w:left="0" w:right="0" w:hanging="0"/>
              <w:rPr/>
            </w:pPr>
            <w:r>
              <w:rPr/>
              <w:t xml:space="preserve">To contribute and demonstrate a commitment to the City Council’s Crime and Disorder Reduction </w:t>
            </w:r>
          </w:p>
          <w:p>
            <w:pPr>
              <w:pStyle w:val="Normal"/>
              <w:pBdr>
                <w:top w:val="nil"/>
                <w:left w:val="nil"/>
                <w:bottom w:val="nil"/>
                <w:right w:val="nil"/>
              </w:pBdr>
              <w:spacing w:lineRule="auto" w:line="256" w:before="0" w:after="241"/>
              <w:ind w:left="0" w:right="0" w:hanging="0"/>
              <w:rPr/>
            </w:pPr>
            <w:r>
              <w:rPr/>
              <w:t xml:space="preserve">Strategy </w:t>
            </w:r>
          </w:p>
          <w:p>
            <w:pPr>
              <w:pStyle w:val="Normal"/>
              <w:pBdr>
                <w:top w:val="nil"/>
                <w:left w:val="nil"/>
                <w:bottom w:val="nil"/>
                <w:right w:val="nil"/>
              </w:pBdr>
              <w:spacing w:lineRule="auto" w:line="256" w:before="0" w:after="0"/>
              <w:ind w:left="0" w:right="0" w:hanging="0"/>
              <w:rPr/>
            </w:pPr>
            <w:r>
              <w:rPr>
                <w:b/>
              </w:rPr>
              <w:t xml:space="preserve"> </w:t>
            </w:r>
            <w:r>
              <w:rPr>
                <w:b/>
              </w:rPr>
              <w:tab/>
            </w:r>
            <w:r>
              <w:rPr/>
              <w:t xml:space="preserve"> </w:t>
            </w:r>
          </w:p>
          <w:p>
            <w:pPr>
              <w:pStyle w:val="Normal"/>
              <w:pBdr>
                <w:top w:val="nil"/>
                <w:left w:val="nil"/>
                <w:bottom w:val="nil"/>
                <w:right w:val="nil"/>
              </w:pBdr>
              <w:spacing w:lineRule="auto" w:line="256" w:before="0" w:after="223"/>
              <w:ind w:left="0" w:right="0" w:hanging="0"/>
              <w:rPr/>
            </w:pPr>
            <w:r>
              <w:rPr>
                <w:b/>
              </w:rPr>
              <w:t>REVIEW ARRANGEMENTS:</w:t>
            </w:r>
            <w:r>
              <w:rPr/>
              <w:t xml:space="preserve"> </w:t>
            </w:r>
          </w:p>
          <w:p>
            <w:pPr>
              <w:pStyle w:val="Normal"/>
              <w:pBdr>
                <w:top w:val="nil"/>
                <w:left w:val="nil"/>
                <w:bottom w:val="nil"/>
                <w:right w:val="nil"/>
              </w:pBdr>
              <w:spacing w:lineRule="auto" w:line="256" w:before="0" w:after="0"/>
              <w:ind w:left="720" w:right="769" w:hanging="0"/>
              <w:jc w:val="both"/>
              <w:rPr/>
            </w:pPr>
            <w:r>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 </w:t>
            </w:r>
          </w:p>
        </w:tc>
      </w:tr>
    </w:tbl>
    <w:p>
      <w:pPr>
        <w:pStyle w:val="Normal"/>
        <w:pBdr>
          <w:top w:val="nil"/>
          <w:left w:val="nil"/>
          <w:bottom w:val="nil"/>
          <w:right w:val="nil"/>
        </w:pBdr>
        <w:spacing w:lineRule="auto" w:line="256" w:before="0" w:after="223"/>
        <w:ind w:left="0" w:right="0" w:hanging="0"/>
        <w:rPr/>
      </w:pPr>
      <w:r>
        <w:rPr/>
        <w:t xml:space="preserve"> </w:t>
      </w:r>
    </w:p>
    <w:p>
      <w:pPr>
        <w:pStyle w:val="Normal"/>
        <w:pBdr>
          <w:top w:val="nil"/>
          <w:left w:val="nil"/>
          <w:bottom w:val="nil"/>
          <w:right w:val="nil"/>
        </w:pBdr>
        <w:spacing w:lineRule="auto" w:line="256" w:before="0" w:after="223"/>
        <w:ind w:left="0" w:right="0" w:hanging="0"/>
        <w:rPr/>
      </w:pPr>
      <w:r>
        <w:rPr/>
        <w:t xml:space="preserve"> </w:t>
      </w:r>
    </w:p>
    <w:p>
      <w:pPr>
        <w:pStyle w:val="Normal"/>
        <w:pBdr>
          <w:top w:val="nil"/>
          <w:left w:val="nil"/>
          <w:bottom w:val="nil"/>
          <w:right w:val="nil"/>
        </w:pBdr>
        <w:spacing w:lineRule="auto" w:line="256" w:before="0" w:after="223"/>
        <w:ind w:left="0" w:right="0" w:hanging="0"/>
        <w:rPr/>
      </w:pPr>
      <w:r>
        <w:rPr/>
        <w:t xml:space="preserve"> </w:t>
      </w:r>
    </w:p>
    <w:p>
      <w:pPr>
        <w:pStyle w:val="Normal"/>
        <w:pBdr>
          <w:top w:val="nil"/>
          <w:left w:val="nil"/>
          <w:bottom w:val="nil"/>
          <w:right w:val="nil"/>
        </w:pBdr>
        <w:spacing w:lineRule="auto" w:line="256" w:before="0" w:after="163"/>
        <w:ind w:left="10" w:right="-15" w:hanging="10"/>
        <w:jc w:val="right"/>
        <w:rPr>
          <w:rFonts w:ascii="Times New Roman" w:hAnsi="Times New Roman" w:eastAsia="Times New Roman" w:cs="Times New Roman"/>
          <w:sz w:val="24"/>
        </w:rPr>
      </w:pPr>
      <w:r>
        <w:rPr>
          <w:rFonts w:eastAsia="Times New Roman" w:cs="Times New Roman" w:ascii="Times New Roman" w:hAnsi="Times New Roman"/>
          <w:sz w:val="24"/>
        </w:rPr>
      </w:r>
    </w:p>
    <w:p>
      <w:pPr>
        <w:pStyle w:val="Normal"/>
        <w:pBdr>
          <w:top w:val="nil"/>
          <w:left w:val="nil"/>
          <w:bottom w:val="nil"/>
          <w:right w:val="nil"/>
        </w:pBdr>
        <w:spacing w:lineRule="auto" w:line="256" w:before="0" w:after="163"/>
        <w:ind w:left="10" w:right="-15" w:hanging="10"/>
        <w:jc w:val="right"/>
        <w:rPr>
          <w:rFonts w:ascii="Times New Roman" w:hAnsi="Times New Roman" w:eastAsia="Times New Roman" w:cs="Times New Roman"/>
          <w:sz w:val="24"/>
        </w:rPr>
      </w:pPr>
      <w:r>
        <w:rPr>
          <w:rFonts w:eastAsia="Times New Roman" w:cs="Times New Roman" w:ascii="Times New Roman" w:hAnsi="Times New Roman"/>
          <w:sz w:val="24"/>
        </w:rPr>
      </w:r>
    </w:p>
    <w:sectPr>
      <w:type w:val="nextPage"/>
      <w:pgSz w:w="11906" w:h="16838"/>
      <w:pgMar w:left="1080" w:right="1078" w:header="0" w:top="1080" w:footer="0" w:bottom="42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53" w:hanging="0"/>
      </w:pPr>
      <w:rPr>
        <w:dstrike w:val="false"/>
        <w:strike w:val="false"/>
        <w:vertAlign w:val="baseline"/>
        <w:position w:val="0"/>
        <w:sz w:val="20"/>
        <w:sz w:val="20"/>
        <w:i w:val="false"/>
        <w:u w:val="none" w:color="000000"/>
        <w:b w:val="false"/>
        <w:szCs w:val="20"/>
        <w:rFonts w:eastAsia="Arial" w:cs="Arial"/>
        <w:color w:val="000000"/>
      </w:rPr>
    </w:lvl>
    <w:lvl w:ilvl="1">
      <w:start w:val="1"/>
      <w:numFmt w:val="lowerLetter"/>
      <w:lvlText w:val="%2"/>
      <w:lvlJc w:val="left"/>
      <w:pPr>
        <w:ind w:left="1193" w:hanging="0"/>
      </w:pPr>
      <w:rPr>
        <w:dstrike w:val="false"/>
        <w:strike w:val="false"/>
        <w:vertAlign w:val="baseline"/>
        <w:position w:val="0"/>
        <w:sz w:val="20"/>
        <w:sz w:val="20"/>
        <w:i w:val="false"/>
        <w:u w:val="none" w:color="000000"/>
        <w:b w:val="false"/>
        <w:szCs w:val="20"/>
        <w:rFonts w:eastAsia="Arial" w:cs="Arial"/>
        <w:color w:val="000000"/>
      </w:rPr>
    </w:lvl>
    <w:lvl w:ilvl="2">
      <w:start w:val="1"/>
      <w:numFmt w:val="lowerRoman"/>
      <w:lvlText w:val="%3"/>
      <w:lvlJc w:val="left"/>
      <w:pPr>
        <w:ind w:left="1913" w:hanging="0"/>
      </w:pPr>
      <w:rPr>
        <w:dstrike w:val="false"/>
        <w:strike w:val="false"/>
        <w:vertAlign w:val="baseline"/>
        <w:position w:val="0"/>
        <w:sz w:val="20"/>
        <w:sz w:val="20"/>
        <w:i w:val="false"/>
        <w:u w:val="none" w:color="000000"/>
        <w:b w:val="false"/>
        <w:szCs w:val="20"/>
        <w:rFonts w:eastAsia="Arial" w:cs="Arial"/>
        <w:color w:val="000000"/>
      </w:rPr>
    </w:lvl>
    <w:lvl w:ilvl="3">
      <w:start w:val="1"/>
      <w:numFmt w:val="decimal"/>
      <w:lvlText w:val="%4"/>
      <w:lvlJc w:val="left"/>
      <w:pPr>
        <w:ind w:left="2633" w:hanging="0"/>
      </w:pPr>
      <w:rPr>
        <w:dstrike w:val="false"/>
        <w:strike w:val="false"/>
        <w:vertAlign w:val="baseline"/>
        <w:position w:val="0"/>
        <w:sz w:val="20"/>
        <w:sz w:val="20"/>
        <w:i w:val="false"/>
        <w:u w:val="none" w:color="000000"/>
        <w:b w:val="false"/>
        <w:szCs w:val="20"/>
        <w:rFonts w:eastAsia="Arial" w:cs="Arial"/>
        <w:color w:val="000000"/>
      </w:rPr>
    </w:lvl>
    <w:lvl w:ilvl="4">
      <w:start w:val="1"/>
      <w:numFmt w:val="lowerLetter"/>
      <w:lvlText w:val="%5"/>
      <w:lvlJc w:val="left"/>
      <w:pPr>
        <w:ind w:left="3353" w:hanging="0"/>
      </w:pPr>
      <w:rPr>
        <w:dstrike w:val="false"/>
        <w:strike w:val="false"/>
        <w:vertAlign w:val="baseline"/>
        <w:position w:val="0"/>
        <w:sz w:val="20"/>
        <w:sz w:val="20"/>
        <w:i w:val="false"/>
        <w:u w:val="none" w:color="000000"/>
        <w:b w:val="false"/>
        <w:szCs w:val="20"/>
        <w:rFonts w:eastAsia="Arial" w:cs="Arial"/>
        <w:color w:val="000000"/>
      </w:rPr>
    </w:lvl>
    <w:lvl w:ilvl="5">
      <w:start w:val="1"/>
      <w:numFmt w:val="lowerRoman"/>
      <w:lvlText w:val="%6"/>
      <w:lvlJc w:val="left"/>
      <w:pPr>
        <w:ind w:left="4073" w:hanging="0"/>
      </w:pPr>
      <w:rPr>
        <w:dstrike w:val="false"/>
        <w:strike w:val="false"/>
        <w:vertAlign w:val="baseline"/>
        <w:position w:val="0"/>
        <w:sz w:val="20"/>
        <w:sz w:val="20"/>
        <w:i w:val="false"/>
        <w:u w:val="none" w:color="000000"/>
        <w:b w:val="false"/>
        <w:szCs w:val="20"/>
        <w:rFonts w:eastAsia="Arial" w:cs="Arial"/>
        <w:color w:val="000000"/>
      </w:rPr>
    </w:lvl>
    <w:lvl w:ilvl="6">
      <w:start w:val="1"/>
      <w:numFmt w:val="decimal"/>
      <w:lvlText w:val="%7"/>
      <w:lvlJc w:val="left"/>
      <w:pPr>
        <w:ind w:left="4793" w:hanging="0"/>
      </w:pPr>
      <w:rPr>
        <w:dstrike w:val="false"/>
        <w:strike w:val="false"/>
        <w:vertAlign w:val="baseline"/>
        <w:position w:val="0"/>
        <w:sz w:val="20"/>
        <w:sz w:val="20"/>
        <w:i w:val="false"/>
        <w:u w:val="none" w:color="000000"/>
        <w:b w:val="false"/>
        <w:szCs w:val="20"/>
        <w:rFonts w:eastAsia="Arial" w:cs="Arial"/>
        <w:color w:val="000000"/>
      </w:rPr>
    </w:lvl>
    <w:lvl w:ilvl="7">
      <w:start w:val="1"/>
      <w:numFmt w:val="lowerLetter"/>
      <w:lvlText w:val="%8"/>
      <w:lvlJc w:val="left"/>
      <w:pPr>
        <w:ind w:left="5513" w:hanging="0"/>
      </w:pPr>
      <w:rPr>
        <w:dstrike w:val="false"/>
        <w:strike w:val="false"/>
        <w:vertAlign w:val="baseline"/>
        <w:position w:val="0"/>
        <w:sz w:val="20"/>
        <w:sz w:val="20"/>
        <w:i w:val="false"/>
        <w:u w:val="none" w:color="000000"/>
        <w:b w:val="false"/>
        <w:szCs w:val="20"/>
        <w:rFonts w:eastAsia="Arial" w:cs="Arial"/>
        <w:color w:val="000000"/>
      </w:rPr>
    </w:lvl>
    <w:lvl w:ilvl="8">
      <w:start w:val="1"/>
      <w:numFmt w:val="lowerRoman"/>
      <w:lvlText w:val="%9"/>
      <w:lvlJc w:val="left"/>
      <w:pPr>
        <w:ind w:left="6233" w:hanging="0"/>
      </w:pPr>
      <w:rPr>
        <w:dstrike w:val="false"/>
        <w:strike w:val="false"/>
        <w:vertAlign w:val="baseline"/>
        <w:position w:val="0"/>
        <w:sz w:val="20"/>
        <w:sz w:val="20"/>
        <w:i w:val="false"/>
        <w:u w:val="none" w:color="000000"/>
        <w:b w:val="false"/>
        <w:szCs w:val="20"/>
        <w:rFonts w:eastAsia="Arial" w:cs="Arial"/>
        <w:color w:val="000000"/>
      </w:rPr>
    </w:lvl>
  </w:abstractNum>
  <w:abstractNum w:abstractNumId="2">
    <w:lvl w:ilvl="0">
      <w:start w:val="9"/>
      <w:numFmt w:val="decimal"/>
      <w:lvlText w:val="%1."/>
      <w:lvlJc w:val="left"/>
      <w:pPr>
        <w:ind w:left="0" w:hanging="0"/>
      </w:pPr>
      <w:rPr>
        <w:dstrike w:val="false"/>
        <w:strike w:val="false"/>
        <w:vertAlign w:val="baseline"/>
        <w:position w:val="0"/>
        <w:sz w:val="20"/>
        <w:sz w:val="20"/>
        <w:i w:val="false"/>
        <w:u w:val="none" w:color="000000"/>
        <w:b/>
        <w:szCs w:val="20"/>
        <w:bCs/>
        <w:rFonts w:eastAsia="Arial" w:cs="Arial"/>
        <w:color w:val="000000"/>
      </w:rPr>
    </w:lvl>
    <w:lvl w:ilvl="1">
      <w:start w:val="1"/>
      <w:numFmt w:val="lowerLetter"/>
      <w:lvlText w:val="%2"/>
      <w:lvlJc w:val="left"/>
      <w:pPr>
        <w:ind w:left="1188" w:hanging="0"/>
      </w:pPr>
      <w:rPr>
        <w:dstrike w:val="false"/>
        <w:strike w:val="false"/>
        <w:vertAlign w:val="baseline"/>
        <w:position w:val="0"/>
        <w:sz w:val="20"/>
        <w:sz w:val="20"/>
        <w:i w:val="false"/>
        <w:u w:val="none" w:color="000000"/>
        <w:b/>
        <w:szCs w:val="20"/>
        <w:bCs/>
        <w:rFonts w:eastAsia="Arial" w:cs="Arial"/>
        <w:color w:val="000000"/>
      </w:rPr>
    </w:lvl>
    <w:lvl w:ilvl="2">
      <w:start w:val="1"/>
      <w:numFmt w:val="lowerRoman"/>
      <w:lvlText w:val="%3"/>
      <w:lvlJc w:val="left"/>
      <w:pPr>
        <w:ind w:left="1908" w:hanging="0"/>
      </w:pPr>
      <w:rPr>
        <w:dstrike w:val="false"/>
        <w:strike w:val="false"/>
        <w:vertAlign w:val="baseline"/>
        <w:position w:val="0"/>
        <w:sz w:val="20"/>
        <w:sz w:val="20"/>
        <w:i w:val="false"/>
        <w:u w:val="none" w:color="000000"/>
        <w:b/>
        <w:szCs w:val="20"/>
        <w:bCs/>
        <w:rFonts w:eastAsia="Arial" w:cs="Arial"/>
        <w:color w:val="000000"/>
      </w:rPr>
    </w:lvl>
    <w:lvl w:ilvl="3">
      <w:start w:val="1"/>
      <w:numFmt w:val="decimal"/>
      <w:lvlText w:val="%4"/>
      <w:lvlJc w:val="left"/>
      <w:pPr>
        <w:ind w:left="2628" w:hanging="0"/>
      </w:pPr>
      <w:rPr>
        <w:dstrike w:val="false"/>
        <w:strike w:val="false"/>
        <w:vertAlign w:val="baseline"/>
        <w:position w:val="0"/>
        <w:sz w:val="20"/>
        <w:sz w:val="20"/>
        <w:i w:val="false"/>
        <w:u w:val="none" w:color="000000"/>
        <w:b/>
        <w:szCs w:val="20"/>
        <w:bCs/>
        <w:rFonts w:eastAsia="Arial" w:cs="Arial"/>
        <w:color w:val="000000"/>
      </w:rPr>
    </w:lvl>
    <w:lvl w:ilvl="4">
      <w:start w:val="1"/>
      <w:numFmt w:val="lowerLetter"/>
      <w:lvlText w:val="%5"/>
      <w:lvlJc w:val="left"/>
      <w:pPr>
        <w:ind w:left="3348" w:hanging="0"/>
      </w:pPr>
      <w:rPr>
        <w:dstrike w:val="false"/>
        <w:strike w:val="false"/>
        <w:vertAlign w:val="baseline"/>
        <w:position w:val="0"/>
        <w:sz w:val="20"/>
        <w:sz w:val="20"/>
        <w:i w:val="false"/>
        <w:u w:val="none" w:color="000000"/>
        <w:b/>
        <w:szCs w:val="20"/>
        <w:bCs/>
        <w:rFonts w:eastAsia="Arial" w:cs="Arial"/>
        <w:color w:val="000000"/>
      </w:rPr>
    </w:lvl>
    <w:lvl w:ilvl="5">
      <w:start w:val="1"/>
      <w:numFmt w:val="lowerRoman"/>
      <w:lvlText w:val="%6"/>
      <w:lvlJc w:val="left"/>
      <w:pPr>
        <w:ind w:left="4068" w:hanging="0"/>
      </w:pPr>
      <w:rPr>
        <w:dstrike w:val="false"/>
        <w:strike w:val="false"/>
        <w:vertAlign w:val="baseline"/>
        <w:position w:val="0"/>
        <w:sz w:val="20"/>
        <w:sz w:val="20"/>
        <w:i w:val="false"/>
        <w:u w:val="none" w:color="000000"/>
        <w:b/>
        <w:szCs w:val="20"/>
        <w:bCs/>
        <w:rFonts w:eastAsia="Arial" w:cs="Arial"/>
        <w:color w:val="000000"/>
      </w:rPr>
    </w:lvl>
    <w:lvl w:ilvl="6">
      <w:start w:val="1"/>
      <w:numFmt w:val="decimal"/>
      <w:lvlText w:val="%7"/>
      <w:lvlJc w:val="left"/>
      <w:pPr>
        <w:ind w:left="4788" w:hanging="0"/>
      </w:pPr>
      <w:rPr>
        <w:dstrike w:val="false"/>
        <w:strike w:val="false"/>
        <w:vertAlign w:val="baseline"/>
        <w:position w:val="0"/>
        <w:sz w:val="20"/>
        <w:sz w:val="20"/>
        <w:i w:val="false"/>
        <w:u w:val="none" w:color="000000"/>
        <w:b/>
        <w:szCs w:val="20"/>
        <w:bCs/>
        <w:rFonts w:eastAsia="Arial" w:cs="Arial"/>
        <w:color w:val="000000"/>
      </w:rPr>
    </w:lvl>
    <w:lvl w:ilvl="7">
      <w:start w:val="1"/>
      <w:numFmt w:val="lowerLetter"/>
      <w:lvlText w:val="%8"/>
      <w:lvlJc w:val="left"/>
      <w:pPr>
        <w:ind w:left="5508" w:hanging="0"/>
      </w:pPr>
      <w:rPr>
        <w:dstrike w:val="false"/>
        <w:strike w:val="false"/>
        <w:vertAlign w:val="baseline"/>
        <w:position w:val="0"/>
        <w:sz w:val="20"/>
        <w:sz w:val="20"/>
        <w:i w:val="false"/>
        <w:u w:val="none" w:color="000000"/>
        <w:b/>
        <w:szCs w:val="20"/>
        <w:bCs/>
        <w:rFonts w:eastAsia="Arial" w:cs="Arial"/>
        <w:color w:val="000000"/>
      </w:rPr>
    </w:lvl>
    <w:lvl w:ilvl="8">
      <w:start w:val="1"/>
      <w:numFmt w:val="lowerRoman"/>
      <w:lvlText w:val="%9"/>
      <w:lvlJc w:val="left"/>
      <w:pPr>
        <w:ind w:left="6228" w:hanging="0"/>
      </w:pPr>
      <w:rPr>
        <w:dstrike w:val="false"/>
        <w:strike w:val="false"/>
        <w:vertAlign w:val="baseline"/>
        <w:position w:val="0"/>
        <w:sz w:val="20"/>
        <w:sz w:val="20"/>
        <w:i w:val="false"/>
        <w:u w:val="none" w:color="000000"/>
        <w:b/>
        <w:szCs w:val="20"/>
        <w:bCs/>
        <w:rFonts w:eastAsia="Arial" w:cs="Arial"/>
        <w:color w:val="000000"/>
      </w:rPr>
    </w:lvl>
  </w:abstractNum>
  <w:abstractNum w:abstractNumId="3">
    <w:lvl w:ilvl="0">
      <w:start w:val="16"/>
      <w:numFmt w:val="decimal"/>
      <w:lvlText w:val="%1."/>
      <w:lvlJc w:val="left"/>
      <w:pPr>
        <w:ind w:left="655" w:hanging="0"/>
      </w:pPr>
      <w:rPr>
        <w:dstrike w:val="false"/>
        <w:strike w:val="false"/>
        <w:vertAlign w:val="baseline"/>
        <w:position w:val="0"/>
        <w:sz w:val="20"/>
        <w:sz w:val="20"/>
        <w:i w:val="false"/>
        <w:u w:val="none" w:color="000000"/>
        <w:b/>
        <w:szCs w:val="20"/>
        <w:bCs/>
        <w:rFonts w:eastAsia="Arial" w:cs="Arial"/>
        <w:color w:val="000000"/>
      </w:rPr>
    </w:lvl>
    <w:lvl w:ilvl="1">
      <w:start w:val="1"/>
      <w:numFmt w:val="lowerLetter"/>
      <w:lvlText w:val="%2"/>
      <w:lvlJc w:val="left"/>
      <w:pPr>
        <w:ind w:left="1188" w:hanging="0"/>
      </w:pPr>
      <w:rPr>
        <w:dstrike w:val="false"/>
        <w:strike w:val="false"/>
        <w:vertAlign w:val="baseline"/>
        <w:position w:val="0"/>
        <w:sz w:val="20"/>
        <w:sz w:val="20"/>
        <w:i w:val="false"/>
        <w:u w:val="none" w:color="000000"/>
        <w:b/>
        <w:szCs w:val="20"/>
        <w:bCs/>
        <w:rFonts w:eastAsia="Arial" w:cs="Arial"/>
        <w:color w:val="000000"/>
      </w:rPr>
    </w:lvl>
    <w:lvl w:ilvl="2">
      <w:start w:val="1"/>
      <w:numFmt w:val="lowerRoman"/>
      <w:lvlText w:val="%3"/>
      <w:lvlJc w:val="left"/>
      <w:pPr>
        <w:ind w:left="1908" w:hanging="0"/>
      </w:pPr>
      <w:rPr>
        <w:dstrike w:val="false"/>
        <w:strike w:val="false"/>
        <w:vertAlign w:val="baseline"/>
        <w:position w:val="0"/>
        <w:sz w:val="20"/>
        <w:sz w:val="20"/>
        <w:i w:val="false"/>
        <w:u w:val="none" w:color="000000"/>
        <w:b/>
        <w:szCs w:val="20"/>
        <w:bCs/>
        <w:rFonts w:eastAsia="Arial" w:cs="Arial"/>
        <w:color w:val="000000"/>
      </w:rPr>
    </w:lvl>
    <w:lvl w:ilvl="3">
      <w:start w:val="1"/>
      <w:numFmt w:val="decimal"/>
      <w:lvlText w:val="%4"/>
      <w:lvlJc w:val="left"/>
      <w:pPr>
        <w:ind w:left="2628" w:hanging="0"/>
      </w:pPr>
      <w:rPr>
        <w:dstrike w:val="false"/>
        <w:strike w:val="false"/>
        <w:vertAlign w:val="baseline"/>
        <w:position w:val="0"/>
        <w:sz w:val="20"/>
        <w:sz w:val="20"/>
        <w:i w:val="false"/>
        <w:u w:val="none" w:color="000000"/>
        <w:b/>
        <w:szCs w:val="20"/>
        <w:bCs/>
        <w:rFonts w:eastAsia="Arial" w:cs="Arial"/>
        <w:color w:val="000000"/>
      </w:rPr>
    </w:lvl>
    <w:lvl w:ilvl="4">
      <w:start w:val="1"/>
      <w:numFmt w:val="lowerLetter"/>
      <w:lvlText w:val="%5"/>
      <w:lvlJc w:val="left"/>
      <w:pPr>
        <w:ind w:left="3348" w:hanging="0"/>
      </w:pPr>
      <w:rPr>
        <w:dstrike w:val="false"/>
        <w:strike w:val="false"/>
        <w:vertAlign w:val="baseline"/>
        <w:position w:val="0"/>
        <w:sz w:val="20"/>
        <w:sz w:val="20"/>
        <w:i w:val="false"/>
        <w:u w:val="none" w:color="000000"/>
        <w:b/>
        <w:szCs w:val="20"/>
        <w:bCs/>
        <w:rFonts w:eastAsia="Arial" w:cs="Arial"/>
        <w:color w:val="000000"/>
      </w:rPr>
    </w:lvl>
    <w:lvl w:ilvl="5">
      <w:start w:val="1"/>
      <w:numFmt w:val="lowerRoman"/>
      <w:lvlText w:val="%6"/>
      <w:lvlJc w:val="left"/>
      <w:pPr>
        <w:ind w:left="4068" w:hanging="0"/>
      </w:pPr>
      <w:rPr>
        <w:dstrike w:val="false"/>
        <w:strike w:val="false"/>
        <w:vertAlign w:val="baseline"/>
        <w:position w:val="0"/>
        <w:sz w:val="20"/>
        <w:sz w:val="20"/>
        <w:i w:val="false"/>
        <w:u w:val="none" w:color="000000"/>
        <w:b/>
        <w:szCs w:val="20"/>
        <w:bCs/>
        <w:rFonts w:eastAsia="Arial" w:cs="Arial"/>
        <w:color w:val="000000"/>
      </w:rPr>
    </w:lvl>
    <w:lvl w:ilvl="6">
      <w:start w:val="1"/>
      <w:numFmt w:val="decimal"/>
      <w:lvlText w:val="%7"/>
      <w:lvlJc w:val="left"/>
      <w:pPr>
        <w:ind w:left="4788" w:hanging="0"/>
      </w:pPr>
      <w:rPr>
        <w:dstrike w:val="false"/>
        <w:strike w:val="false"/>
        <w:vertAlign w:val="baseline"/>
        <w:position w:val="0"/>
        <w:sz w:val="20"/>
        <w:sz w:val="20"/>
        <w:i w:val="false"/>
        <w:u w:val="none" w:color="000000"/>
        <w:b/>
        <w:szCs w:val="20"/>
        <w:bCs/>
        <w:rFonts w:eastAsia="Arial" w:cs="Arial"/>
        <w:color w:val="000000"/>
      </w:rPr>
    </w:lvl>
    <w:lvl w:ilvl="7">
      <w:start w:val="1"/>
      <w:numFmt w:val="lowerLetter"/>
      <w:lvlText w:val="%8"/>
      <w:lvlJc w:val="left"/>
      <w:pPr>
        <w:ind w:left="5508" w:hanging="0"/>
      </w:pPr>
      <w:rPr>
        <w:dstrike w:val="false"/>
        <w:strike w:val="false"/>
        <w:vertAlign w:val="baseline"/>
        <w:position w:val="0"/>
        <w:sz w:val="20"/>
        <w:sz w:val="20"/>
        <w:i w:val="false"/>
        <w:u w:val="none" w:color="000000"/>
        <w:b/>
        <w:szCs w:val="20"/>
        <w:bCs/>
        <w:rFonts w:eastAsia="Arial" w:cs="Arial"/>
        <w:color w:val="000000"/>
      </w:rPr>
    </w:lvl>
    <w:lvl w:ilvl="8">
      <w:start w:val="1"/>
      <w:numFmt w:val="lowerRoman"/>
      <w:lvlText w:val="%9"/>
      <w:lvlJc w:val="left"/>
      <w:pPr>
        <w:ind w:left="6228" w:hanging="0"/>
      </w:pPr>
      <w:rPr>
        <w:dstrike w:val="false"/>
        <w:strike w:val="false"/>
        <w:vertAlign w:val="baseline"/>
        <w:position w:val="0"/>
        <w:sz w:val="20"/>
        <w:sz w:val="20"/>
        <w:i w:val="false"/>
        <w:u w:val="none" w:color="000000"/>
        <w:b/>
        <w:szCs w:val="20"/>
        <w:bCs/>
        <w:rFonts w:eastAsia="Arial" w:cs="Arial"/>
        <w:color w:val="00000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pBdr>
        <w:top w:val="single" w:sz="4" w:space="0" w:color="000000"/>
        <w:left w:val="single" w:sz="4" w:space="0" w:color="000000"/>
        <w:bottom w:val="single" w:sz="4" w:space="0" w:color="000000"/>
        <w:right w:val="single" w:sz="4" w:space="0" w:color="000000"/>
      </w:pBdr>
      <w:suppressAutoHyphens w:val="true"/>
      <w:bidi w:val="0"/>
      <w:spacing w:lineRule="auto" w:line="247" w:before="0" w:after="233"/>
      <w:ind w:left="123" w:right="0" w:hanging="10"/>
      <w:jc w:val="left"/>
    </w:pPr>
    <w:rPr>
      <w:rFonts w:ascii="Arial" w:hAnsi="Arial" w:eastAsia="Arial" w:cs="Arial"/>
      <w:color w:val="000000"/>
      <w:kern w:val="0"/>
      <w:sz w:val="20"/>
      <w:szCs w:val="22"/>
      <w:lang w:val="en-GB" w:eastAsia="en-GB" w:bidi="ar-SA"/>
    </w:rPr>
  </w:style>
  <w:style w:type="character" w:styleId="WW8Num1z0">
    <w:name w:val="WW8Num1z0"/>
    <w:qFormat/>
    <w:rPr>
      <w:rFonts w:eastAsia="Arial" w:cs="Arial"/>
      <w:b w:val="false"/>
      <w:i w:val="false"/>
      <w:strike w:val="false"/>
      <w:dstrike w:val="false"/>
      <w:color w:val="000000"/>
      <w:position w:val="0"/>
      <w:sz w:val="20"/>
      <w:sz w:val="20"/>
      <w:szCs w:val="20"/>
      <w:u w:val="none" w:color="000000"/>
      <w:vertAlign w:val="baseline"/>
    </w:rPr>
  </w:style>
  <w:style w:type="character" w:styleId="WW8Num2z0">
    <w:name w:val="WW8Num2z0"/>
    <w:qFormat/>
    <w:rPr>
      <w:rFonts w:eastAsia="Arial" w:cs="Arial"/>
      <w:b/>
      <w:bCs/>
      <w:i w:val="false"/>
      <w:strike w:val="false"/>
      <w:dstrike w:val="false"/>
      <w:color w:val="000000"/>
      <w:position w:val="0"/>
      <w:sz w:val="20"/>
      <w:sz w:val="20"/>
      <w:szCs w:val="20"/>
      <w:u w:val="none" w:color="000000"/>
      <w:vertAlign w:val="baseline"/>
    </w:rPr>
  </w:style>
  <w:style w:type="character" w:styleId="WW8Num3z0">
    <w:name w:val="WW8Num3z0"/>
    <w:qFormat/>
    <w:rPr>
      <w:rFonts w:eastAsia="Arial" w:cs="Arial"/>
      <w:b/>
      <w:bCs/>
      <w:i w:val="false"/>
      <w:strike w:val="false"/>
      <w:dstrike w:val="false"/>
      <w:color w:val="000000"/>
      <w:position w:val="0"/>
      <w:sz w:val="20"/>
      <w:sz w:val="20"/>
      <w:szCs w:val="20"/>
      <w:u w:val="none" w:color="000000"/>
      <w:vertAlign w:val="baseline"/>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2026-07-08T13:42:00Z</dcterms:created>
  <dc:creator>Jennifer Morrison</dc:creator>
  <dc:description/>
  <dc:language>en-US</dc:language>
  <cp:lastModifiedBy>Mrs K Campbell</cp:lastModifiedBy>
  <cp:lastPrinted>1995-11-21T17:41:00Z</cp:lastPrinted>
  <dcterms:modified xsi:type="dcterms:W3CDTF">2026-07-08T13:42:00Z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