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0D2" w:rsidRPr="00CB646C" w:rsidRDefault="002640D2" w:rsidP="002640D2">
      <w:pPr>
        <w:pStyle w:val="NoSpacing"/>
        <w:pBdr>
          <w:top w:val="single" w:sz="4" w:space="1" w:color="auto"/>
          <w:left w:val="single" w:sz="4" w:space="4" w:color="auto"/>
          <w:bottom w:val="single" w:sz="4" w:space="1" w:color="auto"/>
          <w:right w:val="single" w:sz="4" w:space="4" w:color="auto"/>
        </w:pBdr>
        <w:shd w:val="clear" w:color="auto" w:fill="C2D69B"/>
        <w:jc w:val="center"/>
        <w:rPr>
          <w:rFonts w:ascii="Arial" w:hAnsi="Arial" w:cs="Arial"/>
          <w:b/>
        </w:rPr>
      </w:pPr>
      <w:r w:rsidRPr="00CB646C">
        <w:rPr>
          <w:rFonts w:ascii="Arial" w:hAnsi="Arial" w:cs="Arial"/>
          <w:b/>
        </w:rPr>
        <w:t xml:space="preserve">PRIVACY NOTICE – </w:t>
      </w:r>
      <w:r>
        <w:rPr>
          <w:rFonts w:ascii="Arial" w:hAnsi="Arial" w:cs="Arial"/>
          <w:b/>
        </w:rPr>
        <w:t>GOVERNOR SUPPORT</w:t>
      </w:r>
    </w:p>
    <w:p w:rsidR="002640D2" w:rsidRPr="00CB646C" w:rsidRDefault="002640D2" w:rsidP="002640D2">
      <w:pPr>
        <w:pStyle w:val="NoSpacing"/>
        <w:jc w:val="both"/>
        <w:rPr>
          <w:rFonts w:ascii="Arial" w:hAnsi="Arial" w:cs="Arial"/>
        </w:rPr>
      </w:pPr>
    </w:p>
    <w:p w:rsidR="002640D2" w:rsidRPr="006D0697" w:rsidRDefault="002640D2" w:rsidP="002640D2">
      <w:pPr>
        <w:pStyle w:val="NoSpacing"/>
        <w:jc w:val="both"/>
        <w:rPr>
          <w:rStyle w:val="A1"/>
          <w:rFonts w:ascii="Arial" w:hAnsi="Arial" w:cs="Arial"/>
        </w:rPr>
      </w:pPr>
      <w:r w:rsidRPr="006D0697">
        <w:rPr>
          <w:rStyle w:val="A1"/>
          <w:rFonts w:ascii="Arial" w:hAnsi="Arial" w:cs="Arial"/>
        </w:rPr>
        <w:t>During the course of its recruitment and employment activities, Rochdale Borough Council, on behalf of schools (who purchase LA services) collects, stores and processes personal information about prospective, current and former staff.  This Privacy Notice includes applicants, current employees, former employees, workers (including agency, casual and contracted staff), volunteers, trainees and those carrying out work experience.</w:t>
      </w:r>
    </w:p>
    <w:p w:rsidR="002640D2" w:rsidRPr="006D0697" w:rsidRDefault="002640D2" w:rsidP="002640D2">
      <w:pPr>
        <w:pStyle w:val="NoSpacing"/>
        <w:jc w:val="both"/>
        <w:rPr>
          <w:rFonts w:ascii="Arial" w:hAnsi="Arial" w:cs="Arial"/>
          <w:sz w:val="22"/>
          <w:szCs w:val="22"/>
        </w:rPr>
      </w:pPr>
    </w:p>
    <w:p w:rsidR="002640D2" w:rsidRPr="006D0697" w:rsidRDefault="002640D2" w:rsidP="002640D2">
      <w:pPr>
        <w:pStyle w:val="NoSpacing"/>
        <w:jc w:val="both"/>
        <w:rPr>
          <w:rFonts w:ascii="Arial" w:hAnsi="Arial" w:cs="Arial"/>
          <w:sz w:val="22"/>
          <w:szCs w:val="22"/>
        </w:rPr>
      </w:pPr>
      <w:r w:rsidRPr="006D0697">
        <w:rPr>
          <w:rFonts w:ascii="Arial" w:hAnsi="Arial" w:cs="Arial"/>
          <w:sz w:val="22"/>
          <w:szCs w:val="22"/>
        </w:rPr>
        <w:t>We collect personal information about these individuals through our recruitment process, either directly from candidates or sometimes from an employment agency or background check provider.  We may also collect additional information from a third party including former employers or other background check agencies such as the Disclosure and Barring Service (DBS).</w:t>
      </w:r>
    </w:p>
    <w:p w:rsidR="002640D2" w:rsidRPr="006D0697" w:rsidRDefault="002640D2" w:rsidP="002640D2">
      <w:pPr>
        <w:pStyle w:val="NoSpacing"/>
        <w:jc w:val="both"/>
        <w:rPr>
          <w:rFonts w:ascii="Arial" w:hAnsi="Arial" w:cs="Arial"/>
          <w:sz w:val="22"/>
          <w:szCs w:val="22"/>
        </w:rPr>
      </w:pPr>
    </w:p>
    <w:p w:rsidR="002640D2" w:rsidRPr="006D0697" w:rsidRDefault="002640D2" w:rsidP="002640D2">
      <w:pPr>
        <w:pStyle w:val="NoSpacing"/>
        <w:jc w:val="both"/>
        <w:rPr>
          <w:rFonts w:ascii="Arial" w:hAnsi="Arial" w:cs="Arial"/>
          <w:b/>
          <w:sz w:val="22"/>
          <w:szCs w:val="22"/>
        </w:rPr>
      </w:pPr>
      <w:r w:rsidRPr="006D0697">
        <w:rPr>
          <w:rFonts w:ascii="Arial" w:hAnsi="Arial" w:cs="Arial"/>
          <w:b/>
          <w:sz w:val="22"/>
          <w:szCs w:val="22"/>
        </w:rPr>
        <w:t>Why do we need all this information?</w:t>
      </w:r>
    </w:p>
    <w:p w:rsidR="002640D2" w:rsidRPr="006D0697" w:rsidRDefault="002640D2" w:rsidP="002640D2">
      <w:pPr>
        <w:pStyle w:val="NoSpacing"/>
        <w:jc w:val="both"/>
        <w:rPr>
          <w:rFonts w:ascii="Arial" w:hAnsi="Arial" w:cs="Arial"/>
          <w:sz w:val="22"/>
          <w:szCs w:val="22"/>
        </w:rPr>
      </w:pPr>
      <w:r w:rsidRPr="006D0697">
        <w:rPr>
          <w:rFonts w:ascii="Arial" w:hAnsi="Arial" w:cs="Arial"/>
          <w:sz w:val="22"/>
          <w:szCs w:val="22"/>
        </w:rPr>
        <w:t>We need to collect personal information to allow us to perform our contract with you and to enable us to comply with any legal obligations. In some cases we may use your personal information to pursue legitimate interests of our own or those of a third party, provided your interests and fundamental rights do not override those interests.</w:t>
      </w:r>
    </w:p>
    <w:p w:rsidR="002640D2" w:rsidRPr="006D0697" w:rsidRDefault="002640D2" w:rsidP="002640D2">
      <w:pPr>
        <w:pStyle w:val="NoSpacing"/>
        <w:jc w:val="both"/>
        <w:rPr>
          <w:rFonts w:ascii="Arial" w:hAnsi="Arial" w:cs="Arial"/>
          <w:iCs/>
          <w:color w:val="000000"/>
          <w:sz w:val="22"/>
          <w:szCs w:val="22"/>
        </w:rPr>
      </w:pPr>
    </w:p>
    <w:p w:rsidR="002640D2" w:rsidRPr="006D0697" w:rsidRDefault="002640D2" w:rsidP="002640D2">
      <w:pPr>
        <w:pStyle w:val="NoSpacing"/>
        <w:jc w:val="both"/>
        <w:rPr>
          <w:rFonts w:ascii="Arial" w:hAnsi="Arial" w:cs="Arial"/>
          <w:b/>
          <w:iCs/>
          <w:color w:val="000000"/>
          <w:sz w:val="22"/>
          <w:szCs w:val="22"/>
        </w:rPr>
      </w:pPr>
      <w:r w:rsidRPr="006D0697">
        <w:rPr>
          <w:rFonts w:ascii="Arial" w:hAnsi="Arial" w:cs="Arial"/>
          <w:b/>
          <w:iCs/>
          <w:color w:val="000000"/>
          <w:sz w:val="22"/>
          <w:szCs w:val="22"/>
        </w:rPr>
        <w:t>What happens if I don’t provide information?</w:t>
      </w:r>
    </w:p>
    <w:p w:rsidR="002640D2" w:rsidRPr="006D0697" w:rsidRDefault="002640D2" w:rsidP="002640D2">
      <w:pPr>
        <w:pStyle w:val="NoSpacing"/>
        <w:jc w:val="both"/>
        <w:rPr>
          <w:rFonts w:ascii="Arial" w:hAnsi="Arial" w:cs="Arial"/>
          <w:iCs/>
          <w:color w:val="000000"/>
          <w:sz w:val="22"/>
          <w:szCs w:val="22"/>
        </w:rPr>
      </w:pPr>
      <w:r w:rsidRPr="006D0697">
        <w:rPr>
          <w:rFonts w:ascii="Arial" w:hAnsi="Arial" w:cs="Arial"/>
          <w:iCs/>
          <w:color w:val="000000"/>
          <w:sz w:val="22"/>
          <w:szCs w:val="22"/>
        </w:rPr>
        <w:t>If you fail to provide certain information which is requested, we may not be able to perform the contract we have with you (such as paying you), or we may be prevented from complying with our legal obligations (such as to ensure the health and safety of our workers).</w:t>
      </w:r>
    </w:p>
    <w:p w:rsidR="002640D2" w:rsidRPr="006D0697" w:rsidRDefault="002640D2" w:rsidP="002640D2">
      <w:pPr>
        <w:pStyle w:val="NoSpacing"/>
        <w:jc w:val="both"/>
        <w:rPr>
          <w:rFonts w:ascii="Arial" w:hAnsi="Arial" w:cs="Arial"/>
          <w:iCs/>
          <w:color w:val="000000"/>
          <w:sz w:val="22"/>
          <w:szCs w:val="22"/>
        </w:rPr>
      </w:pPr>
    </w:p>
    <w:p w:rsidR="002640D2" w:rsidRPr="006D0697" w:rsidRDefault="002640D2" w:rsidP="002640D2">
      <w:pPr>
        <w:pStyle w:val="NoSpacing"/>
        <w:jc w:val="both"/>
        <w:rPr>
          <w:rFonts w:ascii="Arial" w:hAnsi="Arial" w:cs="Arial"/>
          <w:b/>
          <w:iCs/>
          <w:color w:val="000000"/>
          <w:sz w:val="22"/>
          <w:szCs w:val="22"/>
        </w:rPr>
      </w:pPr>
      <w:r w:rsidRPr="006D0697">
        <w:rPr>
          <w:rFonts w:ascii="Arial" w:hAnsi="Arial" w:cs="Arial"/>
          <w:b/>
          <w:iCs/>
          <w:color w:val="000000"/>
          <w:sz w:val="22"/>
          <w:szCs w:val="22"/>
        </w:rPr>
        <w:t>What are my rights?</w:t>
      </w:r>
    </w:p>
    <w:p w:rsidR="002640D2" w:rsidRPr="006D0697" w:rsidRDefault="002640D2" w:rsidP="002640D2">
      <w:pPr>
        <w:pStyle w:val="NoSpacing"/>
        <w:jc w:val="both"/>
        <w:rPr>
          <w:rStyle w:val="A1"/>
          <w:rFonts w:ascii="Arial" w:hAnsi="Arial" w:cs="Arial"/>
        </w:rPr>
      </w:pPr>
      <w:r w:rsidRPr="006D0697">
        <w:rPr>
          <w:rStyle w:val="A1"/>
          <w:rFonts w:ascii="Arial" w:hAnsi="Arial" w:cs="Arial"/>
        </w:rPr>
        <w:t>You have a number of legal rights in relation to your personal information.  These apply regardless of your employment status with Rochdale Borough Council.</w:t>
      </w:r>
    </w:p>
    <w:p w:rsidR="002640D2" w:rsidRPr="006D0697" w:rsidRDefault="002640D2" w:rsidP="002640D2">
      <w:pPr>
        <w:pStyle w:val="NoSpacing"/>
        <w:jc w:val="both"/>
        <w:rPr>
          <w:rFonts w:ascii="Arial" w:hAnsi="Arial" w:cs="Arial"/>
          <w:sz w:val="22"/>
          <w:szCs w:val="22"/>
        </w:rPr>
      </w:pPr>
    </w:p>
    <w:p w:rsidR="002640D2" w:rsidRPr="006D0697" w:rsidRDefault="002640D2" w:rsidP="002640D2">
      <w:pPr>
        <w:pStyle w:val="NoSpacing"/>
        <w:jc w:val="both"/>
        <w:rPr>
          <w:rFonts w:ascii="Arial" w:hAnsi="Arial" w:cs="Arial"/>
          <w:sz w:val="22"/>
          <w:szCs w:val="22"/>
        </w:rPr>
      </w:pPr>
      <w:r w:rsidRPr="006D0697">
        <w:rPr>
          <w:rFonts w:ascii="Arial" w:hAnsi="Arial" w:cs="Arial"/>
          <w:sz w:val="22"/>
          <w:szCs w:val="22"/>
        </w:rPr>
        <w:t>You have a right to be informed about how and why your personal information is being used.  We have several process specific privacy notices further to this introduction which will give you specific details about how your personal information will be used in each case.</w:t>
      </w:r>
    </w:p>
    <w:p w:rsidR="002640D2" w:rsidRPr="006D0697" w:rsidRDefault="002640D2" w:rsidP="002640D2">
      <w:pPr>
        <w:pStyle w:val="NoSpacing"/>
        <w:jc w:val="both"/>
        <w:rPr>
          <w:rStyle w:val="A1"/>
          <w:rFonts w:ascii="Arial" w:hAnsi="Arial" w:cs="Arial"/>
        </w:rPr>
      </w:pPr>
    </w:p>
    <w:p w:rsidR="002640D2" w:rsidRPr="006D0697" w:rsidRDefault="002640D2" w:rsidP="002640D2">
      <w:pPr>
        <w:pStyle w:val="NoSpacing"/>
        <w:jc w:val="both"/>
        <w:rPr>
          <w:rStyle w:val="A1"/>
          <w:rFonts w:ascii="Arial" w:hAnsi="Arial" w:cs="Arial"/>
        </w:rPr>
      </w:pPr>
      <w:r w:rsidRPr="006D0697">
        <w:rPr>
          <w:rStyle w:val="A1"/>
          <w:rFonts w:ascii="Arial" w:hAnsi="Arial" w:cs="Arial"/>
        </w:rPr>
        <w:t xml:space="preserve">Please visit our website </w:t>
      </w:r>
      <w:hyperlink w:history="1">
        <w:r w:rsidRPr="006D0697">
          <w:rPr>
            <w:rStyle w:val="Hyperlink"/>
            <w:rFonts w:ascii="Arial" w:hAnsi="Arial" w:cs="Arial"/>
            <w:sz w:val="22"/>
            <w:szCs w:val="22"/>
          </w:rPr>
          <w:t>http://www.rochdale.gov.uk/</w:t>
        </w:r>
      </w:hyperlink>
      <w:r w:rsidRPr="006D0697">
        <w:rPr>
          <w:rStyle w:val="A1"/>
          <w:rFonts w:ascii="Arial" w:hAnsi="Arial" w:cs="Arial"/>
        </w:rPr>
        <w:t xml:space="preserve"> for further details on this.  Should you have any further queries on the uses of your information, please contact Human Resources </w:t>
      </w:r>
      <w:hyperlink w:history="1">
        <w:r w:rsidRPr="006D0697">
          <w:rPr>
            <w:rStyle w:val="Hyperlink"/>
            <w:rFonts w:ascii="Arial" w:hAnsi="Arial" w:cs="Arial"/>
            <w:sz w:val="22"/>
            <w:szCs w:val="22"/>
          </w:rPr>
          <w:t>HRPrivacyNotice@rochdale.gov.uk</w:t>
        </w:r>
      </w:hyperlink>
    </w:p>
    <w:p w:rsidR="002640D2" w:rsidRPr="006D0697" w:rsidRDefault="002640D2" w:rsidP="002640D2">
      <w:pPr>
        <w:pStyle w:val="NoSpacing"/>
        <w:jc w:val="both"/>
        <w:rPr>
          <w:rFonts w:ascii="Arial" w:hAnsi="Arial" w:cs="Arial"/>
          <w:sz w:val="22"/>
          <w:szCs w:val="22"/>
        </w:rPr>
      </w:pPr>
    </w:p>
    <w:p w:rsidR="002640D2" w:rsidRPr="006D0697" w:rsidRDefault="002640D2" w:rsidP="002640D2">
      <w:pPr>
        <w:pStyle w:val="NoSpacing"/>
        <w:jc w:val="both"/>
        <w:rPr>
          <w:rFonts w:ascii="Arial" w:hAnsi="Arial" w:cs="Arial"/>
          <w:b/>
          <w:sz w:val="22"/>
          <w:szCs w:val="22"/>
        </w:rPr>
      </w:pPr>
      <w:r w:rsidRPr="006D0697">
        <w:rPr>
          <w:rFonts w:ascii="Arial" w:hAnsi="Arial" w:cs="Arial"/>
          <w:b/>
          <w:sz w:val="22"/>
          <w:szCs w:val="22"/>
        </w:rPr>
        <w:t>How long will you keep my data for?</w:t>
      </w:r>
    </w:p>
    <w:p w:rsidR="002640D2" w:rsidRPr="006D0697" w:rsidRDefault="002640D2" w:rsidP="002640D2">
      <w:pPr>
        <w:pStyle w:val="NoSpacing"/>
        <w:jc w:val="both"/>
        <w:rPr>
          <w:rFonts w:ascii="Arial" w:hAnsi="Arial" w:cs="Arial"/>
          <w:sz w:val="22"/>
          <w:szCs w:val="22"/>
        </w:rPr>
      </w:pPr>
      <w:r w:rsidRPr="006D0697">
        <w:rPr>
          <w:rFonts w:ascii="Arial" w:hAnsi="Arial" w:cs="Arial"/>
          <w:sz w:val="22"/>
          <w:szCs w:val="22"/>
        </w:rPr>
        <w:t>We will only retain your personal data for as long as necessary to fulfil the purpose we collect it for, including to satisfy any future legal, accounting or reporting requirements.</w:t>
      </w:r>
    </w:p>
    <w:p w:rsidR="002640D2" w:rsidRPr="006D0697" w:rsidRDefault="002640D2" w:rsidP="002640D2">
      <w:pPr>
        <w:pStyle w:val="NoSpacing"/>
        <w:jc w:val="both"/>
        <w:rPr>
          <w:rFonts w:ascii="Arial" w:hAnsi="Arial" w:cs="Arial"/>
          <w:sz w:val="22"/>
          <w:szCs w:val="22"/>
        </w:rPr>
      </w:pPr>
    </w:p>
    <w:p w:rsidR="002640D2" w:rsidRPr="006D0697" w:rsidRDefault="002640D2" w:rsidP="002640D2">
      <w:pPr>
        <w:pStyle w:val="NoSpacing"/>
        <w:pBdr>
          <w:top w:val="single" w:sz="4" w:space="1" w:color="auto"/>
          <w:left w:val="single" w:sz="4" w:space="4" w:color="auto"/>
          <w:bottom w:val="single" w:sz="4" w:space="1" w:color="auto"/>
          <w:right w:val="single" w:sz="4" w:space="4" w:color="auto"/>
        </w:pBdr>
        <w:shd w:val="clear" w:color="auto" w:fill="C2D69B"/>
        <w:jc w:val="center"/>
        <w:rPr>
          <w:rFonts w:ascii="Arial" w:hAnsi="Arial" w:cs="Arial"/>
          <w:b/>
          <w:iCs/>
          <w:color w:val="000000"/>
          <w:sz w:val="22"/>
          <w:szCs w:val="22"/>
        </w:rPr>
      </w:pPr>
      <w:r w:rsidRPr="006D0697">
        <w:rPr>
          <w:rFonts w:ascii="Arial" w:hAnsi="Arial" w:cs="Arial"/>
          <w:b/>
          <w:iCs/>
          <w:color w:val="000000"/>
          <w:sz w:val="22"/>
          <w:szCs w:val="22"/>
        </w:rPr>
        <w:t>RECRUITMENT PRIVACY NOTICE</w:t>
      </w:r>
    </w:p>
    <w:p w:rsidR="002640D2" w:rsidRPr="006D0697" w:rsidRDefault="002640D2" w:rsidP="002640D2">
      <w:pPr>
        <w:pStyle w:val="NoSpacing"/>
        <w:rPr>
          <w:rFonts w:ascii="Arial" w:hAnsi="Arial"/>
          <w:b/>
          <w:bCs/>
          <w:iCs/>
          <w:color w:val="000000"/>
          <w:sz w:val="22"/>
          <w:szCs w:val="22"/>
        </w:rPr>
      </w:pPr>
    </w:p>
    <w:p w:rsidR="002640D2" w:rsidRPr="006D0697" w:rsidRDefault="002640D2" w:rsidP="002640D2">
      <w:pPr>
        <w:pStyle w:val="NoSpacing"/>
        <w:rPr>
          <w:rFonts w:ascii="Arial" w:hAnsi="Arial" w:cs="Arial"/>
          <w:iCs/>
          <w:color w:val="000000"/>
          <w:sz w:val="22"/>
          <w:szCs w:val="22"/>
        </w:rPr>
      </w:pPr>
      <w:r w:rsidRPr="006D0697">
        <w:rPr>
          <w:rFonts w:ascii="Arial" w:hAnsi="Arial"/>
          <w:b/>
          <w:bCs/>
          <w:iCs/>
          <w:color w:val="000000"/>
          <w:sz w:val="22"/>
          <w:szCs w:val="22"/>
        </w:rPr>
        <w:t>Last updated:</w:t>
      </w:r>
      <w:r w:rsidRPr="006D0697">
        <w:rPr>
          <w:rFonts w:ascii="Arial" w:hAnsi="Arial" w:cs="Arial"/>
          <w:iCs/>
          <w:color w:val="000000"/>
          <w:sz w:val="22"/>
          <w:szCs w:val="22"/>
        </w:rPr>
        <w:t xml:space="preserve"> Thursday, 31 May 2018</w:t>
      </w:r>
      <w:r w:rsidRPr="006D0697">
        <w:rPr>
          <w:rFonts w:ascii="Arial" w:hAnsi="Arial" w:cs="Arial"/>
          <w:iCs/>
          <w:color w:val="000000"/>
          <w:sz w:val="22"/>
          <w:szCs w:val="22"/>
        </w:rPr>
        <w:br/>
      </w:r>
      <w:r w:rsidRPr="006D0697">
        <w:rPr>
          <w:rFonts w:ascii="Arial" w:hAnsi="Arial"/>
          <w:b/>
          <w:bCs/>
          <w:iCs/>
          <w:color w:val="000000"/>
          <w:sz w:val="22"/>
          <w:szCs w:val="22"/>
        </w:rPr>
        <w:t>Please note:</w:t>
      </w:r>
      <w:r w:rsidRPr="006D0697">
        <w:rPr>
          <w:rFonts w:ascii="Arial" w:hAnsi="Arial" w:cs="Arial"/>
          <w:iCs/>
          <w:color w:val="000000"/>
          <w:sz w:val="22"/>
          <w:szCs w:val="22"/>
        </w:rPr>
        <w:t xml:space="preserve"> the following notice provides additional privacy information to the </w:t>
      </w:r>
      <w:hyperlink w:history="1">
        <w:r w:rsidRPr="006D0697">
          <w:rPr>
            <w:rFonts w:ascii="Arial" w:hAnsi="Arial"/>
            <w:iCs/>
            <w:color w:val="000000"/>
            <w:sz w:val="22"/>
            <w:szCs w:val="22"/>
          </w:rPr>
          <w:t>Rochdale Borough Council privacy notice</w:t>
        </w:r>
      </w:hyperlink>
      <w:r w:rsidRPr="006D0697">
        <w:rPr>
          <w:rFonts w:ascii="Arial" w:hAnsi="Arial" w:cs="Arial"/>
          <w:iCs/>
          <w:color w:val="000000"/>
          <w:sz w:val="22"/>
          <w:szCs w:val="22"/>
        </w:rPr>
        <w:t xml:space="preserve">.  </w:t>
      </w:r>
    </w:p>
    <w:p w:rsidR="002640D2" w:rsidRPr="006D0697" w:rsidRDefault="002640D2" w:rsidP="002640D2">
      <w:pPr>
        <w:pStyle w:val="NoSpacing"/>
        <w:rPr>
          <w:rFonts w:ascii="Arial" w:hAnsi="Arial" w:cs="Arial"/>
          <w:iCs/>
          <w:color w:val="000000"/>
          <w:sz w:val="22"/>
          <w:szCs w:val="22"/>
        </w:rPr>
      </w:pPr>
    </w:p>
    <w:p w:rsidR="002640D2" w:rsidRDefault="002640D2" w:rsidP="002640D2">
      <w:pPr>
        <w:pStyle w:val="NoSpacing"/>
        <w:jc w:val="both"/>
        <w:rPr>
          <w:rFonts w:ascii="Arial" w:hAnsi="Arial" w:cs="Arial"/>
          <w:iCs/>
          <w:color w:val="000000"/>
          <w:sz w:val="22"/>
          <w:szCs w:val="22"/>
        </w:rPr>
      </w:pPr>
      <w:r w:rsidRPr="006D0697">
        <w:rPr>
          <w:rFonts w:ascii="Arial" w:hAnsi="Arial" w:cs="Arial"/>
          <w:iCs/>
          <w:color w:val="000000"/>
          <w:sz w:val="22"/>
          <w:szCs w:val="22"/>
        </w:rPr>
        <w:t>Recruitment to our vacant posts is undertaken through our e-Recruitment system. We manage the recruitment process using the system to attract, screen and select qualified individuals for vacant positions.</w:t>
      </w:r>
    </w:p>
    <w:p w:rsidR="002640D2" w:rsidRPr="006D0697" w:rsidRDefault="002640D2" w:rsidP="002640D2">
      <w:pPr>
        <w:pStyle w:val="NoSpacing"/>
        <w:jc w:val="both"/>
        <w:rPr>
          <w:rFonts w:ascii="Arial" w:hAnsi="Arial" w:cs="Arial"/>
          <w:iCs/>
          <w:color w:val="000000"/>
          <w:sz w:val="22"/>
          <w:szCs w:val="22"/>
        </w:rPr>
      </w:pPr>
    </w:p>
    <w:p w:rsidR="002640D2" w:rsidRPr="006D0697" w:rsidRDefault="002640D2" w:rsidP="002640D2">
      <w:pPr>
        <w:pStyle w:val="NoSpacing"/>
        <w:jc w:val="both"/>
        <w:rPr>
          <w:rFonts w:ascii="Arial" w:hAnsi="Arial" w:cs="Arial"/>
          <w:b/>
          <w:iCs/>
          <w:color w:val="000000"/>
          <w:sz w:val="22"/>
          <w:szCs w:val="22"/>
        </w:rPr>
      </w:pPr>
      <w:r w:rsidRPr="006D0697">
        <w:rPr>
          <w:rFonts w:ascii="Arial" w:hAnsi="Arial" w:cs="Arial"/>
          <w:b/>
          <w:iCs/>
          <w:color w:val="000000"/>
          <w:sz w:val="22"/>
          <w:szCs w:val="22"/>
        </w:rPr>
        <w:t>What personal information we collect</w:t>
      </w:r>
    </w:p>
    <w:p w:rsidR="002640D2" w:rsidRDefault="002640D2" w:rsidP="002640D2">
      <w:pPr>
        <w:pStyle w:val="NoSpacing"/>
        <w:jc w:val="both"/>
        <w:rPr>
          <w:rFonts w:ascii="Arial" w:hAnsi="Arial" w:cs="Arial"/>
          <w:iCs/>
          <w:color w:val="000000"/>
          <w:sz w:val="22"/>
          <w:szCs w:val="22"/>
        </w:rPr>
      </w:pPr>
      <w:r w:rsidRPr="006D0697">
        <w:rPr>
          <w:rFonts w:ascii="Arial" w:hAnsi="Arial" w:cs="Arial"/>
          <w:iCs/>
          <w:color w:val="000000"/>
          <w:sz w:val="22"/>
          <w:szCs w:val="22"/>
        </w:rPr>
        <w:t>We collect personal information to make sure that we can carry out our work. The personal information we collect includes:</w:t>
      </w:r>
    </w:p>
    <w:p w:rsidR="002640D2" w:rsidRPr="006D0697" w:rsidRDefault="002640D2" w:rsidP="002640D2">
      <w:pPr>
        <w:pStyle w:val="NoSpacing"/>
        <w:jc w:val="both"/>
        <w:rPr>
          <w:rFonts w:ascii="Arial" w:hAnsi="Arial" w:cs="Arial"/>
          <w:iCs/>
          <w:color w:val="000000"/>
          <w:sz w:val="22"/>
          <w:szCs w:val="22"/>
        </w:rPr>
      </w:pP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Name</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Age and date of birth</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Email address</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Address</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lastRenderedPageBreak/>
        <w:t>Gender</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Telephone number</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Marital status</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National Insurance number</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Employment details</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Criminal and offending data</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Sexuality</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Religion</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Ethnicity</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Attainment and educational data</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Memberships</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Who we collect personal information about</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 xml:space="preserve">When we collect personal information it may be about: </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Applicants</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Referees</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Business owners</w:t>
      </w:r>
    </w:p>
    <w:p w:rsidR="002640D2" w:rsidRPr="006D0697" w:rsidRDefault="002640D2" w:rsidP="002640D2">
      <w:pPr>
        <w:pStyle w:val="NoSpacing"/>
        <w:numPr>
          <w:ilvl w:val="0"/>
          <w:numId w:val="1"/>
        </w:numPr>
        <w:ind w:left="567" w:hanging="567"/>
        <w:jc w:val="both"/>
        <w:rPr>
          <w:rFonts w:ascii="Arial" w:hAnsi="Arial" w:cs="Arial"/>
          <w:iCs/>
          <w:color w:val="000000"/>
          <w:sz w:val="22"/>
          <w:szCs w:val="22"/>
        </w:rPr>
      </w:pPr>
      <w:r w:rsidRPr="006D0697">
        <w:rPr>
          <w:rFonts w:ascii="Arial" w:hAnsi="Arial" w:cs="Arial"/>
          <w:iCs/>
          <w:color w:val="000000"/>
          <w:sz w:val="22"/>
          <w:szCs w:val="22"/>
        </w:rPr>
        <w:t>Employees</w:t>
      </w:r>
    </w:p>
    <w:p w:rsidR="002640D2" w:rsidRPr="006D0697" w:rsidRDefault="002640D2" w:rsidP="002640D2">
      <w:pPr>
        <w:pStyle w:val="NoSpacing"/>
        <w:jc w:val="both"/>
        <w:rPr>
          <w:rFonts w:ascii="Arial" w:hAnsi="Arial" w:cs="Arial"/>
          <w:iCs/>
          <w:color w:val="000000"/>
          <w:sz w:val="22"/>
          <w:szCs w:val="22"/>
        </w:rPr>
      </w:pPr>
    </w:p>
    <w:p w:rsidR="002640D2" w:rsidRPr="006D0697" w:rsidRDefault="002640D2" w:rsidP="002640D2">
      <w:pPr>
        <w:pStyle w:val="NoSpacing"/>
        <w:jc w:val="both"/>
        <w:rPr>
          <w:rFonts w:ascii="Arial" w:hAnsi="Arial" w:cs="Arial"/>
          <w:b/>
          <w:iCs/>
          <w:color w:val="000000"/>
          <w:sz w:val="22"/>
          <w:szCs w:val="22"/>
        </w:rPr>
      </w:pPr>
      <w:r w:rsidRPr="006D0697">
        <w:rPr>
          <w:rFonts w:ascii="Arial" w:hAnsi="Arial" w:cs="Arial"/>
          <w:b/>
          <w:iCs/>
          <w:color w:val="000000"/>
          <w:sz w:val="22"/>
          <w:szCs w:val="22"/>
        </w:rPr>
        <w:t>How we use personal information</w:t>
      </w:r>
    </w:p>
    <w:p w:rsidR="002640D2" w:rsidRDefault="002640D2" w:rsidP="002640D2">
      <w:pPr>
        <w:pStyle w:val="NoSpacing"/>
        <w:jc w:val="both"/>
        <w:rPr>
          <w:rFonts w:ascii="Arial" w:hAnsi="Arial" w:cs="Arial"/>
          <w:iCs/>
          <w:color w:val="000000"/>
          <w:sz w:val="22"/>
          <w:szCs w:val="22"/>
        </w:rPr>
      </w:pPr>
      <w:r w:rsidRPr="006D0697">
        <w:rPr>
          <w:rFonts w:ascii="Arial" w:hAnsi="Arial" w:cs="Arial"/>
          <w:iCs/>
          <w:color w:val="000000"/>
          <w:sz w:val="22"/>
          <w:szCs w:val="22"/>
        </w:rPr>
        <w:t>We use your personal information to:</w:t>
      </w:r>
    </w:p>
    <w:p w:rsidR="002640D2" w:rsidRPr="006D0697" w:rsidRDefault="002640D2" w:rsidP="002640D2">
      <w:pPr>
        <w:pStyle w:val="NoSpacing"/>
        <w:jc w:val="both"/>
        <w:rPr>
          <w:rFonts w:ascii="Arial" w:hAnsi="Arial" w:cs="Arial"/>
          <w:iCs/>
          <w:color w:val="000000"/>
          <w:sz w:val="22"/>
          <w:szCs w:val="22"/>
        </w:rPr>
      </w:pPr>
    </w:p>
    <w:p w:rsidR="002640D2" w:rsidRPr="006D0697" w:rsidRDefault="002640D2" w:rsidP="002640D2">
      <w:pPr>
        <w:pStyle w:val="NoSpacing"/>
        <w:numPr>
          <w:ilvl w:val="0"/>
          <w:numId w:val="2"/>
        </w:numPr>
        <w:ind w:left="567" w:hanging="567"/>
        <w:jc w:val="both"/>
        <w:rPr>
          <w:rFonts w:ascii="Arial" w:hAnsi="Arial" w:cs="Arial"/>
          <w:iCs/>
          <w:color w:val="000000"/>
          <w:sz w:val="22"/>
          <w:szCs w:val="22"/>
        </w:rPr>
      </w:pPr>
      <w:r w:rsidRPr="006D0697">
        <w:rPr>
          <w:rFonts w:ascii="Arial" w:hAnsi="Arial" w:cs="Arial"/>
          <w:iCs/>
          <w:color w:val="000000"/>
          <w:sz w:val="22"/>
          <w:szCs w:val="22"/>
        </w:rPr>
        <w:t>Maintain accounts and records</w:t>
      </w:r>
    </w:p>
    <w:p w:rsidR="002640D2" w:rsidRPr="006D0697" w:rsidRDefault="002640D2" w:rsidP="002640D2">
      <w:pPr>
        <w:pStyle w:val="NoSpacing"/>
        <w:numPr>
          <w:ilvl w:val="0"/>
          <w:numId w:val="2"/>
        </w:numPr>
        <w:ind w:left="567" w:hanging="567"/>
        <w:jc w:val="both"/>
        <w:rPr>
          <w:rFonts w:ascii="Arial" w:hAnsi="Arial" w:cs="Arial"/>
          <w:iCs/>
          <w:color w:val="000000"/>
          <w:sz w:val="22"/>
          <w:szCs w:val="22"/>
        </w:rPr>
      </w:pPr>
      <w:r w:rsidRPr="006D0697">
        <w:rPr>
          <w:rFonts w:ascii="Arial" w:hAnsi="Arial" w:cs="Arial"/>
          <w:iCs/>
          <w:color w:val="000000"/>
          <w:sz w:val="22"/>
          <w:szCs w:val="22"/>
        </w:rPr>
        <w:t>Support and manage employees</w:t>
      </w:r>
    </w:p>
    <w:p w:rsidR="002640D2" w:rsidRPr="006D0697" w:rsidRDefault="002640D2" w:rsidP="002640D2">
      <w:pPr>
        <w:pStyle w:val="NoSpacing"/>
        <w:numPr>
          <w:ilvl w:val="0"/>
          <w:numId w:val="2"/>
        </w:numPr>
        <w:ind w:left="567" w:hanging="567"/>
        <w:jc w:val="both"/>
        <w:rPr>
          <w:rFonts w:ascii="Arial" w:hAnsi="Arial" w:cs="Arial"/>
          <w:iCs/>
          <w:color w:val="000000"/>
          <w:sz w:val="22"/>
          <w:szCs w:val="22"/>
        </w:rPr>
      </w:pPr>
      <w:r w:rsidRPr="006D0697">
        <w:rPr>
          <w:rFonts w:ascii="Arial" w:hAnsi="Arial" w:cs="Arial"/>
          <w:iCs/>
          <w:color w:val="000000"/>
          <w:sz w:val="22"/>
          <w:szCs w:val="22"/>
        </w:rPr>
        <w:t>Corporate administration</w:t>
      </w:r>
    </w:p>
    <w:p w:rsidR="002640D2" w:rsidRPr="006D0697" w:rsidRDefault="002640D2" w:rsidP="002640D2">
      <w:pPr>
        <w:pStyle w:val="NoSpacing"/>
        <w:numPr>
          <w:ilvl w:val="0"/>
          <w:numId w:val="2"/>
        </w:numPr>
        <w:ind w:left="567" w:hanging="567"/>
        <w:jc w:val="both"/>
        <w:rPr>
          <w:rFonts w:ascii="Arial" w:hAnsi="Arial" w:cs="Arial"/>
          <w:iCs/>
          <w:color w:val="000000"/>
          <w:sz w:val="22"/>
          <w:szCs w:val="22"/>
        </w:rPr>
      </w:pPr>
      <w:r w:rsidRPr="006D0697">
        <w:rPr>
          <w:rFonts w:ascii="Arial" w:hAnsi="Arial" w:cs="Arial"/>
          <w:iCs/>
          <w:color w:val="000000"/>
          <w:sz w:val="22"/>
          <w:szCs w:val="22"/>
        </w:rPr>
        <w:t>Provide and manage employment opportunities</w:t>
      </w:r>
    </w:p>
    <w:p w:rsidR="002640D2" w:rsidRPr="006D0697" w:rsidRDefault="002640D2" w:rsidP="002640D2">
      <w:pPr>
        <w:pStyle w:val="NoSpacing"/>
        <w:numPr>
          <w:ilvl w:val="0"/>
          <w:numId w:val="2"/>
        </w:numPr>
        <w:ind w:left="567" w:hanging="567"/>
        <w:jc w:val="both"/>
        <w:rPr>
          <w:rFonts w:ascii="Arial" w:hAnsi="Arial" w:cs="Arial"/>
          <w:iCs/>
          <w:color w:val="000000"/>
          <w:sz w:val="22"/>
          <w:szCs w:val="22"/>
        </w:rPr>
      </w:pPr>
      <w:r w:rsidRPr="006D0697">
        <w:rPr>
          <w:rFonts w:ascii="Arial" w:hAnsi="Arial" w:cs="Arial"/>
          <w:iCs/>
          <w:color w:val="000000"/>
          <w:sz w:val="22"/>
          <w:szCs w:val="22"/>
        </w:rPr>
        <w:t>Process applications and appeals</w:t>
      </w:r>
    </w:p>
    <w:p w:rsidR="002640D2" w:rsidRPr="006D0697" w:rsidRDefault="002640D2" w:rsidP="002640D2">
      <w:pPr>
        <w:pStyle w:val="NoSpacing"/>
        <w:jc w:val="both"/>
        <w:rPr>
          <w:rFonts w:ascii="Arial" w:hAnsi="Arial" w:cs="Arial"/>
          <w:iCs/>
          <w:color w:val="000000"/>
          <w:sz w:val="22"/>
          <w:szCs w:val="22"/>
        </w:rPr>
      </w:pPr>
    </w:p>
    <w:p w:rsidR="002640D2" w:rsidRPr="006D0697" w:rsidRDefault="002640D2" w:rsidP="002640D2">
      <w:pPr>
        <w:pStyle w:val="NoSpacing"/>
        <w:jc w:val="both"/>
        <w:rPr>
          <w:rFonts w:ascii="Arial" w:hAnsi="Arial" w:cs="Arial"/>
          <w:b/>
          <w:iCs/>
          <w:color w:val="000000"/>
          <w:sz w:val="22"/>
          <w:szCs w:val="22"/>
        </w:rPr>
      </w:pPr>
      <w:r w:rsidRPr="006D0697">
        <w:rPr>
          <w:rFonts w:ascii="Arial" w:hAnsi="Arial" w:cs="Arial"/>
          <w:b/>
          <w:iCs/>
          <w:color w:val="000000"/>
          <w:sz w:val="22"/>
          <w:szCs w:val="22"/>
        </w:rPr>
        <w:t>Why we use your personal information</w:t>
      </w:r>
    </w:p>
    <w:p w:rsidR="002640D2" w:rsidRDefault="002640D2" w:rsidP="002640D2">
      <w:pPr>
        <w:pStyle w:val="NoSpacing"/>
        <w:jc w:val="both"/>
        <w:rPr>
          <w:rFonts w:ascii="Arial" w:hAnsi="Arial" w:cs="Arial"/>
          <w:iCs/>
          <w:color w:val="000000"/>
          <w:sz w:val="22"/>
          <w:szCs w:val="22"/>
        </w:rPr>
      </w:pPr>
      <w:r w:rsidRPr="006D0697">
        <w:rPr>
          <w:rFonts w:ascii="Arial" w:hAnsi="Arial" w:cs="Arial"/>
          <w:iCs/>
          <w:color w:val="000000"/>
          <w:sz w:val="22"/>
          <w:szCs w:val="22"/>
        </w:rPr>
        <w:t>We are allowed to process personal and sensitive data for the following reasons under the General Data Protection Regulation (GDPR) Articles and the Data Protection Act:</w:t>
      </w:r>
    </w:p>
    <w:p w:rsidR="002640D2" w:rsidRPr="006D0697" w:rsidRDefault="002640D2" w:rsidP="002640D2">
      <w:pPr>
        <w:pStyle w:val="NoSpacing"/>
        <w:jc w:val="both"/>
        <w:rPr>
          <w:rFonts w:ascii="Arial" w:hAnsi="Arial" w:cs="Arial"/>
          <w:iCs/>
          <w:color w:val="000000"/>
          <w:sz w:val="22"/>
          <w:szCs w:val="22"/>
        </w:rPr>
      </w:pPr>
    </w:p>
    <w:p w:rsidR="002640D2" w:rsidRPr="006D0697" w:rsidRDefault="002640D2" w:rsidP="002640D2">
      <w:pPr>
        <w:pStyle w:val="NoSpacing"/>
        <w:numPr>
          <w:ilvl w:val="0"/>
          <w:numId w:val="3"/>
        </w:numPr>
        <w:ind w:left="567" w:hanging="567"/>
        <w:jc w:val="both"/>
        <w:rPr>
          <w:rFonts w:ascii="Arial" w:hAnsi="Arial" w:cs="Arial"/>
          <w:iCs/>
          <w:color w:val="000000"/>
          <w:sz w:val="22"/>
          <w:szCs w:val="22"/>
        </w:rPr>
      </w:pPr>
      <w:r w:rsidRPr="006D0697">
        <w:rPr>
          <w:rFonts w:ascii="Arial" w:hAnsi="Arial" w:cs="Arial"/>
          <w:iCs/>
          <w:color w:val="000000"/>
          <w:sz w:val="22"/>
          <w:szCs w:val="22"/>
        </w:rPr>
        <w:t>With the consent of the individual</w:t>
      </w:r>
    </w:p>
    <w:p w:rsidR="002640D2" w:rsidRPr="006D0697" w:rsidRDefault="002640D2" w:rsidP="002640D2">
      <w:pPr>
        <w:pStyle w:val="NoSpacing"/>
        <w:numPr>
          <w:ilvl w:val="0"/>
          <w:numId w:val="3"/>
        </w:numPr>
        <w:ind w:left="567" w:hanging="567"/>
        <w:jc w:val="both"/>
        <w:rPr>
          <w:rFonts w:ascii="Arial" w:hAnsi="Arial" w:cs="Arial"/>
          <w:iCs/>
          <w:color w:val="000000"/>
          <w:sz w:val="22"/>
          <w:szCs w:val="22"/>
        </w:rPr>
      </w:pPr>
      <w:r w:rsidRPr="006D0697">
        <w:rPr>
          <w:rFonts w:ascii="Arial" w:hAnsi="Arial" w:cs="Arial"/>
          <w:iCs/>
          <w:color w:val="000000"/>
          <w:sz w:val="22"/>
          <w:szCs w:val="22"/>
        </w:rPr>
        <w:t>Where there is legitimate interest</w:t>
      </w:r>
    </w:p>
    <w:p w:rsidR="002640D2" w:rsidRPr="006D0697" w:rsidRDefault="002640D2" w:rsidP="002640D2">
      <w:pPr>
        <w:pStyle w:val="NoSpacing"/>
        <w:ind w:left="567" w:hanging="567"/>
        <w:jc w:val="both"/>
        <w:rPr>
          <w:rFonts w:ascii="Arial" w:hAnsi="Arial" w:cs="Arial"/>
          <w:iCs/>
          <w:color w:val="000000"/>
          <w:sz w:val="22"/>
          <w:szCs w:val="22"/>
        </w:rPr>
      </w:pPr>
    </w:p>
    <w:p w:rsidR="002640D2" w:rsidRPr="006D0697" w:rsidRDefault="002640D2" w:rsidP="002640D2">
      <w:pPr>
        <w:pStyle w:val="NoSpacing"/>
        <w:jc w:val="both"/>
        <w:rPr>
          <w:rFonts w:ascii="Arial" w:hAnsi="Arial" w:cs="Arial"/>
          <w:b/>
          <w:iCs/>
          <w:color w:val="000000"/>
          <w:sz w:val="22"/>
          <w:szCs w:val="22"/>
        </w:rPr>
      </w:pPr>
      <w:r w:rsidRPr="006D0697">
        <w:rPr>
          <w:rFonts w:ascii="Arial" w:hAnsi="Arial" w:cs="Arial"/>
          <w:b/>
          <w:iCs/>
          <w:color w:val="000000"/>
          <w:sz w:val="22"/>
          <w:szCs w:val="22"/>
        </w:rPr>
        <w:t>Who we share your personal information with</w:t>
      </w:r>
    </w:p>
    <w:p w:rsidR="002640D2" w:rsidRDefault="002640D2" w:rsidP="002640D2">
      <w:pPr>
        <w:pStyle w:val="NoSpacing"/>
        <w:jc w:val="both"/>
        <w:rPr>
          <w:rFonts w:ascii="Arial" w:hAnsi="Arial" w:cs="Arial"/>
          <w:iCs/>
          <w:color w:val="000000"/>
          <w:sz w:val="22"/>
          <w:szCs w:val="22"/>
        </w:rPr>
      </w:pPr>
      <w:r w:rsidRPr="006D0697">
        <w:rPr>
          <w:rFonts w:ascii="Arial" w:hAnsi="Arial" w:cs="Arial"/>
          <w:iCs/>
          <w:color w:val="000000"/>
          <w:sz w:val="22"/>
          <w:szCs w:val="22"/>
        </w:rPr>
        <w:t xml:space="preserve">We collect information from and disclose information to individuals and </w:t>
      </w:r>
      <w:proofErr w:type="spellStart"/>
      <w:r w:rsidRPr="006D0697">
        <w:rPr>
          <w:rFonts w:ascii="Arial" w:hAnsi="Arial" w:cs="Arial"/>
          <w:iCs/>
          <w:color w:val="000000"/>
          <w:sz w:val="22"/>
          <w:szCs w:val="22"/>
        </w:rPr>
        <w:t>organisations</w:t>
      </w:r>
      <w:proofErr w:type="spellEnd"/>
      <w:r w:rsidRPr="006D0697">
        <w:rPr>
          <w:rFonts w:ascii="Arial" w:hAnsi="Arial" w:cs="Arial"/>
          <w:iCs/>
          <w:color w:val="000000"/>
          <w:sz w:val="22"/>
          <w:szCs w:val="22"/>
        </w:rPr>
        <w:t xml:space="preserve"> that can support our work including:</w:t>
      </w:r>
    </w:p>
    <w:p w:rsidR="002640D2" w:rsidRPr="006D0697" w:rsidRDefault="002640D2" w:rsidP="002640D2">
      <w:pPr>
        <w:pStyle w:val="NoSpacing"/>
        <w:jc w:val="both"/>
        <w:rPr>
          <w:rFonts w:ascii="Arial" w:hAnsi="Arial" w:cs="Arial"/>
          <w:iCs/>
          <w:color w:val="000000"/>
          <w:sz w:val="22"/>
          <w:szCs w:val="22"/>
        </w:rPr>
      </w:pPr>
    </w:p>
    <w:p w:rsidR="002640D2" w:rsidRPr="006D0697" w:rsidRDefault="002640D2" w:rsidP="002640D2">
      <w:pPr>
        <w:pStyle w:val="NoSpacing"/>
        <w:numPr>
          <w:ilvl w:val="0"/>
          <w:numId w:val="4"/>
        </w:numPr>
        <w:ind w:left="567" w:hanging="567"/>
        <w:jc w:val="both"/>
        <w:rPr>
          <w:rFonts w:ascii="Arial" w:hAnsi="Arial" w:cs="Arial"/>
          <w:iCs/>
          <w:color w:val="000000"/>
          <w:sz w:val="22"/>
          <w:szCs w:val="22"/>
        </w:rPr>
      </w:pPr>
      <w:r w:rsidRPr="006D0697">
        <w:rPr>
          <w:rFonts w:ascii="Arial" w:hAnsi="Arial" w:cs="Arial"/>
          <w:iCs/>
          <w:color w:val="000000"/>
          <w:sz w:val="22"/>
          <w:szCs w:val="22"/>
        </w:rPr>
        <w:t>Courts and tribunals</w:t>
      </w:r>
    </w:p>
    <w:p w:rsidR="002640D2" w:rsidRPr="006D0697" w:rsidRDefault="002640D2" w:rsidP="002640D2">
      <w:pPr>
        <w:pStyle w:val="NoSpacing"/>
        <w:numPr>
          <w:ilvl w:val="0"/>
          <w:numId w:val="4"/>
        </w:numPr>
        <w:ind w:left="567" w:hanging="567"/>
        <w:jc w:val="both"/>
        <w:rPr>
          <w:rFonts w:ascii="Arial" w:hAnsi="Arial" w:cs="Arial"/>
          <w:iCs/>
          <w:color w:val="000000"/>
          <w:sz w:val="22"/>
          <w:szCs w:val="22"/>
        </w:rPr>
      </w:pPr>
      <w:r w:rsidRPr="006D0697">
        <w:rPr>
          <w:rFonts w:ascii="Arial" w:hAnsi="Arial" w:cs="Arial"/>
          <w:iCs/>
          <w:color w:val="000000"/>
          <w:sz w:val="22"/>
          <w:szCs w:val="22"/>
        </w:rPr>
        <w:t>Council departments</w:t>
      </w:r>
    </w:p>
    <w:p w:rsidR="002640D2" w:rsidRPr="006D0697" w:rsidRDefault="002640D2" w:rsidP="002640D2">
      <w:pPr>
        <w:pStyle w:val="NoSpacing"/>
        <w:numPr>
          <w:ilvl w:val="0"/>
          <w:numId w:val="4"/>
        </w:numPr>
        <w:ind w:left="567" w:hanging="567"/>
        <w:jc w:val="both"/>
        <w:rPr>
          <w:rFonts w:ascii="Arial" w:hAnsi="Arial" w:cs="Arial"/>
          <w:iCs/>
          <w:color w:val="000000"/>
          <w:sz w:val="22"/>
          <w:szCs w:val="22"/>
        </w:rPr>
      </w:pPr>
      <w:r w:rsidRPr="006D0697">
        <w:rPr>
          <w:rFonts w:ascii="Arial" w:hAnsi="Arial" w:cs="Arial"/>
          <w:iCs/>
          <w:color w:val="000000"/>
          <w:sz w:val="22"/>
          <w:szCs w:val="22"/>
        </w:rPr>
        <w:t>Employers</w:t>
      </w:r>
    </w:p>
    <w:p w:rsidR="002640D2" w:rsidRPr="006D0697" w:rsidRDefault="002640D2" w:rsidP="002640D2">
      <w:pPr>
        <w:pStyle w:val="NoSpacing"/>
        <w:numPr>
          <w:ilvl w:val="0"/>
          <w:numId w:val="4"/>
        </w:numPr>
        <w:ind w:left="567" w:hanging="567"/>
        <w:jc w:val="both"/>
        <w:rPr>
          <w:rFonts w:ascii="Arial" w:hAnsi="Arial" w:cs="Arial"/>
          <w:iCs/>
          <w:color w:val="000000"/>
          <w:sz w:val="22"/>
          <w:szCs w:val="22"/>
        </w:rPr>
      </w:pPr>
      <w:r w:rsidRPr="006D0697">
        <w:rPr>
          <w:rFonts w:ascii="Arial" w:hAnsi="Arial" w:cs="Arial"/>
          <w:iCs/>
          <w:color w:val="000000"/>
          <w:sz w:val="22"/>
          <w:szCs w:val="22"/>
        </w:rPr>
        <w:t>Partner agencies</w:t>
      </w:r>
    </w:p>
    <w:p w:rsidR="002640D2" w:rsidRPr="006D0697" w:rsidRDefault="002640D2" w:rsidP="002640D2">
      <w:pPr>
        <w:pStyle w:val="NoSpacing"/>
        <w:numPr>
          <w:ilvl w:val="0"/>
          <w:numId w:val="4"/>
        </w:numPr>
        <w:ind w:left="567" w:hanging="567"/>
        <w:jc w:val="both"/>
        <w:rPr>
          <w:rFonts w:ascii="Arial" w:hAnsi="Arial" w:cs="Arial"/>
          <w:iCs/>
          <w:color w:val="000000"/>
          <w:sz w:val="22"/>
          <w:szCs w:val="22"/>
        </w:rPr>
      </w:pPr>
      <w:r w:rsidRPr="006D0697">
        <w:rPr>
          <w:rFonts w:ascii="Arial" w:hAnsi="Arial" w:cs="Arial"/>
          <w:iCs/>
          <w:color w:val="000000"/>
          <w:sz w:val="22"/>
          <w:szCs w:val="22"/>
        </w:rPr>
        <w:t>Service providers</w:t>
      </w:r>
    </w:p>
    <w:p w:rsidR="002640D2" w:rsidRPr="006D0697" w:rsidRDefault="002640D2" w:rsidP="002640D2">
      <w:pPr>
        <w:pStyle w:val="NoSpacing"/>
        <w:jc w:val="both"/>
        <w:rPr>
          <w:rFonts w:ascii="Arial" w:hAnsi="Arial" w:cs="Arial"/>
          <w:iCs/>
          <w:color w:val="000000"/>
          <w:sz w:val="22"/>
          <w:szCs w:val="22"/>
        </w:rPr>
      </w:pPr>
    </w:p>
    <w:p w:rsidR="002640D2" w:rsidRPr="006D0697" w:rsidRDefault="002640D2" w:rsidP="002640D2">
      <w:pPr>
        <w:pStyle w:val="NoSpacing"/>
        <w:jc w:val="both"/>
        <w:rPr>
          <w:rFonts w:ascii="Arial" w:hAnsi="Arial" w:cs="Arial"/>
          <w:b/>
          <w:iCs/>
          <w:color w:val="000000"/>
          <w:sz w:val="22"/>
          <w:szCs w:val="22"/>
        </w:rPr>
      </w:pPr>
      <w:r w:rsidRPr="006D0697">
        <w:rPr>
          <w:rFonts w:ascii="Arial" w:hAnsi="Arial" w:cs="Arial"/>
          <w:b/>
          <w:iCs/>
          <w:color w:val="000000"/>
          <w:sz w:val="22"/>
          <w:szCs w:val="22"/>
        </w:rPr>
        <w:t xml:space="preserve">When we make an automated decision about your personal information </w:t>
      </w:r>
    </w:p>
    <w:p w:rsidR="002640D2" w:rsidRPr="006D0697" w:rsidRDefault="002640D2" w:rsidP="002640D2">
      <w:pPr>
        <w:pStyle w:val="NoSpacing"/>
        <w:jc w:val="both"/>
        <w:rPr>
          <w:rFonts w:ascii="Arial" w:hAnsi="Arial" w:cs="Arial"/>
          <w:iCs/>
          <w:color w:val="000000"/>
          <w:sz w:val="22"/>
          <w:szCs w:val="22"/>
        </w:rPr>
      </w:pPr>
      <w:r w:rsidRPr="006D0697">
        <w:rPr>
          <w:rFonts w:ascii="Arial" w:hAnsi="Arial" w:cs="Arial"/>
          <w:iCs/>
          <w:color w:val="000000"/>
          <w:sz w:val="22"/>
          <w:szCs w:val="22"/>
        </w:rPr>
        <w:t>This service doesn't make any decisions using computers or programmes that don't involve a human being when using your personal information.</w:t>
      </w:r>
    </w:p>
    <w:p w:rsidR="002640D2" w:rsidRDefault="002640D2" w:rsidP="002640D2">
      <w:pPr>
        <w:pStyle w:val="NoSpacing"/>
        <w:jc w:val="both"/>
        <w:rPr>
          <w:rFonts w:ascii="Arial" w:hAnsi="Arial" w:cs="Arial"/>
          <w:b/>
          <w:iCs/>
          <w:color w:val="000000"/>
          <w:sz w:val="22"/>
          <w:szCs w:val="22"/>
        </w:rPr>
      </w:pPr>
    </w:p>
    <w:p w:rsidR="002640D2" w:rsidRPr="006D0697" w:rsidRDefault="002640D2" w:rsidP="002640D2">
      <w:pPr>
        <w:pStyle w:val="NoSpacing"/>
        <w:jc w:val="both"/>
        <w:rPr>
          <w:rFonts w:ascii="Arial" w:hAnsi="Arial" w:cs="Arial"/>
          <w:b/>
          <w:iCs/>
          <w:color w:val="000000"/>
          <w:sz w:val="22"/>
          <w:szCs w:val="22"/>
        </w:rPr>
      </w:pPr>
      <w:r w:rsidRPr="006D0697">
        <w:rPr>
          <w:rFonts w:ascii="Arial" w:hAnsi="Arial" w:cs="Arial"/>
          <w:b/>
          <w:iCs/>
          <w:color w:val="000000"/>
          <w:sz w:val="22"/>
          <w:szCs w:val="22"/>
        </w:rPr>
        <w:t>How long we keep your personal information</w:t>
      </w:r>
    </w:p>
    <w:p w:rsidR="002640D2" w:rsidRPr="006D0697" w:rsidRDefault="002640D2" w:rsidP="002640D2">
      <w:pPr>
        <w:pStyle w:val="NoSpacing"/>
        <w:jc w:val="both"/>
        <w:rPr>
          <w:rFonts w:ascii="Arial" w:hAnsi="Arial" w:cs="Arial"/>
          <w:iCs/>
          <w:color w:val="000000"/>
          <w:sz w:val="22"/>
          <w:szCs w:val="22"/>
        </w:rPr>
      </w:pPr>
      <w:r w:rsidRPr="006D0697">
        <w:rPr>
          <w:rFonts w:ascii="Arial" w:hAnsi="Arial" w:cs="Arial"/>
          <w:iCs/>
          <w:color w:val="000000"/>
          <w:sz w:val="22"/>
          <w:szCs w:val="22"/>
        </w:rPr>
        <w:t xml:space="preserve">We can keep your personal information gathered as part of this process for a minimum of one year from when your recruitment was </w:t>
      </w:r>
      <w:proofErr w:type="spellStart"/>
      <w:r w:rsidRPr="006D0697">
        <w:rPr>
          <w:rFonts w:ascii="Arial" w:hAnsi="Arial" w:cs="Arial"/>
          <w:iCs/>
          <w:color w:val="000000"/>
          <w:sz w:val="22"/>
          <w:szCs w:val="22"/>
        </w:rPr>
        <w:t>finalised</w:t>
      </w:r>
      <w:proofErr w:type="spellEnd"/>
      <w:r w:rsidRPr="006D0697">
        <w:rPr>
          <w:rFonts w:ascii="Arial" w:hAnsi="Arial" w:cs="Arial"/>
          <w:iCs/>
          <w:color w:val="000000"/>
          <w:sz w:val="22"/>
          <w:szCs w:val="22"/>
        </w:rPr>
        <w:t>, or for as long as is necessary.</w:t>
      </w:r>
    </w:p>
    <w:p w:rsidR="002640D2" w:rsidRPr="006D0697" w:rsidRDefault="002640D2" w:rsidP="002640D2">
      <w:pPr>
        <w:pStyle w:val="NoSpacing"/>
        <w:jc w:val="both"/>
        <w:rPr>
          <w:rFonts w:ascii="Arial" w:hAnsi="Arial" w:cs="Arial"/>
          <w:b/>
          <w:iCs/>
          <w:color w:val="000000"/>
          <w:sz w:val="22"/>
          <w:szCs w:val="22"/>
        </w:rPr>
      </w:pPr>
      <w:bookmarkStart w:id="0" w:name="_GoBack"/>
      <w:bookmarkEnd w:id="0"/>
    </w:p>
    <w:p w:rsidR="002640D2" w:rsidRPr="006D0697" w:rsidRDefault="002640D2" w:rsidP="002640D2">
      <w:pPr>
        <w:pStyle w:val="NoSpacing"/>
        <w:jc w:val="both"/>
        <w:rPr>
          <w:rFonts w:ascii="Arial" w:hAnsi="Arial" w:cs="Arial"/>
          <w:b/>
          <w:iCs/>
          <w:color w:val="000000"/>
          <w:sz w:val="22"/>
          <w:szCs w:val="22"/>
        </w:rPr>
      </w:pPr>
      <w:r w:rsidRPr="006D0697">
        <w:rPr>
          <w:rFonts w:ascii="Arial" w:hAnsi="Arial" w:cs="Arial"/>
          <w:b/>
          <w:iCs/>
          <w:color w:val="000000"/>
          <w:sz w:val="22"/>
          <w:szCs w:val="22"/>
        </w:rPr>
        <w:t xml:space="preserve">When we transfer your personal information beyond the European Economic Area (EEA) </w:t>
      </w:r>
    </w:p>
    <w:p w:rsidR="002640D2" w:rsidRDefault="002640D2" w:rsidP="002640D2">
      <w:pPr>
        <w:pStyle w:val="NoSpacing"/>
        <w:jc w:val="both"/>
        <w:rPr>
          <w:rFonts w:ascii="Arial" w:hAnsi="Arial" w:cs="Arial"/>
          <w:iCs/>
          <w:color w:val="000000"/>
          <w:sz w:val="22"/>
          <w:szCs w:val="22"/>
        </w:rPr>
      </w:pPr>
      <w:r w:rsidRPr="006D0697">
        <w:rPr>
          <w:rFonts w:ascii="Arial" w:hAnsi="Arial" w:cs="Arial"/>
          <w:iCs/>
          <w:color w:val="000000"/>
          <w:sz w:val="22"/>
          <w:szCs w:val="22"/>
        </w:rPr>
        <w:t>This service doesn't transfer your information outside the EEA.​</w:t>
      </w:r>
    </w:p>
    <w:p w:rsidR="002640D2" w:rsidRDefault="002640D2" w:rsidP="002640D2">
      <w:pPr>
        <w:rPr>
          <w:rFonts w:ascii="Arial" w:hAnsi="Arial" w:cs="Arial"/>
          <w:iCs/>
          <w:color w:val="000000"/>
          <w:sz w:val="22"/>
          <w:szCs w:val="22"/>
        </w:rPr>
      </w:pPr>
    </w:p>
    <w:p w:rsidR="00470E7B" w:rsidRDefault="002640D2"/>
    <w:sectPr w:rsidR="00470E7B" w:rsidSect="002640D2">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85D76"/>
    <w:multiLevelType w:val="hybridMultilevel"/>
    <w:tmpl w:val="6090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640798"/>
    <w:multiLevelType w:val="hybridMultilevel"/>
    <w:tmpl w:val="1C64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926AF"/>
    <w:multiLevelType w:val="hybridMultilevel"/>
    <w:tmpl w:val="5CA6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E11B05"/>
    <w:multiLevelType w:val="hybridMultilevel"/>
    <w:tmpl w:val="9350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D2"/>
    <w:rsid w:val="00237143"/>
    <w:rsid w:val="002640D2"/>
    <w:rsid w:val="00CD3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1A17"/>
  <w15:chartTrackingRefBased/>
  <w15:docId w15:val="{EF0C9AEF-E5BB-4F23-B4A3-AC049519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0D2"/>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40D2"/>
    <w:rPr>
      <w:color w:val="0000FF"/>
      <w:u w:val="single"/>
    </w:rPr>
  </w:style>
  <w:style w:type="paragraph" w:styleId="NoSpacing">
    <w:name w:val="No Spacing"/>
    <w:uiPriority w:val="1"/>
    <w:qFormat/>
    <w:rsid w:val="002640D2"/>
    <w:pPr>
      <w:spacing w:after="0" w:line="240" w:lineRule="auto"/>
    </w:pPr>
    <w:rPr>
      <w:rFonts w:ascii="Cambria" w:eastAsia="MS Mincho" w:hAnsi="Cambria" w:cs="Times New Roman"/>
      <w:sz w:val="24"/>
      <w:szCs w:val="24"/>
      <w:lang w:val="en-US"/>
    </w:rPr>
  </w:style>
  <w:style w:type="character" w:customStyle="1" w:styleId="A1">
    <w:name w:val="A1"/>
    <w:uiPriority w:val="99"/>
    <w:rsid w:val="002640D2"/>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Pearson L</dc:creator>
  <cp:keywords/>
  <dc:description/>
  <cp:lastModifiedBy>Joanna Pearson L</cp:lastModifiedBy>
  <cp:revision>1</cp:revision>
  <dcterms:created xsi:type="dcterms:W3CDTF">2022-04-14T08:26:00Z</dcterms:created>
  <dcterms:modified xsi:type="dcterms:W3CDTF">2022-04-14T08:28:00Z</dcterms:modified>
</cp:coreProperties>
</file>