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F67632" w:rsidRDefault="00F14FC5" w:rsidP="00A42F30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F67632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F67632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W w:w="10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3013"/>
        <w:gridCol w:w="2289"/>
        <w:gridCol w:w="4139"/>
      </w:tblGrid>
      <w:tr w:rsidR="001D7A09" w:rsidRPr="00F67632" w:rsidTr="00E354DE">
        <w:trPr>
          <w:cantSplit/>
          <w:trHeight w:val="533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00B3BE"/>
          </w:tcPr>
          <w:p w:rsidR="003878CA" w:rsidRPr="00F67632" w:rsidRDefault="003878CA">
            <w:pPr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3878CA" w:rsidRPr="00F67632" w:rsidRDefault="003878C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441" w:type="dxa"/>
            <w:gridSpan w:val="3"/>
            <w:tcBorders>
              <w:left w:val="single" w:sz="4" w:space="0" w:color="auto"/>
            </w:tcBorders>
          </w:tcPr>
          <w:p w:rsidR="003878CA" w:rsidRPr="00F67632" w:rsidRDefault="00C16A54" w:rsidP="00DF571E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F67632">
              <w:rPr>
                <w:rFonts w:ascii="Arial" w:hAnsi="Arial" w:cs="Arial"/>
                <w:sz w:val="22"/>
                <w:szCs w:val="22"/>
              </w:rPr>
              <w:t>Debt Recovery</w:t>
            </w:r>
            <w:r w:rsidR="00E71CB5" w:rsidRPr="00F67632">
              <w:rPr>
                <w:rFonts w:ascii="Arial" w:hAnsi="Arial" w:cs="Arial"/>
                <w:sz w:val="22"/>
                <w:szCs w:val="22"/>
              </w:rPr>
              <w:t xml:space="preserve"> Advisor</w:t>
            </w:r>
          </w:p>
        </w:tc>
      </w:tr>
      <w:tr w:rsidR="001D7A09" w:rsidRPr="00F67632" w:rsidTr="00E354DE">
        <w:trPr>
          <w:cantSplit/>
          <w:trHeight w:val="533"/>
        </w:trPr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B969CF" w:rsidRPr="00F67632" w:rsidRDefault="00B969CF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Directorate:</w:t>
            </w:r>
            <w:r w:rsidRPr="00F67632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B969CF" w:rsidRPr="00F67632" w:rsidRDefault="000B79F6" w:rsidP="00B969CF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Chief Executive’s and Corporate Services</w:t>
            </w:r>
          </w:p>
        </w:tc>
        <w:tc>
          <w:tcPr>
            <w:tcW w:w="2289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F67632" w:rsidRDefault="00B969CF" w:rsidP="00B969CF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Division/Section:</w:t>
            </w:r>
            <w:r w:rsidRPr="00F67632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F67632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137" w:type="dxa"/>
            <w:tcBorders>
              <w:left w:val="single" w:sz="4" w:space="0" w:color="auto"/>
            </w:tcBorders>
            <w:shd w:val="clear" w:color="auto" w:fill="auto"/>
          </w:tcPr>
          <w:p w:rsidR="00B969CF" w:rsidRPr="00F67632" w:rsidRDefault="000B79F6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Finance / Revenues and Benefits</w:t>
            </w:r>
          </w:p>
        </w:tc>
      </w:tr>
      <w:tr w:rsidR="001D7A09" w:rsidRPr="00F67632" w:rsidTr="00E354DE">
        <w:trPr>
          <w:cantSplit/>
          <w:trHeight w:val="533"/>
        </w:trPr>
        <w:tc>
          <w:tcPr>
            <w:tcW w:w="1525" w:type="dxa"/>
            <w:tcBorders>
              <w:right w:val="single" w:sz="4" w:space="0" w:color="auto"/>
            </w:tcBorders>
            <w:shd w:val="clear" w:color="auto" w:fill="00B3BE"/>
          </w:tcPr>
          <w:p w:rsidR="00B969CF" w:rsidRPr="00F67632" w:rsidRDefault="00E354DE">
            <w:pPr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B969CF" w:rsidRPr="00F67632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F67632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B969CF" w:rsidRPr="00F67632" w:rsidRDefault="00F3572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F67632">
              <w:rPr>
                <w:rFonts w:cs="Arial"/>
                <w:szCs w:val="22"/>
              </w:rPr>
              <w:t>3</w:t>
            </w:r>
          </w:p>
        </w:tc>
        <w:tc>
          <w:tcPr>
            <w:tcW w:w="2289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F67632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F67632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4137" w:type="dxa"/>
            <w:tcBorders>
              <w:left w:val="single" w:sz="4" w:space="0" w:color="auto"/>
            </w:tcBorders>
            <w:shd w:val="clear" w:color="auto" w:fill="auto"/>
          </w:tcPr>
          <w:p w:rsidR="00B969CF" w:rsidRPr="00F67632" w:rsidRDefault="00F3572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F67632">
              <w:rPr>
                <w:rFonts w:cs="Arial"/>
                <w:szCs w:val="22"/>
              </w:rPr>
              <w:t>10028</w:t>
            </w:r>
          </w:p>
        </w:tc>
      </w:tr>
    </w:tbl>
    <w:p w:rsidR="00F14FC5" w:rsidRPr="00F67632" w:rsidRDefault="00F14FC5">
      <w:pPr>
        <w:rPr>
          <w:rFonts w:cs="Arial"/>
          <w:sz w:val="22"/>
          <w:szCs w:val="22"/>
        </w:rPr>
      </w:pPr>
    </w:p>
    <w:p w:rsidR="00E34C11" w:rsidRPr="00F67632" w:rsidRDefault="00E34C11">
      <w:pPr>
        <w:rPr>
          <w:rFonts w:cs="Arial"/>
          <w:sz w:val="22"/>
          <w:szCs w:val="22"/>
        </w:rPr>
      </w:pPr>
    </w:p>
    <w:tbl>
      <w:tblPr>
        <w:tblW w:w="108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7"/>
      </w:tblGrid>
      <w:tr w:rsidR="001D7A09" w:rsidRPr="00F67632" w:rsidTr="00C16A54">
        <w:trPr>
          <w:trHeight w:val="529"/>
        </w:trPr>
        <w:tc>
          <w:tcPr>
            <w:tcW w:w="10847" w:type="dxa"/>
            <w:shd w:val="clear" w:color="auto" w:fill="33CCCC"/>
          </w:tcPr>
          <w:p w:rsidR="00E34C11" w:rsidRPr="00F67632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F67632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C16A54">
        <w:trPr>
          <w:trHeight w:val="271"/>
        </w:trPr>
        <w:tc>
          <w:tcPr>
            <w:tcW w:w="10847" w:type="dxa"/>
            <w:shd w:val="clear" w:color="auto" w:fill="auto"/>
          </w:tcPr>
          <w:p w:rsidR="00F67632" w:rsidRPr="00F67632" w:rsidRDefault="00F67632" w:rsidP="00054EB4">
            <w:pPr>
              <w:jc w:val="both"/>
              <w:rPr>
                <w:rFonts w:cs="Arial"/>
                <w:sz w:val="22"/>
                <w:szCs w:val="22"/>
              </w:rPr>
            </w:pPr>
            <w:bookmarkStart w:id="0" w:name="_Hlk121406766"/>
          </w:p>
          <w:p w:rsidR="003179B0" w:rsidRPr="00F67632" w:rsidRDefault="00C16A54" w:rsidP="00054EB4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To effectively collect and enforce payment of Council Tax and Business Rates, to ensure liability debts are promptly and efficiently collected.  </w:t>
            </w:r>
          </w:p>
          <w:p w:rsidR="00F67632" w:rsidRPr="00F67632" w:rsidRDefault="00F67632" w:rsidP="00054EB4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bookmarkEnd w:id="0"/>
      <w:tr w:rsidR="001D7A09" w:rsidRPr="00F67632" w:rsidTr="00C16A54">
        <w:trPr>
          <w:trHeight w:val="529"/>
        </w:trPr>
        <w:tc>
          <w:tcPr>
            <w:tcW w:w="10847" w:type="dxa"/>
            <w:shd w:val="clear" w:color="auto" w:fill="33CCCC"/>
          </w:tcPr>
          <w:p w:rsidR="00E34C11" w:rsidRPr="00F67632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F67632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C16A54">
        <w:trPr>
          <w:trHeight w:val="1332"/>
        </w:trPr>
        <w:tc>
          <w:tcPr>
            <w:tcW w:w="10847" w:type="dxa"/>
          </w:tcPr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Proactively negotiate with debtors by outbound/inbound telephone calling, in person, or by written communication, to secure the prompt payment of Council Tax and Business Rates.</w:t>
            </w: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Actively request and obtain income and work </w:t>
            </w:r>
            <w:r w:rsidR="00F67632" w:rsidRPr="00F67632">
              <w:rPr>
                <w:rFonts w:cs="Arial"/>
                <w:sz w:val="22"/>
                <w:szCs w:val="22"/>
              </w:rPr>
              <w:t>details and</w:t>
            </w:r>
            <w:r w:rsidRPr="00F67632">
              <w:rPr>
                <w:rFonts w:cs="Arial"/>
                <w:sz w:val="22"/>
                <w:szCs w:val="22"/>
              </w:rPr>
              <w:t xml:space="preserve"> inform debtors who refuse to supply this information of consequences within legislation.</w:t>
            </w: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Agree and set-up effective payment plans to ensure payment is made in accordance with the current Recovery guidelines.</w:t>
            </w: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spacing w:line="240" w:lineRule="atLeast"/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Prompt and efficient administration of attachment of earnings orders, benefit deductions, payment plans </w:t>
            </w:r>
          </w:p>
          <w:p w:rsidR="00C16A54" w:rsidRPr="00F67632" w:rsidRDefault="00C16A54" w:rsidP="00F67632">
            <w:pPr>
              <w:tabs>
                <w:tab w:val="left" w:pos="709"/>
              </w:tabs>
              <w:spacing w:line="240" w:lineRule="atLeast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Provide efficient day-to-day administrative support to Enforcement Agents, in person or by telephone, to enable the prompt collection of all Council debts. </w:t>
            </w: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Prepare and issue weekly debtor account files for Enforcement agent visits and to input actions and recommendations, in a timely and accurate manner. </w:t>
            </w:r>
          </w:p>
          <w:p w:rsidR="00C16A54" w:rsidRPr="00F67632" w:rsidRDefault="00C16A54" w:rsidP="00F67632">
            <w:pPr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Answer telephone enquiries and reply to correspondence in adherence to the Council’s current policies. </w:t>
            </w:r>
          </w:p>
          <w:p w:rsidR="00C16A54" w:rsidRPr="00F67632" w:rsidRDefault="00C16A54" w:rsidP="00F67632">
            <w:pPr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Interview tax/ratepayers in person at the Civic Centre to secure payment.</w:t>
            </w:r>
          </w:p>
          <w:p w:rsidR="00C16A54" w:rsidRPr="00F67632" w:rsidRDefault="00C16A54" w:rsidP="00F67632">
            <w:pPr>
              <w:ind w:left="72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Interview tax/ratepayers in person at the Magistrates Court to resolve liability disputes and secure payment.</w:t>
            </w:r>
          </w:p>
          <w:p w:rsidR="00C16A54" w:rsidRPr="00F67632" w:rsidRDefault="00C16A54" w:rsidP="00F67632">
            <w:pPr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Actively trace and locate debtors who abscond in accordance with the section tracing procedures.</w:t>
            </w:r>
          </w:p>
          <w:p w:rsidR="00C16A54" w:rsidRPr="00F67632" w:rsidRDefault="00C16A54" w:rsidP="00F67632">
            <w:pPr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Ensure personal compliance, at all times, with Council policy, recovery procedures and relevant legislation, including data protection issues. </w:t>
            </w:r>
          </w:p>
          <w:p w:rsidR="00C16A54" w:rsidRPr="00F67632" w:rsidRDefault="00C16A54" w:rsidP="00F67632">
            <w:pPr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Possess a practical working knowledge of collection and enforcement remedies relating to Council Tax and Business Rates.</w:t>
            </w:r>
          </w:p>
          <w:p w:rsidR="00C16A54" w:rsidRPr="00F67632" w:rsidRDefault="00C16A54" w:rsidP="00F67632">
            <w:pPr>
              <w:rPr>
                <w:rFonts w:cs="Arial"/>
                <w:sz w:val="22"/>
                <w:szCs w:val="22"/>
              </w:rPr>
            </w:pPr>
          </w:p>
          <w:p w:rsidR="00CB1F79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Correctly identify and submit unrecoverable debts for write off approval in accordance with the recovery write off procedure.</w:t>
            </w:r>
          </w:p>
          <w:p w:rsidR="00CB1F79" w:rsidRPr="00F67632" w:rsidRDefault="00CB1F79" w:rsidP="00F67632">
            <w:pPr>
              <w:ind w:left="72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spacing w:line="240" w:lineRule="atLeast"/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Regularly achieve performance and collector activity targets as set by line manager</w:t>
            </w:r>
          </w:p>
          <w:p w:rsidR="00C16A54" w:rsidRPr="00F67632" w:rsidRDefault="00C16A54" w:rsidP="00F67632">
            <w:pPr>
              <w:tabs>
                <w:tab w:val="left" w:pos="709"/>
              </w:tabs>
              <w:spacing w:line="240" w:lineRule="atLeast"/>
              <w:ind w:left="36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To maintain, at all times, a consistent and high level of customer service, to be provided to everyone in a courteous and helpful manner.</w:t>
            </w: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C16A54" w:rsidRPr="00F67632" w:rsidRDefault="00C16A54" w:rsidP="00F67632">
            <w:pPr>
              <w:spacing w:after="120" w:line="240" w:lineRule="atLeast"/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To deal with more complex/challenging correspondence relating to Council Tax and NNDR, recovery.</w:t>
            </w:r>
          </w:p>
          <w:p w:rsidR="00CB1F79" w:rsidRPr="00F67632" w:rsidRDefault="00C16A54" w:rsidP="00F67632">
            <w:pPr>
              <w:spacing w:after="120" w:line="240" w:lineRule="atLeast"/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To provide support to staff at Magistrates Court.</w:t>
            </w:r>
          </w:p>
          <w:p w:rsidR="00C16A54" w:rsidRPr="00F67632" w:rsidRDefault="00C16A54" w:rsidP="00F67632">
            <w:pPr>
              <w:spacing w:after="120" w:line="240" w:lineRule="atLeast"/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To assist in preparing cases for non-compliance court hearings and committal cases.</w:t>
            </w:r>
          </w:p>
          <w:p w:rsidR="00C16A54" w:rsidRPr="00F67632" w:rsidRDefault="00C16A54" w:rsidP="00F67632">
            <w:pPr>
              <w:ind w:left="3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napToGrid w:val="0"/>
                <w:sz w:val="22"/>
                <w:szCs w:val="22"/>
                <w:lang w:val="en-US"/>
              </w:rPr>
              <w:t>To assist with the control and co-ordination of the group in the absence of the Recovery Team Leaders</w:t>
            </w:r>
          </w:p>
          <w:p w:rsidR="00664C28" w:rsidRPr="00F67632" w:rsidRDefault="00C16A54" w:rsidP="00F67632">
            <w:pPr>
              <w:pStyle w:val="paragraph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67632">
              <w:rPr>
                <w:rFonts w:ascii="Arial" w:hAnsi="Arial" w:cs="Arial"/>
                <w:sz w:val="22"/>
                <w:szCs w:val="22"/>
                <w:lang w:eastAsia="en-US"/>
              </w:rPr>
              <w:t>To undertake other such duties as may be required from time to time, commensurate with grade of the post.</w:t>
            </w:r>
          </w:p>
        </w:tc>
      </w:tr>
    </w:tbl>
    <w:p w:rsidR="00890273" w:rsidRPr="00F67632" w:rsidRDefault="00890273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9918"/>
      </w:tblGrid>
      <w:tr w:rsidR="001D7A09" w:rsidRPr="00F67632" w:rsidTr="00E354DE"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890273" w:rsidRPr="00F67632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E354DE">
        <w:trPr>
          <w:trHeight w:val="255"/>
        </w:trPr>
        <w:tc>
          <w:tcPr>
            <w:tcW w:w="522" w:type="dxa"/>
            <w:tcBorders>
              <w:top w:val="single" w:sz="4" w:space="0" w:color="auto"/>
            </w:tcBorders>
          </w:tcPr>
          <w:p w:rsidR="00046F62" w:rsidRPr="00F67632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  <w:bookmarkStart w:id="1" w:name="_Hlk121406914"/>
          </w:p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  <w:tcBorders>
              <w:top w:val="single" w:sz="4" w:space="0" w:color="auto"/>
            </w:tcBorders>
          </w:tcPr>
          <w:p w:rsidR="00046F62" w:rsidRPr="00F67632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E354DE">
        <w:trPr>
          <w:trHeight w:val="255"/>
        </w:trPr>
        <w:tc>
          <w:tcPr>
            <w:tcW w:w="522" w:type="dxa"/>
          </w:tcPr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To uphold and implement policies and procedures of the </w:t>
            </w:r>
            <w:r w:rsidR="00234BA5" w:rsidRPr="00F67632">
              <w:rPr>
                <w:rFonts w:cs="Arial"/>
                <w:sz w:val="22"/>
                <w:szCs w:val="22"/>
              </w:rPr>
              <w:t>Council,</w:t>
            </w:r>
            <w:r w:rsidRPr="00F67632">
              <w:rPr>
                <w:rFonts w:cs="Arial"/>
                <w:sz w:val="22"/>
                <w:szCs w:val="22"/>
              </w:rPr>
              <w:t xml:space="preserve"> including customer care, data protection, </w:t>
            </w:r>
            <w:r w:rsidR="00A95C4D" w:rsidRPr="00F67632">
              <w:rPr>
                <w:rFonts w:cs="Arial"/>
                <w:sz w:val="22"/>
                <w:szCs w:val="22"/>
              </w:rPr>
              <w:t xml:space="preserve">finance, </w:t>
            </w:r>
            <w:r w:rsidR="009D7AAA" w:rsidRPr="00F67632">
              <w:rPr>
                <w:rFonts w:cs="Arial"/>
                <w:sz w:val="22"/>
                <w:szCs w:val="22"/>
              </w:rPr>
              <w:t>ICT,</w:t>
            </w:r>
            <w:r w:rsidR="00A95C4D" w:rsidRPr="00F67632">
              <w:rPr>
                <w:rFonts w:cs="Arial"/>
                <w:sz w:val="22"/>
                <w:szCs w:val="22"/>
              </w:rPr>
              <w:t xml:space="preserve"> safeguarding </w:t>
            </w:r>
            <w:r w:rsidRPr="00F67632">
              <w:rPr>
                <w:rFonts w:cs="Arial"/>
                <w:sz w:val="22"/>
                <w:szCs w:val="22"/>
              </w:rPr>
              <w:t xml:space="preserve">and health </w:t>
            </w:r>
            <w:r w:rsidR="00A95C4D" w:rsidRPr="00F67632">
              <w:rPr>
                <w:rFonts w:cs="Arial"/>
                <w:sz w:val="22"/>
                <w:szCs w:val="22"/>
              </w:rPr>
              <w:t>&amp;</w:t>
            </w:r>
            <w:r w:rsidRPr="00F67632">
              <w:rPr>
                <w:rFonts w:cs="Arial"/>
                <w:sz w:val="22"/>
                <w:szCs w:val="22"/>
              </w:rPr>
              <w:t xml:space="preserve"> safety policies.</w:t>
            </w:r>
          </w:p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E354DE">
        <w:trPr>
          <w:trHeight w:val="255"/>
        </w:trPr>
        <w:tc>
          <w:tcPr>
            <w:tcW w:w="522" w:type="dxa"/>
          </w:tcPr>
          <w:p w:rsidR="002D5367" w:rsidRPr="00F67632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2D5367" w:rsidRPr="00F67632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2D5367" w:rsidRPr="00F67632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E354DE">
        <w:trPr>
          <w:trHeight w:val="255"/>
        </w:trPr>
        <w:tc>
          <w:tcPr>
            <w:tcW w:w="522" w:type="dxa"/>
          </w:tcPr>
          <w:p w:rsidR="00890273" w:rsidRPr="00F67632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890273" w:rsidRPr="00F67632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F67632" w:rsidTr="00E354DE">
        <w:trPr>
          <w:trHeight w:val="255"/>
        </w:trPr>
        <w:tc>
          <w:tcPr>
            <w:tcW w:w="522" w:type="dxa"/>
          </w:tcPr>
          <w:p w:rsidR="00890273" w:rsidRPr="00F67632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890273" w:rsidRPr="00F67632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890273" w:rsidRPr="00F67632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bookmarkEnd w:id="1"/>
    </w:tbl>
    <w:p w:rsidR="00F14FC5" w:rsidRPr="00F67632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D7A09" w:rsidRPr="00F67632">
        <w:tc>
          <w:tcPr>
            <w:tcW w:w="10440" w:type="dxa"/>
          </w:tcPr>
          <w:p w:rsidR="006A41FE" w:rsidRPr="00F67632" w:rsidRDefault="00F14FC5" w:rsidP="006A41FE">
            <w:pPr>
              <w:jc w:val="both"/>
              <w:rPr>
                <w:rFonts w:cs="Arial"/>
                <w:sz w:val="22"/>
                <w:szCs w:val="22"/>
              </w:rPr>
            </w:pPr>
            <w:bookmarkStart w:id="2" w:name="_Hlk95121094"/>
            <w:r w:rsidRPr="00F67632">
              <w:rPr>
                <w:rFonts w:cs="Arial"/>
                <w:b/>
                <w:sz w:val="22"/>
                <w:szCs w:val="22"/>
              </w:rPr>
              <w:t>Contacts:</w:t>
            </w:r>
            <w:r w:rsidR="006A41FE" w:rsidRPr="00F67632">
              <w:rPr>
                <w:rFonts w:cs="Arial"/>
                <w:sz w:val="22"/>
                <w:szCs w:val="22"/>
              </w:rPr>
              <w:t xml:space="preserve"> </w:t>
            </w:r>
            <w:r w:rsidR="00770C02" w:rsidRPr="00F67632">
              <w:rPr>
                <w:rFonts w:cs="Arial"/>
                <w:sz w:val="22"/>
                <w:szCs w:val="22"/>
              </w:rPr>
              <w:t>General Public, council colleagues</w:t>
            </w:r>
          </w:p>
          <w:p w:rsidR="006A41FE" w:rsidRPr="00F67632" w:rsidRDefault="006A41FE" w:rsidP="00054EB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F67632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8333"/>
      </w:tblGrid>
      <w:tr w:rsidR="001D7A09" w:rsidRPr="00F67632" w:rsidTr="00046F62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00B3BE"/>
          </w:tcPr>
          <w:bookmarkEnd w:id="2"/>
          <w:p w:rsidR="00DC4794" w:rsidRPr="00F67632" w:rsidRDefault="00DC4794" w:rsidP="00615C36">
            <w:pPr>
              <w:pStyle w:val="BodyText"/>
              <w:rPr>
                <w:rFonts w:cs="Arial"/>
                <w:szCs w:val="22"/>
              </w:rPr>
            </w:pPr>
            <w:r w:rsidRPr="00F67632">
              <w:rPr>
                <w:rFonts w:cs="Arial"/>
                <w:szCs w:val="22"/>
              </w:rPr>
              <w:t>Relationship To Other Posts In The Department:</w:t>
            </w:r>
          </w:p>
          <w:p w:rsidR="00DC4794" w:rsidRPr="00F67632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046F62">
        <w:trPr>
          <w:trHeight w:val="518"/>
        </w:trPr>
        <w:tc>
          <w:tcPr>
            <w:tcW w:w="2107" w:type="dxa"/>
            <w:tcBorders>
              <w:top w:val="single" w:sz="4" w:space="0" w:color="auto"/>
              <w:bottom w:val="nil"/>
              <w:right w:val="nil"/>
            </w:tcBorders>
          </w:tcPr>
          <w:p w:rsidR="00DC4794" w:rsidRPr="00F67632" w:rsidRDefault="00DC4794" w:rsidP="00615C36">
            <w:pPr>
              <w:rPr>
                <w:rFonts w:cs="Arial"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DC4794" w:rsidRPr="00F67632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</w:tcBorders>
          </w:tcPr>
          <w:p w:rsidR="00DC4794" w:rsidRPr="00F67632" w:rsidRDefault="00770C02" w:rsidP="00AE22F1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F67632">
              <w:rPr>
                <w:rFonts w:cs="Arial"/>
                <w:b w:val="0"/>
                <w:bCs/>
                <w:szCs w:val="22"/>
              </w:rPr>
              <w:t>Revenues Manager</w:t>
            </w:r>
          </w:p>
        </w:tc>
      </w:tr>
      <w:tr w:rsidR="001D7A09" w:rsidRPr="00F67632" w:rsidTr="00615C36">
        <w:trPr>
          <w:trHeight w:val="517"/>
        </w:trPr>
        <w:tc>
          <w:tcPr>
            <w:tcW w:w="2107" w:type="dxa"/>
            <w:tcBorders>
              <w:top w:val="nil"/>
              <w:right w:val="nil"/>
            </w:tcBorders>
          </w:tcPr>
          <w:p w:rsidR="00DC4794" w:rsidRPr="00F67632" w:rsidRDefault="00DC4794" w:rsidP="00615C36">
            <w:pPr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  <w:tcBorders>
              <w:top w:val="nil"/>
              <w:left w:val="nil"/>
            </w:tcBorders>
          </w:tcPr>
          <w:p w:rsidR="00DC4794" w:rsidRPr="00F67632" w:rsidRDefault="00770C02" w:rsidP="00AE22F1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N/A</w:t>
            </w:r>
          </w:p>
        </w:tc>
      </w:tr>
    </w:tbl>
    <w:p w:rsidR="00EF3AB9" w:rsidRPr="00F67632" w:rsidRDefault="00EF3AB9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D7A09" w:rsidRPr="00F67632">
        <w:tc>
          <w:tcPr>
            <w:tcW w:w="10440" w:type="dxa"/>
          </w:tcPr>
          <w:p w:rsidR="00F14FC5" w:rsidRPr="00F67632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F6763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F6763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70C02" w:rsidRPr="00F6763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70C02" w:rsidRPr="00F67632">
              <w:rPr>
                <w:rFonts w:cs="Arial"/>
                <w:bCs/>
                <w:sz w:val="22"/>
                <w:szCs w:val="22"/>
              </w:rPr>
              <w:t>None</w:t>
            </w:r>
          </w:p>
          <w:p w:rsidR="00A42F30" w:rsidRPr="00F67632" w:rsidRDefault="00A42F30">
            <w:pPr>
              <w:rPr>
                <w:rFonts w:cs="Arial"/>
                <w:b/>
                <w:sz w:val="22"/>
                <w:szCs w:val="22"/>
              </w:rPr>
            </w:pPr>
          </w:p>
          <w:p w:rsidR="00F14FC5" w:rsidRPr="00F67632" w:rsidRDefault="00F14FC5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F67632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D7A09" w:rsidRPr="00F67632" w:rsidTr="003F3751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365733" w:rsidRPr="00F67632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F67632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F67632" w:rsidTr="003F3751">
        <w:trPr>
          <w:trHeight w:val="51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3" w:rsidRPr="00F67632" w:rsidRDefault="00365733" w:rsidP="003F3751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 xml:space="preserve">We will champion fairness and equality of </w:t>
            </w:r>
            <w:r w:rsidR="00234BA5" w:rsidRPr="00F67632">
              <w:rPr>
                <w:rFonts w:cs="Arial"/>
                <w:sz w:val="22"/>
                <w:szCs w:val="22"/>
                <w:lang w:val="en" w:eastAsia="en-GB"/>
              </w:rPr>
              <w:t>opportunity and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 xml:space="preserve"> ensure working together brings mutual benefits and the greatest possible added value. We will enable everyone to be involved.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 xml:space="preserve">We recognise and act upon the impact of our actions on </w:t>
            </w:r>
            <w:r w:rsidR="00234BA5" w:rsidRPr="00F67632">
              <w:rPr>
                <w:rFonts w:cs="Arial"/>
                <w:sz w:val="22"/>
                <w:szCs w:val="22"/>
                <w:lang w:val="en" w:eastAsia="en-GB"/>
              </w:rPr>
              <w:t>others and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 xml:space="preserve"> hold ourselves accountable to our stakeholders.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 w:rsidR="00365733" w:rsidRPr="00F67632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 xml:space="preserve">We believe and act within the principles of </w:t>
            </w:r>
            <w:r w:rsidR="00234BA5" w:rsidRPr="00F67632">
              <w:rPr>
                <w:rFonts w:cs="Arial"/>
                <w:sz w:val="22"/>
                <w:szCs w:val="22"/>
                <w:lang w:val="en" w:eastAsia="en-GB"/>
              </w:rPr>
              <w:t>democracy and</w:t>
            </w:r>
            <w:r w:rsidRPr="00F67632">
              <w:rPr>
                <w:rFonts w:cs="Arial"/>
                <w:sz w:val="22"/>
                <w:szCs w:val="22"/>
                <w:lang w:val="en" w:eastAsia="en-GB"/>
              </w:rPr>
              <w:t xml:space="preserve"> promote these across the borough. </w:t>
            </w:r>
          </w:p>
        </w:tc>
      </w:tr>
      <w:tr w:rsidR="001D7A09" w:rsidRPr="00F67632" w:rsidTr="003F3751">
        <w:trPr>
          <w:trHeight w:val="51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3" w:rsidRPr="00F67632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F67632" w:rsidRDefault="00365733" w:rsidP="003F3751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 w:rsidR="00365733" w:rsidRPr="00F67632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F67632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Work with a Resident Focus</w:t>
            </w:r>
          </w:p>
          <w:p w:rsidR="00365733" w:rsidRPr="00F67632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Support Local Leaders</w:t>
            </w:r>
          </w:p>
          <w:p w:rsidR="00365733" w:rsidRPr="00F67632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Committed to the Borough</w:t>
            </w:r>
          </w:p>
          <w:p w:rsidR="00365733" w:rsidRPr="00F67632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Take Ownership and Drive Change</w:t>
            </w:r>
          </w:p>
          <w:p w:rsidR="00365733" w:rsidRPr="00F67632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 w:rsidR="00365733" w:rsidRPr="00F67632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F67632" w:rsidRDefault="00365733" w:rsidP="003F3751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 w:rsidR="00365733" w:rsidRPr="00F67632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F67632" w:rsidRDefault="00365733" w:rsidP="00DC4794">
      <w:pPr>
        <w:rPr>
          <w:rFonts w:cs="Arial"/>
          <w:sz w:val="22"/>
          <w:szCs w:val="22"/>
        </w:rPr>
      </w:pPr>
    </w:p>
    <w:p w:rsidR="00365733" w:rsidRPr="00F67632" w:rsidRDefault="00365733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F67632" w:rsidTr="00046F62">
        <w:tc>
          <w:tcPr>
            <w:tcW w:w="1620" w:type="dxa"/>
            <w:shd w:val="clear" w:color="auto" w:fill="00B3BE"/>
          </w:tcPr>
          <w:p w:rsidR="00DC4794" w:rsidRPr="00F67632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F67632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F67632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F67632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F67632" w:rsidTr="00615C36">
        <w:tc>
          <w:tcPr>
            <w:tcW w:w="162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F67632" w:rsidRDefault="00C16A5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08.12.2022</w:t>
            </w:r>
          </w:p>
        </w:tc>
        <w:tc>
          <w:tcPr>
            <w:tcW w:w="2160" w:type="dxa"/>
          </w:tcPr>
          <w:p w:rsidR="00DC4794" w:rsidRPr="00F67632" w:rsidRDefault="002655B9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N Davies</w:t>
            </w:r>
          </w:p>
        </w:tc>
        <w:tc>
          <w:tcPr>
            <w:tcW w:w="4860" w:type="dxa"/>
          </w:tcPr>
          <w:p w:rsidR="00DC4794" w:rsidRPr="00F67632" w:rsidRDefault="002655B9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Revenues Manager</w:t>
            </w:r>
          </w:p>
        </w:tc>
      </w:tr>
      <w:tr w:rsidR="001D7A09" w:rsidRPr="00F67632" w:rsidTr="00615C36">
        <w:tc>
          <w:tcPr>
            <w:tcW w:w="162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F67632" w:rsidTr="00615C36">
        <w:tc>
          <w:tcPr>
            <w:tcW w:w="162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F67632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F67632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F67632">
        <w:rPr>
          <w:rFonts w:cs="Arial"/>
          <w:sz w:val="22"/>
          <w:szCs w:val="22"/>
        </w:rPr>
        <w:br w:type="page"/>
      </w:r>
      <w:r w:rsidRPr="00F67632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F67632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F67632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F67632" w:rsidRDefault="00F14FC5">
      <w:pPr>
        <w:rPr>
          <w:rFonts w:cs="Arial"/>
          <w:bCs/>
          <w:sz w:val="22"/>
          <w:szCs w:val="22"/>
        </w:rPr>
      </w:pPr>
    </w:p>
    <w:p w:rsidR="00B96957" w:rsidRPr="00F67632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F67632">
        <w:rPr>
          <w:rFonts w:ascii="Arial" w:hAnsi="Arial" w:cs="Arial"/>
          <w:b/>
          <w:bCs/>
          <w:sz w:val="22"/>
          <w:szCs w:val="22"/>
        </w:rPr>
        <w:t>Job Title</w:t>
      </w:r>
      <w:r w:rsidR="00734CA5" w:rsidRPr="00F67632">
        <w:rPr>
          <w:rFonts w:ascii="Arial" w:hAnsi="Arial" w:cs="Arial"/>
          <w:b/>
          <w:bCs/>
          <w:sz w:val="22"/>
          <w:szCs w:val="22"/>
        </w:rPr>
        <w:t>:</w:t>
      </w:r>
      <w:r w:rsidR="00B96957" w:rsidRPr="00F67632">
        <w:rPr>
          <w:rFonts w:ascii="Arial" w:hAnsi="Arial" w:cs="Arial"/>
          <w:b/>
          <w:bCs/>
          <w:sz w:val="22"/>
          <w:szCs w:val="22"/>
        </w:rPr>
        <w:t xml:space="preserve">    </w:t>
      </w:r>
      <w:r w:rsidR="00C16A54" w:rsidRPr="00F67632">
        <w:rPr>
          <w:rFonts w:ascii="Arial" w:hAnsi="Arial" w:cs="Arial"/>
          <w:sz w:val="22"/>
          <w:szCs w:val="22"/>
        </w:rPr>
        <w:t>Debt Recovery Advisor</w:t>
      </w:r>
      <w:r w:rsidR="00B96957" w:rsidRPr="00F6763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F14FC5" w:rsidRPr="00F67632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F67632" w:rsidTr="005F1212">
        <w:trPr>
          <w:cantSplit/>
          <w:trHeight w:val="100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F14FC5" w:rsidRPr="00F67632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F67632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7D22F9" w:rsidRPr="00F67632" w:rsidTr="005F1212">
        <w:tc>
          <w:tcPr>
            <w:tcW w:w="1800" w:type="dxa"/>
            <w:shd w:val="clear" w:color="auto" w:fill="00B3BE"/>
          </w:tcPr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7D22F9" w:rsidRPr="00F67632" w:rsidRDefault="007D22F9" w:rsidP="007D22F9">
            <w:pPr>
              <w:pStyle w:val="BodyText"/>
              <w:rPr>
                <w:rFonts w:cs="Arial"/>
                <w:bCs/>
                <w:szCs w:val="22"/>
              </w:rPr>
            </w:pPr>
            <w:r w:rsidRPr="00F67632">
              <w:rPr>
                <w:rFonts w:cs="Arial"/>
                <w:bCs/>
                <w:szCs w:val="22"/>
              </w:rPr>
              <w:t>Education &amp; Qualifications</w:t>
            </w: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7D22F9" w:rsidRPr="00F67632" w:rsidRDefault="007D22F9" w:rsidP="007D22F9">
            <w:pPr>
              <w:spacing w:before="240" w:after="120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F67632">
              <w:rPr>
                <w:rFonts w:cs="Arial"/>
                <w:bCs/>
                <w:sz w:val="22"/>
                <w:szCs w:val="22"/>
                <w:lang w:eastAsia="en-GB"/>
              </w:rPr>
              <w:t>Sufficient literacy and numeracy to complete the tasks and duties of the role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7D22F9" w:rsidRPr="00F67632" w:rsidRDefault="007D22F9" w:rsidP="007D22F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7D22F9" w:rsidRPr="00F67632" w:rsidRDefault="007D22F9" w:rsidP="007D22F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7632"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  <w:tr w:rsidR="007D22F9" w:rsidRPr="00F67632" w:rsidTr="005F1212">
        <w:tc>
          <w:tcPr>
            <w:tcW w:w="1800" w:type="dxa"/>
            <w:shd w:val="clear" w:color="auto" w:fill="00B3BE"/>
          </w:tcPr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Experience of undertaking a range of administration/clerical tasks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Experience of team-working to work effectively with others and meet deadlines and goals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Experience of prioritising and managing your own workload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Experience of using computerised packages for financial administration, e.g. Microsoft Word/Excel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Experience of Debt Collection Procedures 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Experience of working in Accounts Receivable/Debt Collection</w:t>
            </w:r>
          </w:p>
        </w:tc>
        <w:tc>
          <w:tcPr>
            <w:tcW w:w="1620" w:type="dxa"/>
          </w:tcPr>
          <w:p w:rsidR="007D22F9" w:rsidRDefault="007D22F9" w:rsidP="007D22F9">
            <w:pPr>
              <w:jc w:val="center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 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P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 w:rsidR="007D22F9" w:rsidRPr="00F67632" w:rsidTr="005F1212"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Excellent communication skills to deliver a polite, courteous and efficient customer service and to give information and advice to range of audiences on financial matters</w:t>
            </w: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F67632">
              <w:rPr>
                <w:rFonts w:cs="Arial"/>
                <w:sz w:val="22"/>
                <w:szCs w:val="22"/>
                <w:lang w:eastAsia="en-GB"/>
              </w:rPr>
              <w:t>IT literate in Microsoft Office applications, especially Excel</w:t>
            </w: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Analytical skills to interpret information to solve problems </w:t>
            </w: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Ability to work co-operatively with teams from a range of different services/departments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Ability to </w:t>
            </w:r>
            <w:r w:rsidRPr="00F67632">
              <w:rPr>
                <w:rFonts w:cs="Arial"/>
                <w:sz w:val="22"/>
                <w:szCs w:val="22"/>
                <w:lang w:eastAsia="en-GB"/>
              </w:rPr>
              <w:t xml:space="preserve">interrogate and interpret large amounts of data and </w:t>
            </w:r>
            <w:r w:rsidRPr="00F67632">
              <w:rPr>
                <w:rFonts w:cs="Arial"/>
                <w:sz w:val="22"/>
                <w:szCs w:val="22"/>
              </w:rPr>
              <w:t xml:space="preserve">be methodical and thorough to ensure work is accurate </w:t>
            </w:r>
          </w:p>
          <w:p w:rsidR="007D22F9" w:rsidRPr="00F67632" w:rsidRDefault="007D22F9" w:rsidP="007D22F9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 xml:space="preserve">Organisational skills to work under pressure to complete tasks to potentially conflicting deadlines, which can involve re-prioritising own work 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D22F9" w:rsidRDefault="007D22F9" w:rsidP="007D22F9">
            <w:pPr>
              <w:jc w:val="center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P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 w:rsidR="007D22F9" w:rsidRPr="00F67632" w:rsidTr="005F1212">
        <w:tc>
          <w:tcPr>
            <w:tcW w:w="1800" w:type="dxa"/>
            <w:shd w:val="clear" w:color="auto" w:fill="00B3BE"/>
          </w:tcPr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67632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7D22F9" w:rsidRPr="00F67632" w:rsidRDefault="007D22F9" w:rsidP="007D22F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F67632">
              <w:rPr>
                <w:rFonts w:cs="Arial"/>
                <w:noProof/>
                <w:sz w:val="22"/>
                <w:szCs w:val="22"/>
                <w:lang w:val="en-US"/>
              </w:rPr>
              <w:t>Knowledge of debt collection with an  understanding of financial procedures and systems</w:t>
            </w:r>
          </w:p>
          <w:p w:rsidR="007D22F9" w:rsidRPr="00F67632" w:rsidRDefault="007D22F9" w:rsidP="007D22F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:rsidR="007D22F9" w:rsidRPr="00F67632" w:rsidRDefault="007D22F9" w:rsidP="007D22F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F67632">
              <w:rPr>
                <w:rFonts w:cs="Arial"/>
                <w:noProof/>
                <w:sz w:val="22"/>
                <w:szCs w:val="22"/>
                <w:lang w:val="en-US"/>
              </w:rPr>
              <w:t>Understanding of the need of data protection and the need to keep information confidential</w:t>
            </w:r>
          </w:p>
        </w:tc>
        <w:tc>
          <w:tcPr>
            <w:tcW w:w="3060" w:type="dxa"/>
          </w:tcPr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Knowledge and ability in the use of relevant software (e.g.: SAP/Agresso/Civica/ Academy etc).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Knowledge/experience of systems thinking</w:t>
            </w:r>
          </w:p>
          <w:p w:rsidR="007D22F9" w:rsidRPr="00F67632" w:rsidRDefault="007D22F9" w:rsidP="007D22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D22F9" w:rsidRDefault="007D22F9" w:rsidP="007D22F9">
            <w:pPr>
              <w:jc w:val="center"/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AF/I</w:t>
            </w: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  <w:p w:rsidR="00F67632" w:rsidRPr="00F67632" w:rsidRDefault="00F67632" w:rsidP="007D22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D22F9" w:rsidRPr="00F67632" w:rsidTr="005F1212">
        <w:tc>
          <w:tcPr>
            <w:tcW w:w="1800" w:type="dxa"/>
            <w:shd w:val="clear" w:color="auto" w:fill="00B3BE"/>
          </w:tcPr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7D22F9" w:rsidRPr="00F67632" w:rsidRDefault="007D22F9" w:rsidP="007D22F9">
            <w:pPr>
              <w:pStyle w:val="BodyText"/>
              <w:rPr>
                <w:rFonts w:cs="Arial"/>
                <w:bCs/>
                <w:szCs w:val="22"/>
              </w:rPr>
            </w:pPr>
            <w:r w:rsidRPr="00F67632">
              <w:rPr>
                <w:rFonts w:cs="Arial"/>
                <w:bCs/>
                <w:szCs w:val="22"/>
              </w:rPr>
              <w:t>Work Circumstances</w:t>
            </w:r>
          </w:p>
          <w:p w:rsidR="007D22F9" w:rsidRPr="00F67632" w:rsidRDefault="007D22F9" w:rsidP="007D22F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7D22F9" w:rsidRPr="00F67632" w:rsidRDefault="007D22F9" w:rsidP="00015110">
            <w:pPr>
              <w:rPr>
                <w:rFonts w:cs="Arial"/>
                <w:sz w:val="22"/>
                <w:szCs w:val="22"/>
              </w:rPr>
            </w:pPr>
            <w:r w:rsidRPr="00F67632">
              <w:rPr>
                <w:rFonts w:cs="Arial"/>
                <w:sz w:val="22"/>
                <w:szCs w:val="22"/>
              </w:rPr>
              <w:t>Able to work flexibly to ensure the service is provided</w:t>
            </w:r>
          </w:p>
        </w:tc>
        <w:tc>
          <w:tcPr>
            <w:tcW w:w="3060" w:type="dxa"/>
          </w:tcPr>
          <w:p w:rsidR="007D22F9" w:rsidRPr="00F67632" w:rsidRDefault="007D22F9" w:rsidP="007D22F9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7D22F9" w:rsidRPr="00F67632" w:rsidRDefault="00F67632" w:rsidP="00F6763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I</w:t>
            </w:r>
          </w:p>
        </w:tc>
      </w:tr>
    </w:tbl>
    <w:p w:rsidR="00F14FC5" w:rsidRPr="00F67632" w:rsidRDefault="00F14FC5">
      <w:pPr>
        <w:rPr>
          <w:rFonts w:cs="Arial"/>
          <w:sz w:val="22"/>
          <w:szCs w:val="22"/>
        </w:rPr>
      </w:pPr>
    </w:p>
    <w:p w:rsidR="003C4B1F" w:rsidRPr="00F67632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F67632">
        <w:rPr>
          <w:rFonts w:cs="Arial"/>
          <w:i/>
          <w:sz w:val="22"/>
          <w:szCs w:val="22"/>
        </w:rPr>
        <w:t>Abbreviations:</w:t>
      </w:r>
      <w:r w:rsidRPr="00F67632">
        <w:rPr>
          <w:rFonts w:cs="Arial"/>
          <w:sz w:val="22"/>
          <w:szCs w:val="22"/>
        </w:rPr>
        <w:t xml:space="preserve"> AF = Application Form; </w:t>
      </w:r>
      <w:r w:rsidR="0064673F" w:rsidRPr="00F67632">
        <w:rPr>
          <w:rFonts w:cs="Arial"/>
          <w:sz w:val="22"/>
          <w:szCs w:val="22"/>
        </w:rPr>
        <w:t>I = Interview</w:t>
      </w:r>
      <w:r w:rsidR="0015582F" w:rsidRPr="00F67632">
        <w:rPr>
          <w:rFonts w:cs="Arial"/>
          <w:sz w:val="22"/>
          <w:szCs w:val="22"/>
        </w:rPr>
        <w:t>; AC = Assessment Centre; T = Test</w:t>
      </w:r>
    </w:p>
    <w:p w:rsidR="00F14FC5" w:rsidRPr="00F67632" w:rsidRDefault="00F14FC5">
      <w:pPr>
        <w:rPr>
          <w:rFonts w:cs="Arial"/>
          <w:sz w:val="22"/>
          <w:szCs w:val="22"/>
        </w:rPr>
      </w:pPr>
    </w:p>
    <w:p w:rsidR="009103C3" w:rsidRPr="009103C3" w:rsidRDefault="009103C3" w:rsidP="009103C3">
      <w:pPr>
        <w:jc w:val="both"/>
        <w:rPr>
          <w:rFonts w:cs="Arial"/>
          <w:b/>
          <w:bCs/>
          <w:sz w:val="22"/>
          <w:szCs w:val="22"/>
        </w:rPr>
      </w:pPr>
      <w:r w:rsidRPr="009103C3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9103C3">
          <w:rPr>
            <w:rStyle w:val="Hyperlink"/>
            <w:rFonts w:cs="Arial"/>
            <w:b/>
            <w:bCs/>
            <w:sz w:val="22"/>
            <w:szCs w:val="22"/>
          </w:rPr>
          <w:t>Guaranteed Assessment Scheme</w:t>
        </w:r>
      </w:hyperlink>
      <w:r w:rsidRPr="009103C3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9103C3" w:rsidRPr="009103C3" w:rsidRDefault="009103C3" w:rsidP="009103C3">
      <w:pPr>
        <w:jc w:val="both"/>
        <w:rPr>
          <w:rFonts w:cs="Arial"/>
          <w:b/>
          <w:bCs/>
          <w:sz w:val="22"/>
          <w:szCs w:val="22"/>
        </w:rPr>
      </w:pPr>
    </w:p>
    <w:p w:rsidR="009103C3" w:rsidRPr="009103C3" w:rsidRDefault="009103C3" w:rsidP="009103C3">
      <w:pPr>
        <w:jc w:val="both"/>
        <w:rPr>
          <w:rFonts w:cs="Arial"/>
          <w:b/>
          <w:bCs/>
          <w:sz w:val="22"/>
          <w:szCs w:val="22"/>
        </w:rPr>
      </w:pPr>
      <w:r w:rsidRPr="009103C3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:rsidR="00F14FC5" w:rsidRPr="00F67632" w:rsidRDefault="00F14FC5" w:rsidP="009103C3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F67632" w:rsidSect="00E354DE">
      <w:headerReference w:type="default" r:id="rId8"/>
      <w:pgSz w:w="11906" w:h="16838" w:code="9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0EE" w:rsidRDefault="009210EE">
      <w:r>
        <w:separator/>
      </w:r>
    </w:p>
  </w:endnote>
  <w:endnote w:type="continuationSeparator" w:id="0">
    <w:p w:rsidR="009210EE" w:rsidRDefault="0092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0EE" w:rsidRDefault="009210EE">
      <w:r>
        <w:separator/>
      </w:r>
    </w:p>
  </w:footnote>
  <w:footnote w:type="continuationSeparator" w:id="0">
    <w:p w:rsidR="009210EE" w:rsidRDefault="0092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745C8"/>
    <w:multiLevelType w:val="hybridMultilevel"/>
    <w:tmpl w:val="81F2A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7753D"/>
    <w:multiLevelType w:val="hybridMultilevel"/>
    <w:tmpl w:val="0978B47E"/>
    <w:lvl w:ilvl="0" w:tplc="D3A628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797677126">
    <w:abstractNumId w:val="5"/>
  </w:num>
  <w:num w:numId="2" w16cid:durableId="183131651">
    <w:abstractNumId w:val="33"/>
  </w:num>
  <w:num w:numId="3" w16cid:durableId="1635864643">
    <w:abstractNumId w:val="13"/>
  </w:num>
  <w:num w:numId="4" w16cid:durableId="1363020858">
    <w:abstractNumId w:val="16"/>
  </w:num>
  <w:num w:numId="5" w16cid:durableId="2110156585">
    <w:abstractNumId w:val="19"/>
  </w:num>
  <w:num w:numId="6" w16cid:durableId="840043919">
    <w:abstractNumId w:val="30"/>
  </w:num>
  <w:num w:numId="7" w16cid:durableId="212619420">
    <w:abstractNumId w:val="17"/>
  </w:num>
  <w:num w:numId="8" w16cid:durableId="252476902">
    <w:abstractNumId w:val="27"/>
  </w:num>
  <w:num w:numId="9" w16cid:durableId="1402604693">
    <w:abstractNumId w:val="23"/>
  </w:num>
  <w:num w:numId="10" w16cid:durableId="1399207725">
    <w:abstractNumId w:val="21"/>
  </w:num>
  <w:num w:numId="11" w16cid:durableId="2114863253">
    <w:abstractNumId w:val="8"/>
  </w:num>
  <w:num w:numId="12" w16cid:durableId="1574464815">
    <w:abstractNumId w:val="2"/>
  </w:num>
  <w:num w:numId="13" w16cid:durableId="248731994">
    <w:abstractNumId w:val="25"/>
  </w:num>
  <w:num w:numId="14" w16cid:durableId="305162987">
    <w:abstractNumId w:val="6"/>
  </w:num>
  <w:num w:numId="15" w16cid:durableId="1362051658">
    <w:abstractNumId w:val="32"/>
  </w:num>
  <w:num w:numId="16" w16cid:durableId="103116080">
    <w:abstractNumId w:val="31"/>
  </w:num>
  <w:num w:numId="17" w16cid:durableId="1411464514">
    <w:abstractNumId w:val="0"/>
  </w:num>
  <w:num w:numId="18" w16cid:durableId="909197542">
    <w:abstractNumId w:val="24"/>
  </w:num>
  <w:num w:numId="19" w16cid:durableId="1987010704">
    <w:abstractNumId w:val="18"/>
  </w:num>
  <w:num w:numId="20" w16cid:durableId="950163870">
    <w:abstractNumId w:val="4"/>
  </w:num>
  <w:num w:numId="21" w16cid:durableId="804469809">
    <w:abstractNumId w:val="29"/>
  </w:num>
  <w:num w:numId="22" w16cid:durableId="1716807245">
    <w:abstractNumId w:val="26"/>
  </w:num>
  <w:num w:numId="23" w16cid:durableId="190338880">
    <w:abstractNumId w:val="24"/>
  </w:num>
  <w:num w:numId="24" w16cid:durableId="320737897">
    <w:abstractNumId w:val="3"/>
  </w:num>
  <w:num w:numId="25" w16cid:durableId="1513258052">
    <w:abstractNumId w:val="28"/>
  </w:num>
  <w:num w:numId="26" w16cid:durableId="1186552722">
    <w:abstractNumId w:val="14"/>
  </w:num>
  <w:num w:numId="27" w16cid:durableId="2085450446">
    <w:abstractNumId w:val="1"/>
  </w:num>
  <w:num w:numId="28" w16cid:durableId="792750602">
    <w:abstractNumId w:val="34"/>
  </w:num>
  <w:num w:numId="29" w16cid:durableId="483283838">
    <w:abstractNumId w:val="36"/>
  </w:num>
  <w:num w:numId="30" w16cid:durableId="1849826369">
    <w:abstractNumId w:val="37"/>
  </w:num>
  <w:num w:numId="31" w16cid:durableId="1445225745">
    <w:abstractNumId w:val="35"/>
  </w:num>
  <w:num w:numId="32" w16cid:durableId="1554384258">
    <w:abstractNumId w:val="15"/>
  </w:num>
  <w:num w:numId="33" w16cid:durableId="774373941">
    <w:abstractNumId w:val="11"/>
  </w:num>
  <w:num w:numId="34" w16cid:durableId="1280138616">
    <w:abstractNumId w:val="7"/>
  </w:num>
  <w:num w:numId="35" w16cid:durableId="1935476982">
    <w:abstractNumId w:val="9"/>
  </w:num>
  <w:num w:numId="36" w16cid:durableId="580333472">
    <w:abstractNumId w:val="22"/>
  </w:num>
  <w:num w:numId="37" w16cid:durableId="930509046">
    <w:abstractNumId w:val="12"/>
  </w:num>
  <w:num w:numId="38" w16cid:durableId="1312558229">
    <w:abstractNumId w:val="20"/>
  </w:num>
  <w:num w:numId="39" w16cid:durableId="1850486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5110"/>
    <w:rsid w:val="000165A3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0B79F6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D7A09"/>
    <w:rsid w:val="001E3331"/>
    <w:rsid w:val="0021305B"/>
    <w:rsid w:val="002320B4"/>
    <w:rsid w:val="00234BA5"/>
    <w:rsid w:val="002655B9"/>
    <w:rsid w:val="0028750C"/>
    <w:rsid w:val="002B06A6"/>
    <w:rsid w:val="002D5367"/>
    <w:rsid w:val="002D78E3"/>
    <w:rsid w:val="002E141C"/>
    <w:rsid w:val="00301A43"/>
    <w:rsid w:val="00306D92"/>
    <w:rsid w:val="003179B0"/>
    <w:rsid w:val="003627D7"/>
    <w:rsid w:val="00365733"/>
    <w:rsid w:val="003878CA"/>
    <w:rsid w:val="003A384F"/>
    <w:rsid w:val="003C4B1F"/>
    <w:rsid w:val="003F3751"/>
    <w:rsid w:val="004006A8"/>
    <w:rsid w:val="004631F6"/>
    <w:rsid w:val="004803CE"/>
    <w:rsid w:val="00491A2C"/>
    <w:rsid w:val="004B632E"/>
    <w:rsid w:val="00520387"/>
    <w:rsid w:val="00534301"/>
    <w:rsid w:val="00565A92"/>
    <w:rsid w:val="005F1212"/>
    <w:rsid w:val="00604717"/>
    <w:rsid w:val="00615C36"/>
    <w:rsid w:val="006207F7"/>
    <w:rsid w:val="0063622F"/>
    <w:rsid w:val="0064673F"/>
    <w:rsid w:val="00664C28"/>
    <w:rsid w:val="00675E9A"/>
    <w:rsid w:val="006A41FE"/>
    <w:rsid w:val="006D601B"/>
    <w:rsid w:val="006F184E"/>
    <w:rsid w:val="006F6C85"/>
    <w:rsid w:val="00734CA5"/>
    <w:rsid w:val="00753D3F"/>
    <w:rsid w:val="00770C02"/>
    <w:rsid w:val="00776540"/>
    <w:rsid w:val="007A36D3"/>
    <w:rsid w:val="007D0833"/>
    <w:rsid w:val="007D22F9"/>
    <w:rsid w:val="007E30D0"/>
    <w:rsid w:val="007E4941"/>
    <w:rsid w:val="007E4F8B"/>
    <w:rsid w:val="00801BCD"/>
    <w:rsid w:val="0080461A"/>
    <w:rsid w:val="00817435"/>
    <w:rsid w:val="00823791"/>
    <w:rsid w:val="0082559E"/>
    <w:rsid w:val="008456D0"/>
    <w:rsid w:val="00846181"/>
    <w:rsid w:val="00890273"/>
    <w:rsid w:val="00892286"/>
    <w:rsid w:val="00893E36"/>
    <w:rsid w:val="008F08DF"/>
    <w:rsid w:val="009103C3"/>
    <w:rsid w:val="009210EE"/>
    <w:rsid w:val="00935735"/>
    <w:rsid w:val="00937036"/>
    <w:rsid w:val="00963B68"/>
    <w:rsid w:val="009A1386"/>
    <w:rsid w:val="009B7C96"/>
    <w:rsid w:val="009C6A7C"/>
    <w:rsid w:val="009C6F5E"/>
    <w:rsid w:val="009D7AAA"/>
    <w:rsid w:val="009E3DC4"/>
    <w:rsid w:val="009E41B1"/>
    <w:rsid w:val="00A11181"/>
    <w:rsid w:val="00A17B86"/>
    <w:rsid w:val="00A42F30"/>
    <w:rsid w:val="00A73087"/>
    <w:rsid w:val="00A95C4D"/>
    <w:rsid w:val="00AA0AF6"/>
    <w:rsid w:val="00AA14BC"/>
    <w:rsid w:val="00AA3C2A"/>
    <w:rsid w:val="00AE22F1"/>
    <w:rsid w:val="00B17B86"/>
    <w:rsid w:val="00B2638F"/>
    <w:rsid w:val="00B267A2"/>
    <w:rsid w:val="00B563C5"/>
    <w:rsid w:val="00B74DE2"/>
    <w:rsid w:val="00B863B2"/>
    <w:rsid w:val="00B96957"/>
    <w:rsid w:val="00B969CF"/>
    <w:rsid w:val="00BA3C89"/>
    <w:rsid w:val="00BB5A1D"/>
    <w:rsid w:val="00C116B3"/>
    <w:rsid w:val="00C16A54"/>
    <w:rsid w:val="00C43E86"/>
    <w:rsid w:val="00C5606A"/>
    <w:rsid w:val="00C847ED"/>
    <w:rsid w:val="00C85D24"/>
    <w:rsid w:val="00CA7D41"/>
    <w:rsid w:val="00CB1F79"/>
    <w:rsid w:val="00CB6F7C"/>
    <w:rsid w:val="00CE154A"/>
    <w:rsid w:val="00CF705C"/>
    <w:rsid w:val="00D32BED"/>
    <w:rsid w:val="00D6173D"/>
    <w:rsid w:val="00D81BDD"/>
    <w:rsid w:val="00D854D3"/>
    <w:rsid w:val="00D96C78"/>
    <w:rsid w:val="00DA4BD6"/>
    <w:rsid w:val="00DC4794"/>
    <w:rsid w:val="00DF571E"/>
    <w:rsid w:val="00E24C9A"/>
    <w:rsid w:val="00E27B8C"/>
    <w:rsid w:val="00E34C11"/>
    <w:rsid w:val="00E353C0"/>
    <w:rsid w:val="00E354DE"/>
    <w:rsid w:val="00E47ADD"/>
    <w:rsid w:val="00E47B63"/>
    <w:rsid w:val="00E51D88"/>
    <w:rsid w:val="00E54F9E"/>
    <w:rsid w:val="00E71CB5"/>
    <w:rsid w:val="00E72C0E"/>
    <w:rsid w:val="00E76434"/>
    <w:rsid w:val="00E973FA"/>
    <w:rsid w:val="00EC31AF"/>
    <w:rsid w:val="00EC727E"/>
    <w:rsid w:val="00EF3AB9"/>
    <w:rsid w:val="00F1346A"/>
    <w:rsid w:val="00F14FC5"/>
    <w:rsid w:val="00F35723"/>
    <w:rsid w:val="00F570B5"/>
    <w:rsid w:val="00F67632"/>
    <w:rsid w:val="00F8542D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16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6A54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910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2026-02-18T10:31:00Z</dcterms:created>
  <dcterms:modified xsi:type="dcterms:W3CDTF">2026-02-18T10:31:00Z</dcterms:modified>
</cp:coreProperties>
</file>