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clear" w:pos="720"/>
          <w:tab w:val="left" w:pos="6453" w:leader="none"/>
        </w:tabs>
        <w:rPr/>
      </w:pPr>
      <w:r>
        <w:drawing>
          <wp:anchor behindDoc="0" distT="0" distB="0" distL="0" distR="0" simplePos="0" locked="0" layoutInCell="1" allowOverlap="1" relativeHeight="2">
            <wp:simplePos x="0" y="0"/>
            <wp:positionH relativeFrom="column">
              <wp:posOffset>4547235</wp:posOffset>
            </wp:positionH>
            <wp:positionV relativeFrom="paragraph">
              <wp:posOffset>144145</wp:posOffset>
            </wp:positionV>
            <wp:extent cx="641350" cy="65405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6" t="-55" r="-56" b="-55"/>
                    <a:stretch>
                      <a:fillRect/>
                    </a:stretch>
                  </pic:blipFill>
                  <pic:spPr bwMode="auto">
                    <a:xfrm>
                      <a:off x="0" y="0"/>
                      <a:ext cx="641350" cy="654050"/>
                    </a:xfrm>
                    <a:prstGeom prst="rect">
                      <a:avLst/>
                    </a:prstGeom>
                  </pic:spPr>
                </pic:pic>
              </a:graphicData>
            </a:graphic>
          </wp:anchor>
        </w:drawing>
      </w:r>
      <w:r>
        <w:rPr>
          <w:rFonts w:eastAsia="MS Mincho" w:cs="Arial" w:ascii="Arial" w:hAnsi="Arial"/>
          <w:b/>
          <w:bCs/>
          <w:color w:val="008080"/>
          <w:sz w:val="24"/>
          <w:szCs w:val="24"/>
          <w:lang w:eastAsia="ja-JP"/>
        </w:rPr>
        <w:t>R</w:t>
      </w:r>
      <w:r>
        <w:rPr>
          <w:rFonts w:eastAsia="MS Mincho" w:cs="Arial" w:ascii="Arial" w:hAnsi="Arial"/>
          <w:b/>
          <w:bCs/>
          <w:color w:val="008080"/>
          <w:sz w:val="24"/>
          <w:szCs w:val="24"/>
          <w:lang w:eastAsia="ja-JP"/>
        </w:rPr>
        <w:t xml:space="preserve">OLE PROFILE </w:t>
      </w:r>
      <w:r>
        <w:rPr>
          <w:rFonts w:eastAsia="MS Mincho" w:cs="Arial" w:ascii="Arial" w:hAnsi="Arial"/>
          <w:b/>
          <w:bCs/>
          <w:color w:val="008080"/>
          <w:sz w:val="24"/>
          <w:szCs w:val="24"/>
        </w:rPr>
        <w:t xml:space="preserve">– </w:t>
      </w:r>
      <w:r>
        <w:rPr>
          <w:rFonts w:eastAsia="MS Mincho" w:cs="Arial" w:ascii="Arial" w:hAnsi="Arial"/>
          <w:b/>
          <w:bCs/>
          <w:color w:val="008080"/>
          <w:sz w:val="24"/>
          <w:szCs w:val="24"/>
          <w:lang w:eastAsia="ja-JP"/>
        </w:rPr>
        <w:t>Education, Early Years and Skills</w:t>
      </w:r>
    </w:p>
    <w:p>
      <w:pPr>
        <w:pStyle w:val="NoSpacing"/>
        <w:rPr>
          <w:rFonts w:ascii="Arial" w:hAnsi="Arial" w:cs="Arial"/>
          <w:b/>
          <w:b/>
          <w:bCs/>
          <w:color w:val="008080"/>
        </w:rPr>
      </w:pPr>
      <w:r>
        <w:rPr>
          <w:rFonts w:cs="Arial" w:ascii="Arial" w:hAnsi="Arial"/>
          <w:b/>
          <w:bCs/>
          <w:color w:val="008080"/>
        </w:rPr>
        <w:t xml:space="preserve">Level 3 Apprentice (Business Administration) </w:t>
      </w:r>
    </w:p>
    <w:p>
      <w:pPr>
        <w:pStyle w:val="Normal"/>
        <w:spacing w:lineRule="auto" w:line="240" w:before="0" w:after="0"/>
        <w:rPr>
          <w:rFonts w:ascii="Arial" w:hAnsi="Arial" w:eastAsia="MS Mincho" w:cs="Arial"/>
          <w:b/>
          <w:b/>
          <w:bCs/>
          <w:color w:val="000000"/>
          <w:sz w:val="24"/>
          <w:szCs w:val="24"/>
          <w:lang w:eastAsia="en-GB"/>
        </w:rPr>
      </w:pPr>
      <w:r>
        <w:rPr>
          <w:rFonts w:eastAsia="MS Mincho" w:cs="Arial" w:ascii="Arial" w:hAnsi="Arial"/>
          <w:b/>
          <w:bCs/>
          <w:color w:val="000000"/>
          <w:sz w:val="24"/>
          <w:szCs w:val="24"/>
          <w:lang w:eastAsia="en-GB"/>
        </w:rPr>
      </w:r>
    </w:p>
    <w:p>
      <w:pPr>
        <w:pStyle w:val="Normal"/>
        <w:spacing w:lineRule="auto" w:line="240" w:before="0" w:after="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t>About The Council:</w:t>
      </w:r>
    </w:p>
    <w:p>
      <w:pPr>
        <w:pStyle w:val="Normal"/>
        <w:spacing w:lineRule="auto" w:line="240" w:before="0" w:after="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r>
    </w:p>
    <w:p>
      <w:pPr>
        <w:pStyle w:val="Normal"/>
        <w:spacing w:lineRule="auto" w:line="240" w:before="0" w:after="0"/>
        <w:rPr>
          <w:rFonts w:ascii="Arial" w:hAnsi="Arial" w:eastAsia="MS Mincho" w:cs="Arial"/>
          <w:bCs/>
          <w:color w:val="000000"/>
          <w:sz w:val="24"/>
          <w:szCs w:val="24"/>
          <w:lang w:eastAsia="en-GB"/>
        </w:rPr>
      </w:pPr>
      <w:r>
        <w:rPr>
          <w:rFonts w:eastAsia="MS Mincho" w:cs="Arial" w:ascii="Arial" w:hAnsi="Arial"/>
          <w:bCs/>
          <w:color w:val="000000"/>
          <w:sz w:val="24"/>
          <w:szCs w:val="24"/>
          <w:lang w:eastAsia="en-GB"/>
        </w:rPr>
        <w:t>Oldham is committed to developing a co-operative future; one where citizens, partners and staff work together to improve the borough and create a confident and ambitious place.</w:t>
      </w:r>
    </w:p>
    <w:p>
      <w:pPr>
        <w:pStyle w:val="Normal"/>
        <w:spacing w:lineRule="auto" w:line="240" w:before="0" w:after="0"/>
        <w:rPr>
          <w:rFonts w:ascii="Arial" w:hAnsi="Arial" w:eastAsia="MS Mincho" w:cs="Arial"/>
          <w:bCs/>
          <w:color w:val="000000"/>
          <w:sz w:val="24"/>
          <w:szCs w:val="24"/>
          <w:lang w:eastAsia="en-GB"/>
        </w:rPr>
      </w:pPr>
      <w:r>
        <w:rPr>
          <w:rFonts w:eastAsia="MS Mincho" w:cs="Arial" w:ascii="Arial" w:hAnsi="Arial"/>
          <w:bCs/>
          <w:color w:val="000000"/>
          <w:sz w:val="24"/>
          <w:szCs w:val="24"/>
          <w:lang w:eastAsia="en-GB"/>
        </w:rPr>
      </w:r>
    </w:p>
    <w:p>
      <w:pPr>
        <w:pStyle w:val="Normal"/>
        <w:spacing w:lineRule="auto" w:line="240" w:before="0" w:after="0"/>
        <w:rPr/>
      </w:pPr>
      <w:r>
        <w:rPr>
          <w:rFonts w:eastAsia="MS Mincho" w:cs="Arial" w:ascii="Arial" w:hAnsi="Arial"/>
          <w:bCs/>
          <w:color w:val="000000"/>
          <w:sz w:val="24"/>
          <w:szCs w:val="24"/>
          <w:lang w:eastAsia="en-GB"/>
        </w:rPr>
        <w:t>A co-operative Council aims to support everybody doing their bit and everybody benefitting. This means we work</w:t>
      </w:r>
      <w:r>
        <w:rPr>
          <w:rFonts w:eastAsia="MS Mincho" w:cs="Arial" w:ascii="Arial" w:hAnsi="Arial"/>
          <w:sz w:val="24"/>
          <w:szCs w:val="24"/>
          <w:lang w:val="en" w:eastAsia="ja-JP"/>
        </w:rPr>
        <w:t xml:space="preserve"> in a way which helps to empower residents to take greater control of their own lives but also gets the maximum benefit from the resources that are available to the community and public sector. It also means working in ways which are ethical, fair and deliver good social value as well as value-for-money. It also means giving residents the opportunity to work in collaboration with us to design and even help deliver services.</w:t>
      </w:r>
    </w:p>
    <w:p>
      <w:pPr>
        <w:pStyle w:val="Normal"/>
        <w:spacing w:lineRule="auto" w:line="240" w:before="0" w:after="0"/>
        <w:rPr>
          <w:rFonts w:ascii="Arial" w:hAnsi="Arial" w:eastAsia="MS Mincho" w:cs="Arial"/>
          <w:sz w:val="24"/>
          <w:szCs w:val="24"/>
          <w:lang w:val="en" w:eastAsia="ja-JP"/>
        </w:rPr>
      </w:pPr>
      <w:r>
        <w:rPr>
          <w:rFonts w:eastAsia="MS Mincho" w:cs="Arial" w:ascii="Arial" w:hAnsi="Arial"/>
          <w:sz w:val="24"/>
          <w:szCs w:val="24"/>
          <w:lang w:val="en" w:eastAsia="ja-JP"/>
        </w:rPr>
      </w:r>
    </w:p>
    <w:p>
      <w:pPr>
        <w:pStyle w:val="Normal"/>
        <w:spacing w:lineRule="auto" w:line="240" w:before="0" w:after="0"/>
        <w:rPr>
          <w:rFonts w:ascii="Arial" w:hAnsi="Arial" w:eastAsia="MS Mincho" w:cs="Arial"/>
          <w:b/>
          <w:b/>
          <w:bCs/>
          <w:color w:val="008080"/>
          <w:sz w:val="24"/>
          <w:szCs w:val="24"/>
          <w:lang w:val="en" w:eastAsia="en-GB"/>
        </w:rPr>
      </w:pPr>
      <w:r>
        <w:rPr>
          <w:rFonts w:eastAsia="MS Mincho" w:cs="Arial" w:ascii="Arial" w:hAnsi="Arial"/>
          <w:b/>
          <w:bCs/>
          <w:color w:val="008080"/>
          <w:sz w:val="24"/>
          <w:szCs w:val="24"/>
          <w:lang w:val="en" w:eastAsia="en-GB"/>
        </w:rPr>
      </w:r>
    </w:p>
    <w:p>
      <w:pPr>
        <w:pStyle w:val="Normal"/>
        <w:spacing w:lineRule="auto" w:line="240" w:before="0" w:after="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t>Purpose of Apprenticeship/Traineeship:</w:t>
      </w:r>
    </w:p>
    <w:p>
      <w:pPr>
        <w:pStyle w:val="Normal"/>
        <w:spacing w:lineRule="auto" w:line="240" w:before="0" w:after="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r>
    </w:p>
    <w:p>
      <w:pPr>
        <w:pStyle w:val="Normal"/>
        <w:jc w:val="both"/>
        <w:rPr/>
      </w:pPr>
      <w:r>
        <w:rPr>
          <w:rFonts w:cs="Arial" w:ascii="Arial" w:hAnsi="Arial"/>
          <w:color w:val="000000"/>
          <w:lang w:eastAsia="en-GB"/>
        </w:rPr>
        <w:t>The purpose of the Apprenticeship is to</w:t>
      </w:r>
      <w:r>
        <w:rPr>
          <w:rFonts w:cs="Arial" w:ascii="Arial" w:hAnsi="Arial"/>
        </w:rPr>
        <w:t xml:space="preserve"> support and assist in the Lifelong Learning service working as part of a team, contributing to excellent service delivery</w:t>
      </w:r>
    </w:p>
    <w:p>
      <w:pPr>
        <w:pStyle w:val="NoSpacing"/>
        <w:rPr>
          <w:rFonts w:ascii="Arial" w:hAnsi="Arial" w:cs="Arial"/>
          <w:sz w:val="22"/>
          <w:szCs w:val="22"/>
          <w:lang w:val="en-AU"/>
        </w:rPr>
      </w:pPr>
      <w:r>
        <w:rPr>
          <w:rFonts w:cs="Arial" w:ascii="Arial" w:hAnsi="Arial"/>
          <w:sz w:val="22"/>
          <w:szCs w:val="22"/>
          <w:lang w:val="en-AU"/>
        </w:rPr>
      </w:r>
    </w:p>
    <w:p>
      <w:pPr>
        <w:pStyle w:val="Normal"/>
        <w:spacing w:lineRule="auto" w:line="240" w:before="0" w:after="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t>What will I be doing?</w:t>
      </w:r>
    </w:p>
    <w:p>
      <w:pPr>
        <w:pStyle w:val="Normal"/>
        <w:numPr>
          <w:ilvl w:val="0"/>
          <w:numId w:val="2"/>
        </w:numPr>
        <w:spacing w:lineRule="auto" w:line="240" w:before="0" w:after="0"/>
        <w:rPr>
          <w:rFonts w:ascii="Arial" w:hAnsi="Arial" w:cs="Arial"/>
          <w:color w:val="000000"/>
          <w:lang w:eastAsia="en-GB"/>
        </w:rPr>
      </w:pPr>
      <w:r>
        <w:rPr>
          <w:rFonts w:cs="Arial" w:ascii="Arial" w:hAnsi="Arial"/>
          <w:color w:val="000000"/>
          <w:lang w:eastAsia="en-GB"/>
        </w:rPr>
        <w:t xml:space="preserve">Shadowing and supporting the Finance officer with ordering goods and services, processing payments and reconciling of budget spends </w:t>
      </w:r>
    </w:p>
    <w:p>
      <w:pPr>
        <w:pStyle w:val="Normal"/>
        <w:numPr>
          <w:ilvl w:val="0"/>
          <w:numId w:val="2"/>
        </w:numPr>
        <w:spacing w:lineRule="auto" w:line="240" w:before="0" w:after="0"/>
        <w:rPr>
          <w:rFonts w:ascii="Arial" w:hAnsi="Arial" w:cs="Arial"/>
          <w:color w:val="000000"/>
          <w:lang w:eastAsia="en-GB"/>
        </w:rPr>
      </w:pPr>
      <w:r>
        <w:rPr>
          <w:rFonts w:cs="Arial" w:ascii="Arial" w:hAnsi="Arial"/>
          <w:color w:val="000000"/>
          <w:lang w:eastAsia="en-GB"/>
        </w:rPr>
        <w:t xml:space="preserve">Assisting the reception staff with learner enquiries, issue bus tickets for travel, monitoring absence line </w:t>
      </w:r>
    </w:p>
    <w:p>
      <w:pPr>
        <w:pStyle w:val="Normal"/>
        <w:numPr>
          <w:ilvl w:val="0"/>
          <w:numId w:val="2"/>
        </w:numPr>
        <w:spacing w:lineRule="auto" w:line="240" w:before="0" w:after="0"/>
        <w:rPr>
          <w:rFonts w:ascii="Arial" w:hAnsi="Arial" w:cs="Arial"/>
          <w:color w:val="000000"/>
          <w:lang w:eastAsia="en-GB"/>
        </w:rPr>
      </w:pPr>
      <w:r>
        <w:rPr>
          <w:rFonts w:cs="Arial" w:ascii="Arial" w:hAnsi="Arial"/>
          <w:color w:val="000000"/>
          <w:lang w:eastAsia="en-GB"/>
        </w:rPr>
        <w:t xml:space="preserve">Assisting Curriculum Teams with absence calls and other administration tasks. </w:t>
      </w:r>
    </w:p>
    <w:p>
      <w:pPr>
        <w:pStyle w:val="Normal"/>
        <w:numPr>
          <w:ilvl w:val="0"/>
          <w:numId w:val="2"/>
        </w:numPr>
        <w:spacing w:lineRule="auto" w:line="240" w:before="0" w:after="0"/>
        <w:rPr>
          <w:rFonts w:ascii="Arial" w:hAnsi="Arial" w:cs="Arial"/>
          <w:color w:val="000000"/>
          <w:lang w:eastAsia="en-GB"/>
        </w:rPr>
      </w:pPr>
      <w:r>
        <w:rPr>
          <w:rFonts w:cs="Arial" w:ascii="Arial" w:hAnsi="Arial"/>
          <w:color w:val="000000"/>
          <w:lang w:eastAsia="en-GB"/>
        </w:rPr>
        <w:t>Assisting the Business Support team with administration duties for Volunteers.</w:t>
      </w:r>
    </w:p>
    <w:p>
      <w:pPr>
        <w:pStyle w:val="Normal"/>
        <w:numPr>
          <w:ilvl w:val="0"/>
          <w:numId w:val="3"/>
        </w:numPr>
        <w:spacing w:lineRule="auto" w:line="264" w:before="0" w:after="0"/>
        <w:rPr>
          <w:rFonts w:ascii="Arial" w:hAnsi="Arial" w:cs="Arial"/>
          <w:color w:val="000000"/>
          <w:lang w:eastAsia="en-GB"/>
        </w:rPr>
      </w:pPr>
      <w:r>
        <w:rPr>
          <w:rFonts w:cs="Arial" w:ascii="Arial" w:hAnsi="Arial"/>
          <w:color w:val="000000"/>
          <w:lang w:eastAsia="en-GB"/>
        </w:rPr>
        <w:t xml:space="preserve">You will learn how to upload/update documents to the Virtual Learning environment with a view to being responsible for allocated areas. </w:t>
      </w:r>
    </w:p>
    <w:p>
      <w:pPr>
        <w:pStyle w:val="Normal"/>
        <w:numPr>
          <w:ilvl w:val="0"/>
          <w:numId w:val="3"/>
        </w:numPr>
        <w:spacing w:lineRule="auto" w:line="264" w:before="0" w:after="0"/>
        <w:rPr>
          <w:rFonts w:ascii="Arial" w:hAnsi="Arial" w:cs="Arial"/>
          <w:color w:val="000000"/>
          <w:lang w:eastAsia="en-GB"/>
        </w:rPr>
      </w:pPr>
      <w:r>
        <w:rPr>
          <w:rFonts w:cs="Arial" w:ascii="Arial" w:hAnsi="Arial"/>
          <w:color w:val="000000"/>
          <w:lang w:eastAsia="en-GB"/>
        </w:rPr>
        <w:t>You may be asked to type letters, memos, reports, minutes and carry out room bookings and staff access to these bookings.</w:t>
      </w:r>
    </w:p>
    <w:p>
      <w:pPr>
        <w:pStyle w:val="ListParagraph"/>
        <w:numPr>
          <w:ilvl w:val="0"/>
          <w:numId w:val="4"/>
        </w:numPr>
        <w:spacing w:before="0" w:after="0"/>
        <w:contextualSpacing/>
        <w:rPr>
          <w:rFonts w:ascii="Arial" w:hAnsi="Arial" w:eastAsia="Calibri" w:cs="Arial"/>
          <w:color w:val="000000"/>
          <w:sz w:val="22"/>
          <w:szCs w:val="22"/>
        </w:rPr>
      </w:pPr>
      <w:r>
        <w:rPr>
          <w:rFonts w:eastAsia="Calibri" w:cs="Arial" w:ascii="Arial" w:hAnsi="Arial"/>
          <w:color w:val="000000"/>
          <w:sz w:val="22"/>
          <w:szCs w:val="22"/>
        </w:rPr>
        <w:t>You will be responsible for the safe usage of any materials and equipment in compliance with Health and Safety Legislation</w:t>
      </w:r>
    </w:p>
    <w:p>
      <w:pPr>
        <w:pStyle w:val="ListParagraph"/>
        <w:numPr>
          <w:ilvl w:val="0"/>
          <w:numId w:val="4"/>
        </w:numPr>
        <w:spacing w:before="0" w:after="0"/>
        <w:contextualSpacing/>
        <w:rPr>
          <w:rFonts w:ascii="Arial" w:hAnsi="Arial" w:eastAsia="Calibri" w:cs="Arial"/>
          <w:color w:val="000000"/>
          <w:sz w:val="22"/>
          <w:szCs w:val="22"/>
        </w:rPr>
      </w:pPr>
      <w:r>
        <w:rPr>
          <w:rFonts w:eastAsia="Calibri" w:cs="Arial" w:ascii="Arial" w:hAnsi="Arial"/>
          <w:color w:val="000000"/>
          <w:sz w:val="22"/>
          <w:szCs w:val="22"/>
        </w:rPr>
        <w:t>You will have access to computer information and confidential material etc, therefore responsible for the security and management of it under the provisions of the Data Protection Act.</w:t>
      </w:r>
    </w:p>
    <w:p>
      <w:pPr>
        <w:pStyle w:val="Normal"/>
        <w:spacing w:lineRule="auto" w:line="240" w:before="0" w:after="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r>
    </w:p>
    <w:p>
      <w:pPr>
        <w:pStyle w:val="Normal"/>
        <w:spacing w:lineRule="auto" w:line="240" w:before="0" w:after="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t>What will I gain?</w:t>
      </w:r>
    </w:p>
    <w:p>
      <w:pPr>
        <w:pStyle w:val="Normal"/>
        <w:spacing w:lineRule="auto" w:line="240" w:before="0" w:after="0"/>
        <w:rPr>
          <w:rFonts w:ascii="Arial" w:hAnsi="Arial" w:eastAsia="MS Mincho" w:cs="Arial"/>
          <w:b/>
          <w:b/>
          <w:bCs/>
          <w:i/>
          <w:i/>
          <w:sz w:val="24"/>
          <w:szCs w:val="24"/>
          <w:lang w:eastAsia="en-GB"/>
        </w:rPr>
      </w:pPr>
      <w:r>
        <w:rPr>
          <w:rFonts w:eastAsia="MS Mincho" w:cs="Arial" w:ascii="Arial" w:hAnsi="Arial"/>
          <w:b/>
          <w:bCs/>
          <w:i/>
          <w:sz w:val="24"/>
          <w:szCs w:val="24"/>
          <w:lang w:eastAsia="en-GB"/>
        </w:rPr>
        <w:t>List of main learning objectives should include such things as:</w:t>
      </w:r>
    </w:p>
    <w:p>
      <w:pPr>
        <w:pStyle w:val="Normal"/>
        <w:spacing w:lineRule="auto" w:line="240" w:before="0" w:after="0"/>
        <w:rPr>
          <w:rFonts w:ascii="Arial" w:hAnsi="Arial" w:eastAsia="MS Mincho" w:cs="Arial"/>
          <w:bCs/>
          <w:i/>
          <w:i/>
          <w:sz w:val="24"/>
          <w:szCs w:val="24"/>
          <w:lang w:eastAsia="en-GB"/>
        </w:rPr>
      </w:pPr>
      <w:r>
        <w:rPr>
          <w:rFonts w:eastAsia="MS Mincho" w:cs="Arial" w:ascii="Arial" w:hAnsi="Arial"/>
          <w:bCs/>
          <w:i/>
          <w:sz w:val="24"/>
          <w:szCs w:val="24"/>
          <w:lang w:eastAsia="en-GB"/>
        </w:rPr>
      </w:r>
    </w:p>
    <w:p>
      <w:pPr>
        <w:pStyle w:val="NoSpacing"/>
        <w:numPr>
          <w:ilvl w:val="0"/>
          <w:numId w:val="5"/>
        </w:numPr>
        <w:rPr>
          <w:rFonts w:ascii="Arial" w:hAnsi="Arial" w:cs="Arial"/>
          <w:bCs/>
          <w:sz w:val="22"/>
          <w:szCs w:val="22"/>
          <w:lang w:eastAsia="en-GB"/>
        </w:rPr>
      </w:pPr>
      <w:r>
        <w:rPr>
          <w:rFonts w:cs="Arial" w:ascii="Arial" w:hAnsi="Arial"/>
          <w:bCs/>
          <w:sz w:val="22"/>
          <w:szCs w:val="22"/>
          <w:lang w:eastAsia="en-GB"/>
        </w:rPr>
        <w:t>Developed presentation and administration skills by undertaking on-the-job internal training.</w:t>
      </w:r>
    </w:p>
    <w:p>
      <w:pPr>
        <w:pStyle w:val="NoSpacing"/>
        <w:numPr>
          <w:ilvl w:val="0"/>
          <w:numId w:val="5"/>
        </w:numPr>
        <w:rPr>
          <w:rFonts w:ascii="Arial" w:hAnsi="Arial" w:cs="Arial"/>
          <w:bCs/>
          <w:sz w:val="22"/>
          <w:szCs w:val="22"/>
          <w:lang w:eastAsia="en-GB"/>
        </w:rPr>
      </w:pPr>
      <w:r>
        <w:rPr>
          <w:rFonts w:cs="Arial" w:ascii="Arial" w:hAnsi="Arial"/>
          <w:bCs/>
          <w:sz w:val="22"/>
          <w:szCs w:val="22"/>
          <w:lang w:eastAsia="en-GB"/>
        </w:rPr>
        <w:t>Opportunity to learn new tasks and gain skills in administration and support the needs of the Lifelong Learning service</w:t>
      </w:r>
    </w:p>
    <w:p>
      <w:pPr>
        <w:pStyle w:val="NoSpacing"/>
        <w:numPr>
          <w:ilvl w:val="0"/>
          <w:numId w:val="5"/>
        </w:numPr>
        <w:rPr>
          <w:rFonts w:ascii="Arial" w:hAnsi="Arial" w:cs="Arial"/>
          <w:bCs/>
          <w:sz w:val="22"/>
          <w:szCs w:val="22"/>
          <w:lang w:eastAsia="en-GB"/>
        </w:rPr>
      </w:pPr>
      <w:r>
        <w:rPr>
          <w:rFonts w:cs="Arial" w:ascii="Arial" w:hAnsi="Arial"/>
          <w:bCs/>
          <w:sz w:val="22"/>
          <w:szCs w:val="22"/>
          <w:lang w:eastAsia="en-GB"/>
        </w:rPr>
        <w:t>Knowledge of the Lifelong Learning service and other agencies that work with the service</w:t>
      </w:r>
    </w:p>
    <w:p>
      <w:pPr>
        <w:pStyle w:val="NoSpacing"/>
        <w:numPr>
          <w:ilvl w:val="0"/>
          <w:numId w:val="5"/>
        </w:numPr>
        <w:rPr>
          <w:rFonts w:ascii="Arial" w:hAnsi="Arial" w:cs="Arial"/>
          <w:bCs/>
          <w:sz w:val="22"/>
          <w:szCs w:val="22"/>
          <w:lang w:eastAsia="en-GB"/>
        </w:rPr>
      </w:pPr>
      <w:r>
        <w:rPr>
          <w:rFonts w:cs="Arial" w:ascii="Arial" w:hAnsi="Arial"/>
          <w:bCs/>
          <w:sz w:val="22"/>
          <w:szCs w:val="22"/>
          <w:lang w:eastAsia="en-GB"/>
        </w:rPr>
        <w:t>Work towards the Apprenticeship Level 3 Business and Administration qualification.</w:t>
      </w:r>
    </w:p>
    <w:p>
      <w:pPr>
        <w:pStyle w:val="Normal"/>
        <w:spacing w:lineRule="auto" w:line="240" w:before="0" w:after="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r>
    </w:p>
    <w:p>
      <w:pPr>
        <w:pStyle w:val="Normal"/>
        <w:spacing w:lineRule="auto" w:line="240" w:before="0" w:after="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t>Who will I be working with?</w:t>
      </w:r>
    </w:p>
    <w:p>
      <w:pPr>
        <w:pStyle w:val="NoSpacing"/>
        <w:numPr>
          <w:ilvl w:val="0"/>
          <w:numId w:val="5"/>
        </w:numPr>
        <w:rPr>
          <w:rFonts w:ascii="Arial" w:hAnsi="Arial" w:cs="Arial"/>
          <w:bCs/>
          <w:sz w:val="22"/>
          <w:szCs w:val="22"/>
          <w:lang w:eastAsia="en-GB"/>
        </w:rPr>
      </w:pPr>
      <w:r>
        <w:rPr>
          <w:rFonts w:cs="Arial" w:ascii="Arial" w:hAnsi="Arial"/>
          <w:bCs/>
          <w:sz w:val="22"/>
          <w:szCs w:val="22"/>
          <w:lang w:eastAsia="en-GB"/>
        </w:rPr>
        <w:t>Colleagues within the Council</w:t>
      </w:r>
    </w:p>
    <w:p>
      <w:pPr>
        <w:pStyle w:val="NoSpacing"/>
        <w:numPr>
          <w:ilvl w:val="0"/>
          <w:numId w:val="5"/>
        </w:numPr>
        <w:rPr>
          <w:rFonts w:ascii="Arial" w:hAnsi="Arial" w:cs="Arial"/>
          <w:bCs/>
          <w:sz w:val="22"/>
          <w:szCs w:val="22"/>
          <w:lang w:eastAsia="en-GB"/>
        </w:rPr>
      </w:pPr>
      <w:r>
        <w:rPr>
          <w:rFonts w:cs="Arial" w:ascii="Arial" w:hAnsi="Arial"/>
          <w:bCs/>
          <w:sz w:val="22"/>
          <w:szCs w:val="22"/>
          <w:lang w:eastAsia="en-GB"/>
        </w:rPr>
        <w:t>Internal or external stakeholders</w:t>
      </w:r>
    </w:p>
    <w:p>
      <w:pPr>
        <w:pStyle w:val="NoSpacing"/>
        <w:numPr>
          <w:ilvl w:val="0"/>
          <w:numId w:val="5"/>
        </w:numPr>
        <w:rPr>
          <w:rFonts w:ascii="Arial" w:hAnsi="Arial" w:cs="Arial"/>
          <w:bCs/>
          <w:sz w:val="22"/>
          <w:szCs w:val="22"/>
          <w:lang w:eastAsia="en-GB"/>
        </w:rPr>
      </w:pPr>
      <w:r>
        <w:rPr>
          <w:rFonts w:cs="Arial" w:ascii="Arial" w:hAnsi="Arial"/>
          <w:bCs/>
          <w:sz w:val="22"/>
          <w:szCs w:val="22"/>
          <w:lang w:eastAsia="en-GB"/>
        </w:rPr>
        <w:t>Members of the Public</w:t>
      </w:r>
    </w:p>
    <w:p>
      <w:pPr>
        <w:pStyle w:val="Normal"/>
        <w:spacing w:lineRule="auto" w:line="240" w:before="0" w:after="0"/>
        <w:rPr>
          <w:rFonts w:ascii="Arial" w:hAnsi="Arial" w:eastAsia="MS Mincho" w:cs="Arial"/>
          <w:bCs/>
          <w:sz w:val="24"/>
          <w:szCs w:val="24"/>
          <w:lang w:eastAsia="en-GB"/>
        </w:rPr>
      </w:pPr>
      <w:r>
        <w:rPr>
          <w:rFonts w:eastAsia="MS Mincho" w:cs="Arial" w:ascii="Arial" w:hAnsi="Arial"/>
          <w:bCs/>
          <w:sz w:val="24"/>
          <w:szCs w:val="24"/>
          <w:lang w:eastAsia="en-GB"/>
        </w:rPr>
      </w:r>
    </w:p>
    <w:p>
      <w:pPr>
        <w:pStyle w:val="Normal"/>
        <w:spacing w:lineRule="auto" w:line="240" w:before="0" w:after="0"/>
        <w:rPr>
          <w:rFonts w:ascii="Arial" w:hAnsi="Arial" w:eastAsia="MS Mincho" w:cs="Arial"/>
          <w:b/>
          <w:b/>
          <w:bCs/>
          <w:color w:val="008080"/>
          <w:sz w:val="24"/>
          <w:szCs w:val="24"/>
          <w:lang w:eastAsia="en-GB"/>
        </w:rPr>
      </w:pPr>
      <w:r>
        <w:rPr>
          <w:rFonts w:eastAsia="MS Mincho" w:cs="Arial" w:ascii="Arial" w:hAnsi="Arial"/>
          <w:b/>
          <w:bCs/>
          <w:color w:val="008080"/>
          <w:sz w:val="24"/>
          <w:szCs w:val="24"/>
          <w:lang w:eastAsia="en-GB"/>
        </w:rPr>
        <w:t>Requirements for the Apprenticeship/Traineeship:</w:t>
      </w:r>
    </w:p>
    <w:p>
      <w:pPr>
        <w:pStyle w:val="Normal"/>
        <w:spacing w:lineRule="auto" w:line="240" w:before="0" w:after="0"/>
        <w:rPr>
          <w:rFonts w:ascii="Arial" w:hAnsi="Arial" w:eastAsia="MS Mincho" w:cs="Arial"/>
          <w:b/>
          <w:b/>
          <w:bCs/>
          <w:i/>
          <w:i/>
          <w:sz w:val="24"/>
          <w:szCs w:val="24"/>
          <w:lang w:eastAsia="en-GB"/>
        </w:rPr>
      </w:pPr>
      <w:r>
        <w:rPr>
          <w:rFonts w:eastAsia="MS Mincho" w:cs="Arial" w:ascii="Arial" w:hAnsi="Arial"/>
          <w:b/>
          <w:bCs/>
          <w:i/>
          <w:sz w:val="24"/>
          <w:szCs w:val="24"/>
          <w:lang w:eastAsia="en-GB"/>
        </w:rPr>
      </w:r>
    </w:p>
    <w:p>
      <w:pPr>
        <w:pStyle w:val="NoSpacing"/>
        <w:numPr>
          <w:ilvl w:val="0"/>
          <w:numId w:val="1"/>
        </w:numPr>
        <w:rPr>
          <w:rFonts w:ascii="Arial" w:hAnsi="Arial" w:cs="Arial"/>
          <w:bCs/>
          <w:sz w:val="22"/>
          <w:szCs w:val="22"/>
          <w:lang w:eastAsia="en-GB"/>
        </w:rPr>
      </w:pPr>
      <w:r>
        <w:rPr>
          <w:rFonts w:cs="Arial" w:ascii="Arial" w:hAnsi="Arial"/>
          <w:bCs/>
          <w:sz w:val="22"/>
          <w:szCs w:val="22"/>
          <w:lang w:eastAsia="en-GB"/>
        </w:rPr>
        <w:t>Sufficient literacy and numeracy to meet the requirements of the role</w:t>
      </w:r>
    </w:p>
    <w:p>
      <w:pPr>
        <w:pStyle w:val="Normal"/>
        <w:numPr>
          <w:ilvl w:val="0"/>
          <w:numId w:val="1"/>
        </w:numPr>
        <w:spacing w:lineRule="auto" w:line="240" w:before="0" w:after="0"/>
        <w:rPr>
          <w:rFonts w:ascii="Arial" w:hAnsi="Arial" w:eastAsia="MS Mincho" w:cs="Arial"/>
          <w:bCs/>
          <w:lang w:eastAsia="en-GB"/>
        </w:rPr>
      </w:pPr>
      <w:r>
        <w:rPr>
          <w:rFonts w:eastAsia="MS Mincho" w:cs="Arial" w:ascii="Arial" w:hAnsi="Arial"/>
          <w:bCs/>
          <w:lang w:eastAsia="en-GB"/>
        </w:rPr>
        <w:t>Ability to use IT applications in relation to the requirements of the post including Microsoft Office software, Word, Excel, and Outlook</w:t>
      </w:r>
    </w:p>
    <w:p>
      <w:pPr>
        <w:pStyle w:val="NoSpacing"/>
        <w:numPr>
          <w:ilvl w:val="0"/>
          <w:numId w:val="1"/>
        </w:numPr>
        <w:rPr>
          <w:rFonts w:ascii="Arial" w:hAnsi="Arial" w:cs="Arial"/>
          <w:bCs/>
          <w:sz w:val="22"/>
          <w:szCs w:val="22"/>
          <w:lang w:eastAsia="en-GB"/>
        </w:rPr>
      </w:pPr>
      <w:r>
        <w:rPr>
          <w:rFonts w:cs="Arial" w:ascii="Arial" w:hAnsi="Arial"/>
          <w:bCs/>
          <w:sz w:val="22"/>
          <w:szCs w:val="22"/>
          <w:lang w:eastAsia="en-GB"/>
        </w:rPr>
        <w:t>Ability to communicate effectively and develop and maintain effective working relationships with a wide range of people at different levels</w:t>
      </w:r>
    </w:p>
    <w:p>
      <w:pPr>
        <w:pStyle w:val="NoSpacing"/>
        <w:numPr>
          <w:ilvl w:val="0"/>
          <w:numId w:val="1"/>
        </w:numPr>
        <w:rPr>
          <w:rFonts w:ascii="Arial" w:hAnsi="Arial" w:cs="Arial"/>
          <w:bCs/>
          <w:sz w:val="22"/>
          <w:szCs w:val="22"/>
          <w:lang w:eastAsia="en-GB"/>
        </w:rPr>
      </w:pPr>
      <w:r>
        <w:rPr>
          <w:rFonts w:cs="Arial" w:ascii="Arial" w:hAnsi="Arial"/>
          <w:bCs/>
          <w:sz w:val="22"/>
          <w:szCs w:val="22"/>
          <w:lang w:eastAsia="en-GB"/>
        </w:rPr>
        <w:t>Ability to work as part of a team</w:t>
      </w:r>
    </w:p>
    <w:p>
      <w:pPr>
        <w:pStyle w:val="NoSpacing"/>
        <w:numPr>
          <w:ilvl w:val="0"/>
          <w:numId w:val="1"/>
        </w:numPr>
        <w:rPr>
          <w:rFonts w:ascii="Arial" w:hAnsi="Arial" w:cs="Arial"/>
          <w:bCs/>
          <w:sz w:val="22"/>
          <w:szCs w:val="22"/>
          <w:lang w:eastAsia="en-GB"/>
        </w:rPr>
      </w:pPr>
      <w:r>
        <w:rPr>
          <w:rFonts w:cs="Arial" w:ascii="Arial" w:hAnsi="Arial"/>
          <w:bCs/>
          <w:sz w:val="22"/>
          <w:szCs w:val="22"/>
          <w:lang w:eastAsia="en-GB"/>
        </w:rPr>
        <w:t>Ability to plan own work (with Supervision) and use own initiative to solve problems, prioritise and meet deadlines</w:t>
      </w:r>
    </w:p>
    <w:p>
      <w:pPr>
        <w:pStyle w:val="Normal"/>
        <w:numPr>
          <w:ilvl w:val="0"/>
          <w:numId w:val="1"/>
        </w:numPr>
        <w:spacing w:lineRule="auto" w:line="240" w:before="0" w:after="0"/>
        <w:rPr>
          <w:rFonts w:ascii="Arial" w:hAnsi="Arial" w:eastAsia="MS Mincho" w:cs="Arial"/>
          <w:bCs/>
          <w:lang w:eastAsia="en-GB"/>
        </w:rPr>
      </w:pPr>
      <w:r>
        <w:rPr>
          <w:rFonts w:eastAsia="MS Mincho" w:cs="Arial" w:ascii="Arial" w:hAnsi="Arial"/>
          <w:bCs/>
          <w:lang w:eastAsia="en-GB"/>
        </w:rPr>
        <w:t>Work flexibly to meet the needs of the service including at different locations.</w:t>
      </w:r>
    </w:p>
    <w:p>
      <w:pPr>
        <w:pStyle w:val="Normal"/>
        <w:spacing w:lineRule="auto" w:line="240" w:before="0" w:after="0"/>
        <w:ind w:left="720" w:right="0" w:hanging="0"/>
        <w:rPr>
          <w:rFonts w:ascii="Arial" w:hAnsi="Arial" w:cs="Arial"/>
          <w:bCs/>
          <w:sz w:val="24"/>
          <w:szCs w:val="24"/>
        </w:rPr>
      </w:pPr>
      <w:r>
        <w:rPr>
          <w:rFonts w:cs="Arial" w:ascii="Arial" w:hAnsi="Arial"/>
          <w:bCs/>
          <w:sz w:val="24"/>
          <w:szCs w:val="24"/>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t>Relationship To Other Posts In The Directorate:</w:t>
            </w:r>
          </w:p>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r>
          </w:p>
          <w:p>
            <w:pPr>
              <w:pStyle w:val="Normal"/>
              <w:spacing w:lineRule="auto" w:line="240" w:before="0" w:after="0"/>
              <w:rPr/>
            </w:pPr>
            <w:r>
              <w:rPr>
                <w:rFonts w:eastAsia="Times New Roman" w:cs="Arial" w:ascii="Arial" w:hAnsi="Arial"/>
                <w:b/>
                <w:sz w:val="24"/>
                <w:szCs w:val="24"/>
              </w:rPr>
              <w:t xml:space="preserve">Responsible to: </w:t>
            </w:r>
            <w:r>
              <w:rPr>
                <w:rFonts w:eastAsia="Times New Roman" w:cs="Arial" w:ascii="Arial" w:hAnsi="Arial"/>
                <w:bCs/>
                <w:sz w:val="24"/>
                <w:szCs w:val="24"/>
              </w:rPr>
              <w:t>Business Support Coordinator.</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bookmarkStart w:id="0" w:name="Text17"/>
            <w:bookmarkStart w:id="1" w:name="Text17"/>
            <w:bookmarkEnd w:id="1"/>
          </w:p>
          <w:p>
            <w:pPr>
              <w:pStyle w:val="Normal"/>
              <w:spacing w:lineRule="auto" w:line="240" w:before="0" w:after="0"/>
              <w:rPr/>
            </w:pPr>
            <w:r>
              <w:rPr>
                <w:rFonts w:eastAsia="Times New Roman" w:cs="Arial" w:ascii="Arial" w:hAnsi="Arial"/>
                <w:b/>
                <w:sz w:val="24"/>
                <w:szCs w:val="24"/>
              </w:rPr>
              <w:t xml:space="preserve">Responsible for : </w:t>
            </w:r>
            <w:r>
              <w:rPr>
                <w:rFonts w:eastAsia="Times New Roman" w:cs="Arial" w:ascii="Arial" w:hAnsi="Arial"/>
                <w:bCs/>
                <w:sz w:val="24"/>
                <w:szCs w:val="24"/>
              </w:rPr>
              <w:t>NONE</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c>
      </w:tr>
    </w:tbl>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bl>
      <w:tblPr>
        <w:tblW w:w="10490" w:type="dxa"/>
        <w:jc w:val="left"/>
        <w:tblInd w:w="-617" w:type="dxa"/>
        <w:tblCellMar>
          <w:top w:w="0" w:type="dxa"/>
          <w:left w:w="108" w:type="dxa"/>
          <w:bottom w:w="0" w:type="dxa"/>
          <w:right w:w="108" w:type="dxa"/>
        </w:tblCellMar>
      </w:tblPr>
      <w:tblGrid>
        <w:gridCol w:w="1713"/>
        <w:gridCol w:w="1298"/>
        <w:gridCol w:w="2003"/>
        <w:gridCol w:w="5476"/>
      </w:tblGrid>
      <w:tr>
        <w:trPr>
          <w:trHeight w:val="258" w:hRule="atLeast"/>
        </w:trPr>
        <w:tc>
          <w:tcPr>
            <w:tcW w:w="171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129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t>DATE</w:t>
            </w:r>
          </w:p>
        </w:tc>
        <w:tc>
          <w:tcPr>
            <w:tcW w:w="200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t>NAME</w:t>
            </w:r>
          </w:p>
        </w:tc>
        <w:tc>
          <w:tcPr>
            <w:tcW w:w="54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t>POST TITLE</w:t>
            </w:r>
          </w:p>
        </w:tc>
      </w:tr>
      <w:tr>
        <w:trPr>
          <w:trHeight w:val="501" w:hRule="atLeast"/>
        </w:trPr>
        <w:tc>
          <w:tcPr>
            <w:tcW w:w="171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t>Prepared</w:t>
            </w:r>
          </w:p>
        </w:tc>
        <w:tc>
          <w:tcPr>
            <w:tcW w:w="129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1/8/23</w:t>
            </w:r>
          </w:p>
        </w:tc>
        <w:tc>
          <w:tcPr>
            <w:tcW w:w="200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Catherine Irwin</w:t>
            </w:r>
          </w:p>
        </w:tc>
        <w:tc>
          <w:tcPr>
            <w:tcW w:w="54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Assistant Head of Service</w:t>
            </w:r>
          </w:p>
        </w:tc>
      </w:tr>
      <w:tr>
        <w:trPr>
          <w:trHeight w:val="516" w:hRule="atLeast"/>
        </w:trPr>
        <w:tc>
          <w:tcPr>
            <w:tcW w:w="171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t>Reviewed and updated</w:t>
            </w:r>
          </w:p>
        </w:tc>
        <w:tc>
          <w:tcPr>
            <w:tcW w:w="129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10/04/26</w:t>
            </w:r>
          </w:p>
        </w:tc>
        <w:tc>
          <w:tcPr>
            <w:tcW w:w="200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Joanne Stanley</w:t>
            </w:r>
          </w:p>
        </w:tc>
        <w:tc>
          <w:tcPr>
            <w:tcW w:w="54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Business Support Coordinator</w:t>
            </w:r>
          </w:p>
        </w:tc>
      </w:tr>
      <w:tr>
        <w:trPr>
          <w:trHeight w:val="516" w:hRule="atLeast"/>
        </w:trPr>
        <w:tc>
          <w:tcPr>
            <w:tcW w:w="171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t>Updated</w:t>
            </w:r>
          </w:p>
        </w:tc>
        <w:tc>
          <w:tcPr>
            <w:tcW w:w="12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200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547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eastAsia="Times New Roman" w:cs="Arial"/>
                <w:sz w:val="24"/>
                <w:szCs w:val="24"/>
              </w:rPr>
            </w:pPr>
            <w:r>
              <w:rPr>
                <w:rFonts w:eastAsia="Times New Roman" w:cs="Arial" w:ascii="Arial" w:hAnsi="Arial"/>
                <w:sz w:val="24"/>
                <w:szCs w:val="24"/>
              </w:rPr>
            </w:r>
          </w:p>
        </w:tc>
      </w:tr>
    </w:tbl>
    <w:p>
      <w:pPr>
        <w:pStyle w:val="ListParagraph"/>
        <w:tabs>
          <w:tab w:val="clear" w:pos="720"/>
          <w:tab w:val="left" w:pos="6453" w:leader="none"/>
        </w:tabs>
        <w:ind w:left="1236" w:right="0" w:hanging="0"/>
        <w:rPr>
          <w:rFonts w:ascii="Arial" w:hAnsi="Arial" w:cs="Arial"/>
        </w:rPr>
      </w:pPr>
      <w:r>
        <w:rPr>
          <w:rFonts w:cs="Arial" w:ascii="Arial" w:hAnsi="Arial"/>
        </w:rPr>
      </w:r>
    </w:p>
    <w:p>
      <w:pPr>
        <w:pStyle w:val="Normal"/>
        <w:widowControl/>
        <w:bidi w:val="0"/>
        <w:spacing w:lineRule="auto" w:line="276" w:before="0" w:after="200"/>
        <w:jc w:val="left"/>
        <w:rPr>
          <w:rFonts w:ascii="Arial" w:hAnsi="Arial" w:cs="Arial"/>
        </w:rPr>
      </w:pPr>
      <w:r>
        <w:rPr>
          <w:rFonts w:cs="Arial" w:ascii="Arial" w:hAnsi="Arial"/>
        </w:rPr>
      </w:r>
    </w:p>
    <w:sectPr>
      <w:type w:val="nextPage"/>
      <w:pgSz w:w="11906" w:h="16838"/>
      <w:pgMar w:left="1843"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imes New Roman">
    <w:charset w:val="01"/>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Times New Roman" w:hAnsi="Times New Roman" w:cs="Times New Roman" w:hint="default"/>
        <w:sz w:val="22"/>
        <w:b/>
        <w:rFonts w:cs="Times New Roman"/>
        <w:color w:val="006666"/>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Times New Roman" w:hAnsi="Times New Roman" w:cs="Times New Roman"/>
      <w:b/>
      <w:color w:val="006666"/>
      <w:sz w:val="22"/>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40" w:before="0" w:after="0"/>
      <w:ind w:left="720" w:right="0" w:hanging="0"/>
      <w:contextualSpacing/>
    </w:pPr>
    <w:rPr>
      <w:rFonts w:ascii="Times New Roman" w:hAnsi="Times New Roman" w:eastAsia="Times New Roman" w:cs="Times New Roman"/>
      <w:sz w:val="24"/>
      <w:szCs w:val="24"/>
      <w:lang w:eastAsia="en-GB"/>
    </w:rPr>
  </w:style>
  <w:style w:type="paragraph" w:styleId="NoSpacing">
    <w:name w:val="No Spacing"/>
    <w:qFormat/>
    <w:pPr>
      <w:widowControl/>
      <w:suppressAutoHyphens w:val="true"/>
      <w:bidi w:val="0"/>
      <w:spacing w:lineRule="auto" w:line="240" w:before="0" w:after="0"/>
      <w:jc w:val="left"/>
    </w:pPr>
    <w:rPr>
      <w:rFonts w:ascii="Times New Roman" w:hAnsi="Times New Roman" w:eastAsia="MS Mincho" w:cs="Times New Roman"/>
      <w:color w:val="auto"/>
      <w:kern w:val="0"/>
      <w:sz w:val="24"/>
      <w:szCs w:val="24"/>
      <w:lang w:val="en-GB" w:eastAsia="ja-JP"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Unity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2026-06-24T11:51:00Z</dcterms:created>
  <dc:creator>Emma McKay</dc:creator>
  <dc:description/>
  <dc:language>en-US</dc:language>
  <cp:lastModifiedBy>Ian Robinson (HR)</cp:lastModifiedBy>
  <cp:lastPrinted>1995-11-21T17:41:00Z</cp:lastPrinted>
  <dcterms:modified xsi:type="dcterms:W3CDTF">2026-06-24T11:51:00Z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Unity</vt:lpwstr>
  </property>
  <property fmtid="{D5CDD505-2E9C-101B-9397-08002B2CF9AE}" pid="4" name="ContentTypeId">
    <vt:lpwstr>0x0101002E29E1030BB59742A2A348C432140864</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