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1904" w14:textId="46FA4AE8" w:rsidR="00F14FC5" w:rsidRPr="00BC1D34" w:rsidRDefault="00F14FC5">
      <w:pPr>
        <w:rPr>
          <w:rFonts w:cs="Arial"/>
          <w:sz w:val="22"/>
          <w:szCs w:val="22"/>
        </w:rPr>
      </w:pPr>
    </w:p>
    <w:p w14:paraId="12C99E53" w14:textId="77777777" w:rsidR="00F14FC5" w:rsidRPr="00BC1D34" w:rsidRDefault="00F14FC5">
      <w:pPr>
        <w:pStyle w:val="Heading1"/>
        <w:spacing w:line="240" w:lineRule="auto"/>
        <w:rPr>
          <w:rFonts w:cs="Arial"/>
          <w:szCs w:val="22"/>
        </w:rPr>
      </w:pPr>
    </w:p>
    <w:p w14:paraId="5BCB90E5" w14:textId="77777777" w:rsidR="00F14FC5" w:rsidRPr="00DA3E0E" w:rsidRDefault="00F14FC5">
      <w:pPr>
        <w:jc w:val="center"/>
        <w:rPr>
          <w:rFonts w:cs="Arial"/>
          <w:b/>
          <w:bCs/>
          <w:sz w:val="22"/>
          <w:szCs w:val="22"/>
          <w:u w:val="single"/>
        </w:rPr>
      </w:pPr>
      <w:r w:rsidRPr="00DA3E0E">
        <w:rPr>
          <w:rFonts w:cs="Arial"/>
          <w:b/>
          <w:bCs/>
          <w:sz w:val="22"/>
          <w:szCs w:val="22"/>
          <w:u w:val="single"/>
        </w:rPr>
        <w:t>OLDHAM COUNCIL</w:t>
      </w:r>
    </w:p>
    <w:p w14:paraId="2B828A9E" w14:textId="77777777" w:rsidR="00F14FC5" w:rsidRPr="00DA3E0E" w:rsidRDefault="00F14FC5">
      <w:pPr>
        <w:jc w:val="center"/>
        <w:rPr>
          <w:rFonts w:cs="Arial"/>
          <w:b/>
          <w:bCs/>
          <w:sz w:val="22"/>
          <w:szCs w:val="22"/>
          <w:u w:val="single"/>
        </w:rPr>
      </w:pPr>
    </w:p>
    <w:p w14:paraId="4A0C98AE" w14:textId="77777777" w:rsidR="00F14FC5" w:rsidRPr="00DA3E0E" w:rsidRDefault="00F14FC5">
      <w:pPr>
        <w:jc w:val="center"/>
        <w:rPr>
          <w:rFonts w:cs="Arial"/>
          <w:b/>
          <w:bCs/>
          <w:sz w:val="22"/>
          <w:szCs w:val="22"/>
          <w:u w:val="single"/>
        </w:rPr>
      </w:pPr>
      <w:r w:rsidRPr="00DA3E0E">
        <w:rPr>
          <w:rFonts w:cs="Arial"/>
          <w:b/>
          <w:bCs/>
          <w:sz w:val="22"/>
          <w:szCs w:val="22"/>
          <w:u w:val="single"/>
        </w:rPr>
        <w:t>JOB DESCRIPTION</w:t>
      </w:r>
    </w:p>
    <w:p w14:paraId="604A1769" w14:textId="77777777" w:rsidR="00F14FC5" w:rsidRPr="00DA3E0E" w:rsidRDefault="00F14FC5">
      <w:pPr>
        <w:jc w:val="center"/>
        <w:rPr>
          <w:rFonts w:cs="Arial"/>
          <w:b/>
          <w:bCs/>
          <w:sz w:val="22"/>
          <w:szCs w:val="22"/>
          <w:u w:val="single"/>
        </w:rPr>
      </w:pPr>
    </w:p>
    <w:p w14:paraId="15710CEF" w14:textId="77777777" w:rsidR="00F14FC5" w:rsidRPr="00DA3E0E" w:rsidRDefault="00F14FC5">
      <w:pPr>
        <w:jc w:val="center"/>
        <w:rPr>
          <w:rFonts w:cs="Arial"/>
          <w:b/>
          <w:bCs/>
          <w:sz w:val="22"/>
          <w:szCs w:val="22"/>
          <w:u w:val="single"/>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2869"/>
        <w:gridCol w:w="2180"/>
        <w:gridCol w:w="3940"/>
      </w:tblGrid>
      <w:tr w:rsidR="001D7A09" w:rsidRPr="00DA3E0E" w14:paraId="78583D24" w14:textId="77777777" w:rsidTr="00046F62">
        <w:trPr>
          <w:cantSplit/>
        </w:trPr>
        <w:tc>
          <w:tcPr>
            <w:tcW w:w="1451" w:type="dxa"/>
            <w:tcBorders>
              <w:right w:val="single" w:sz="4" w:space="0" w:color="auto"/>
            </w:tcBorders>
            <w:shd w:val="clear" w:color="auto" w:fill="00B3BE"/>
          </w:tcPr>
          <w:p w14:paraId="2D09F4FB" w14:textId="77777777" w:rsidR="003878CA" w:rsidRPr="00DA3E0E" w:rsidRDefault="003878CA">
            <w:pPr>
              <w:rPr>
                <w:rFonts w:cs="Arial"/>
                <w:b/>
                <w:sz w:val="22"/>
                <w:szCs w:val="22"/>
              </w:rPr>
            </w:pPr>
            <w:r w:rsidRPr="00DA3E0E">
              <w:rPr>
                <w:rFonts w:cs="Arial"/>
                <w:b/>
                <w:sz w:val="22"/>
                <w:szCs w:val="22"/>
              </w:rPr>
              <w:t xml:space="preserve">Job Title: </w:t>
            </w:r>
          </w:p>
          <w:p w14:paraId="720817F3" w14:textId="77777777" w:rsidR="003878CA" w:rsidRPr="00DA3E0E" w:rsidRDefault="003878CA">
            <w:pPr>
              <w:rPr>
                <w:rFonts w:cs="Arial"/>
                <w:sz w:val="22"/>
                <w:szCs w:val="22"/>
              </w:rPr>
            </w:pPr>
          </w:p>
        </w:tc>
        <w:tc>
          <w:tcPr>
            <w:tcW w:w="8989" w:type="dxa"/>
            <w:gridSpan w:val="3"/>
            <w:tcBorders>
              <w:left w:val="single" w:sz="4" w:space="0" w:color="auto"/>
            </w:tcBorders>
          </w:tcPr>
          <w:p w14:paraId="3B8BAC28" w14:textId="12337116" w:rsidR="003878CA" w:rsidRPr="00DA3E0E" w:rsidRDefault="00BC1D34" w:rsidP="00DF571E">
            <w:pPr>
              <w:pStyle w:val="EndnoteText"/>
              <w:rPr>
                <w:rFonts w:ascii="Arial" w:hAnsi="Arial" w:cs="Arial"/>
                <w:bCs/>
                <w:sz w:val="22"/>
                <w:szCs w:val="22"/>
              </w:rPr>
            </w:pPr>
            <w:r w:rsidRPr="00DA3E0E">
              <w:rPr>
                <w:rFonts w:ascii="Arial" w:hAnsi="Arial" w:cs="Arial"/>
                <w:bCs/>
                <w:sz w:val="22"/>
                <w:szCs w:val="22"/>
              </w:rPr>
              <w:t>Senior Environmental Health Officer</w:t>
            </w:r>
          </w:p>
        </w:tc>
      </w:tr>
      <w:tr w:rsidR="001D7A09" w:rsidRPr="00DA3E0E" w14:paraId="328715D8" w14:textId="77777777" w:rsidTr="00046F62">
        <w:trPr>
          <w:cantSplit/>
        </w:trPr>
        <w:tc>
          <w:tcPr>
            <w:tcW w:w="1451" w:type="dxa"/>
            <w:tcBorders>
              <w:bottom w:val="single" w:sz="4" w:space="0" w:color="auto"/>
              <w:right w:val="single" w:sz="4" w:space="0" w:color="auto"/>
            </w:tcBorders>
            <w:shd w:val="clear" w:color="auto" w:fill="00B3BE"/>
          </w:tcPr>
          <w:p w14:paraId="6C2E7A46" w14:textId="77777777" w:rsidR="00B969CF" w:rsidRPr="00DA3E0E" w:rsidRDefault="00B969CF">
            <w:pPr>
              <w:rPr>
                <w:rFonts w:cs="Arial"/>
                <w:sz w:val="22"/>
                <w:szCs w:val="22"/>
              </w:rPr>
            </w:pPr>
            <w:r w:rsidRPr="00DA3E0E">
              <w:rPr>
                <w:rFonts w:cs="Arial"/>
                <w:b/>
                <w:sz w:val="22"/>
                <w:szCs w:val="22"/>
              </w:rPr>
              <w:t>Directorate:</w:t>
            </w:r>
            <w:r w:rsidRPr="00DA3E0E">
              <w:rPr>
                <w:rFonts w:cs="Arial"/>
                <w:sz w:val="22"/>
                <w:szCs w:val="22"/>
              </w:rPr>
              <w:t xml:space="preserve">  </w:t>
            </w:r>
          </w:p>
        </w:tc>
        <w:tc>
          <w:tcPr>
            <w:tcW w:w="2869" w:type="dxa"/>
            <w:tcBorders>
              <w:left w:val="single" w:sz="4" w:space="0" w:color="auto"/>
            </w:tcBorders>
          </w:tcPr>
          <w:p w14:paraId="4E15B45C" w14:textId="7714CAFD" w:rsidR="00B969CF" w:rsidRPr="00DA3E0E" w:rsidRDefault="009775F0" w:rsidP="00B969CF">
            <w:pPr>
              <w:rPr>
                <w:rFonts w:cs="Arial"/>
                <w:sz w:val="22"/>
                <w:szCs w:val="22"/>
              </w:rPr>
            </w:pPr>
            <w:r w:rsidRPr="00DA3E0E">
              <w:rPr>
                <w:rFonts w:cs="Arial"/>
                <w:sz w:val="22"/>
                <w:szCs w:val="22"/>
              </w:rPr>
              <w:t>Place &amp; Economic Growth</w:t>
            </w:r>
          </w:p>
        </w:tc>
        <w:tc>
          <w:tcPr>
            <w:tcW w:w="2180" w:type="dxa"/>
            <w:tcBorders>
              <w:left w:val="nil"/>
              <w:right w:val="single" w:sz="4" w:space="0" w:color="auto"/>
            </w:tcBorders>
            <w:shd w:val="clear" w:color="auto" w:fill="00B3BE"/>
          </w:tcPr>
          <w:p w14:paraId="31B4FAAD" w14:textId="77777777" w:rsidR="00B969CF" w:rsidRPr="00DA3E0E" w:rsidRDefault="00B969CF" w:rsidP="00B969CF">
            <w:pPr>
              <w:rPr>
                <w:rFonts w:cs="Arial"/>
                <w:sz w:val="22"/>
                <w:szCs w:val="22"/>
              </w:rPr>
            </w:pPr>
            <w:r w:rsidRPr="00DA3E0E">
              <w:rPr>
                <w:rFonts w:cs="Arial"/>
                <w:b/>
                <w:sz w:val="22"/>
                <w:szCs w:val="22"/>
              </w:rPr>
              <w:t>Division/Section:</w:t>
            </w:r>
            <w:r w:rsidRPr="00DA3E0E">
              <w:rPr>
                <w:rFonts w:cs="Arial"/>
                <w:sz w:val="22"/>
                <w:szCs w:val="22"/>
              </w:rPr>
              <w:t xml:space="preserve"> </w:t>
            </w:r>
          </w:p>
          <w:p w14:paraId="07017CBE" w14:textId="77777777" w:rsidR="00B969CF" w:rsidRPr="00DA3E0E" w:rsidRDefault="00B969CF" w:rsidP="00B969CF">
            <w:pPr>
              <w:rPr>
                <w:rFonts w:cs="Arial"/>
                <w:sz w:val="22"/>
                <w:szCs w:val="22"/>
              </w:rPr>
            </w:pPr>
          </w:p>
        </w:tc>
        <w:tc>
          <w:tcPr>
            <w:tcW w:w="3940" w:type="dxa"/>
            <w:tcBorders>
              <w:left w:val="single" w:sz="4" w:space="0" w:color="auto"/>
            </w:tcBorders>
            <w:shd w:val="clear" w:color="auto" w:fill="auto"/>
          </w:tcPr>
          <w:p w14:paraId="5F1B39D9" w14:textId="0E73BCE1" w:rsidR="00B969CF" w:rsidRPr="00DA3E0E" w:rsidRDefault="009775F0">
            <w:pPr>
              <w:rPr>
                <w:rFonts w:cs="Arial"/>
                <w:sz w:val="22"/>
                <w:szCs w:val="22"/>
              </w:rPr>
            </w:pPr>
            <w:r w:rsidRPr="00DA3E0E">
              <w:rPr>
                <w:rFonts w:cs="Arial"/>
                <w:sz w:val="22"/>
                <w:szCs w:val="22"/>
              </w:rPr>
              <w:t>Environmental Management</w:t>
            </w:r>
          </w:p>
        </w:tc>
      </w:tr>
      <w:tr w:rsidR="001D7A09" w:rsidRPr="00DA3E0E" w14:paraId="14B583FD" w14:textId="77777777" w:rsidTr="00046F62">
        <w:trPr>
          <w:cantSplit/>
        </w:trPr>
        <w:tc>
          <w:tcPr>
            <w:tcW w:w="1451" w:type="dxa"/>
            <w:tcBorders>
              <w:right w:val="single" w:sz="4" w:space="0" w:color="auto"/>
            </w:tcBorders>
            <w:shd w:val="clear" w:color="auto" w:fill="00B3BE"/>
          </w:tcPr>
          <w:p w14:paraId="035DDB69" w14:textId="77777777" w:rsidR="00B969CF" w:rsidRPr="00DA3E0E" w:rsidRDefault="00B969CF">
            <w:pPr>
              <w:rPr>
                <w:rFonts w:cs="Arial"/>
                <w:b/>
                <w:sz w:val="22"/>
                <w:szCs w:val="22"/>
              </w:rPr>
            </w:pPr>
            <w:r w:rsidRPr="00DA3E0E">
              <w:rPr>
                <w:rFonts w:cs="Arial"/>
                <w:b/>
                <w:sz w:val="22"/>
                <w:szCs w:val="22"/>
              </w:rPr>
              <w:t xml:space="preserve">Grade:  </w:t>
            </w:r>
          </w:p>
          <w:p w14:paraId="42B6F9C0" w14:textId="77777777" w:rsidR="00B969CF" w:rsidRPr="00DA3E0E" w:rsidRDefault="00B969CF">
            <w:pPr>
              <w:rPr>
                <w:rFonts w:cs="Arial"/>
                <w:sz w:val="22"/>
                <w:szCs w:val="22"/>
              </w:rPr>
            </w:pPr>
          </w:p>
        </w:tc>
        <w:tc>
          <w:tcPr>
            <w:tcW w:w="2869" w:type="dxa"/>
            <w:tcBorders>
              <w:left w:val="single" w:sz="4" w:space="0" w:color="auto"/>
            </w:tcBorders>
          </w:tcPr>
          <w:p w14:paraId="009813D8" w14:textId="462B1A2F" w:rsidR="00B969CF" w:rsidRPr="00DA3E0E" w:rsidRDefault="002E5957">
            <w:pPr>
              <w:pStyle w:val="Header"/>
              <w:tabs>
                <w:tab w:val="clear" w:pos="4153"/>
                <w:tab w:val="clear" w:pos="8306"/>
              </w:tabs>
              <w:rPr>
                <w:rFonts w:cs="Arial"/>
                <w:szCs w:val="22"/>
              </w:rPr>
            </w:pPr>
            <w:r>
              <w:rPr>
                <w:rFonts w:cs="Arial"/>
                <w:szCs w:val="22"/>
              </w:rPr>
              <w:t>8</w:t>
            </w:r>
          </w:p>
        </w:tc>
        <w:tc>
          <w:tcPr>
            <w:tcW w:w="2180" w:type="dxa"/>
            <w:tcBorders>
              <w:left w:val="nil"/>
              <w:right w:val="single" w:sz="4" w:space="0" w:color="auto"/>
            </w:tcBorders>
            <w:shd w:val="clear" w:color="auto" w:fill="00B3BE"/>
          </w:tcPr>
          <w:p w14:paraId="653DF7D2" w14:textId="77777777" w:rsidR="00B969CF" w:rsidRPr="00DA3E0E" w:rsidRDefault="00B969CF">
            <w:pPr>
              <w:pStyle w:val="Header"/>
              <w:tabs>
                <w:tab w:val="clear" w:pos="4153"/>
                <w:tab w:val="clear" w:pos="8306"/>
              </w:tabs>
              <w:rPr>
                <w:rFonts w:cs="Arial"/>
                <w:b/>
                <w:szCs w:val="22"/>
              </w:rPr>
            </w:pPr>
            <w:r w:rsidRPr="00DA3E0E">
              <w:rPr>
                <w:rFonts w:cs="Arial"/>
                <w:b/>
                <w:szCs w:val="22"/>
              </w:rPr>
              <w:t>JE Reference:</w:t>
            </w:r>
          </w:p>
        </w:tc>
        <w:tc>
          <w:tcPr>
            <w:tcW w:w="3940" w:type="dxa"/>
            <w:tcBorders>
              <w:left w:val="single" w:sz="4" w:space="0" w:color="auto"/>
            </w:tcBorders>
            <w:shd w:val="clear" w:color="auto" w:fill="auto"/>
          </w:tcPr>
          <w:p w14:paraId="15590F88" w14:textId="01A02007" w:rsidR="00B969CF" w:rsidRPr="00DA3E0E" w:rsidRDefault="009775F0">
            <w:pPr>
              <w:pStyle w:val="Header"/>
              <w:tabs>
                <w:tab w:val="clear" w:pos="4153"/>
                <w:tab w:val="clear" w:pos="8306"/>
              </w:tabs>
              <w:rPr>
                <w:rFonts w:cs="Arial"/>
                <w:szCs w:val="22"/>
              </w:rPr>
            </w:pPr>
            <w:r w:rsidRPr="00DA3E0E">
              <w:rPr>
                <w:rFonts w:cs="Arial"/>
                <w:szCs w:val="22"/>
              </w:rPr>
              <w:t>4791</w:t>
            </w:r>
          </w:p>
        </w:tc>
      </w:tr>
    </w:tbl>
    <w:p w14:paraId="12954180" w14:textId="77777777" w:rsidR="00F14FC5" w:rsidRPr="00DA3E0E" w:rsidRDefault="00F14FC5">
      <w:pPr>
        <w:rPr>
          <w:rFonts w:cs="Arial"/>
          <w:sz w:val="22"/>
          <w:szCs w:val="22"/>
        </w:rPr>
      </w:pPr>
    </w:p>
    <w:p w14:paraId="02FE9502" w14:textId="77777777" w:rsidR="00E34C11" w:rsidRPr="00DA3E0E" w:rsidRDefault="00E34C11">
      <w:pPr>
        <w:rPr>
          <w:rFonts w:cs="Arial"/>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D7A09" w:rsidRPr="00DA3E0E" w14:paraId="620B3919" w14:textId="77777777" w:rsidTr="00935735">
        <w:tc>
          <w:tcPr>
            <w:tcW w:w="10348" w:type="dxa"/>
            <w:shd w:val="clear" w:color="auto" w:fill="33CCCC"/>
          </w:tcPr>
          <w:p w14:paraId="7BA72878" w14:textId="77777777" w:rsidR="00E34C11" w:rsidRPr="00DA3E0E" w:rsidRDefault="00E34C11">
            <w:pPr>
              <w:rPr>
                <w:rFonts w:cs="Arial"/>
                <w:b/>
                <w:bCs/>
                <w:sz w:val="22"/>
                <w:szCs w:val="22"/>
              </w:rPr>
            </w:pPr>
            <w:r w:rsidRPr="00DA3E0E">
              <w:rPr>
                <w:rFonts w:cs="Arial"/>
                <w:b/>
                <w:bCs/>
                <w:sz w:val="22"/>
                <w:szCs w:val="22"/>
              </w:rPr>
              <w:t>Job Purpose</w:t>
            </w:r>
          </w:p>
          <w:p w14:paraId="56C86D05" w14:textId="77777777" w:rsidR="00E34C11" w:rsidRPr="00DA3E0E" w:rsidRDefault="00E34C11">
            <w:pPr>
              <w:rPr>
                <w:rFonts w:cs="Arial"/>
                <w:sz w:val="22"/>
                <w:szCs w:val="22"/>
              </w:rPr>
            </w:pPr>
          </w:p>
        </w:tc>
      </w:tr>
      <w:tr w:rsidR="001D7A09" w:rsidRPr="00DA3E0E" w14:paraId="3C136A52" w14:textId="77777777" w:rsidTr="00935735">
        <w:tc>
          <w:tcPr>
            <w:tcW w:w="10348" w:type="dxa"/>
            <w:shd w:val="clear" w:color="auto" w:fill="auto"/>
          </w:tcPr>
          <w:p w14:paraId="36D4A6FB" w14:textId="77777777" w:rsidR="00BC1D34" w:rsidRPr="00DA3E0E" w:rsidRDefault="00BC1D34" w:rsidP="00BC1D34">
            <w:pPr>
              <w:jc w:val="both"/>
              <w:rPr>
                <w:rFonts w:cs="Arial"/>
                <w:sz w:val="22"/>
                <w:szCs w:val="22"/>
              </w:rPr>
            </w:pPr>
            <w:r w:rsidRPr="00DA3E0E">
              <w:rPr>
                <w:rFonts w:cs="Arial"/>
                <w:sz w:val="22"/>
                <w:szCs w:val="22"/>
              </w:rPr>
              <w:t>To be responsible for the duties commensurate with the professional competence of an Environmental Health Officer within any of the specialised teams of the Environmental Health as directed.</w:t>
            </w:r>
          </w:p>
          <w:p w14:paraId="3404ED61" w14:textId="77777777" w:rsidR="003179B0" w:rsidRPr="00DA3E0E" w:rsidRDefault="003179B0" w:rsidP="00054EB4">
            <w:pPr>
              <w:jc w:val="both"/>
              <w:rPr>
                <w:rFonts w:cs="Arial"/>
                <w:bCs/>
                <w:sz w:val="22"/>
                <w:szCs w:val="22"/>
              </w:rPr>
            </w:pPr>
          </w:p>
        </w:tc>
      </w:tr>
      <w:tr w:rsidR="001D7A09" w:rsidRPr="00DA3E0E" w14:paraId="625407EF" w14:textId="77777777" w:rsidTr="00935735">
        <w:tc>
          <w:tcPr>
            <w:tcW w:w="10348" w:type="dxa"/>
            <w:shd w:val="clear" w:color="auto" w:fill="33CCCC"/>
          </w:tcPr>
          <w:p w14:paraId="4FE29B96" w14:textId="77777777" w:rsidR="00E34C11" w:rsidRPr="00DA3E0E" w:rsidRDefault="00E34C11">
            <w:pPr>
              <w:rPr>
                <w:rFonts w:cs="Arial"/>
                <w:b/>
                <w:bCs/>
                <w:sz w:val="22"/>
                <w:szCs w:val="22"/>
              </w:rPr>
            </w:pPr>
            <w:r w:rsidRPr="00DA3E0E">
              <w:rPr>
                <w:rFonts w:cs="Arial"/>
                <w:b/>
                <w:bCs/>
                <w:sz w:val="22"/>
                <w:szCs w:val="22"/>
              </w:rPr>
              <w:t>Key Tasks</w:t>
            </w:r>
          </w:p>
          <w:p w14:paraId="4377B47D" w14:textId="77777777" w:rsidR="00E34C11" w:rsidRPr="00DA3E0E" w:rsidRDefault="00E34C11">
            <w:pPr>
              <w:rPr>
                <w:rFonts w:cs="Arial"/>
                <w:sz w:val="22"/>
                <w:szCs w:val="22"/>
              </w:rPr>
            </w:pPr>
          </w:p>
        </w:tc>
      </w:tr>
      <w:tr w:rsidR="001D7A09" w:rsidRPr="00DA3E0E" w14:paraId="2D7092B2" w14:textId="77777777" w:rsidTr="002320B4">
        <w:tc>
          <w:tcPr>
            <w:tcW w:w="10348" w:type="dxa"/>
          </w:tcPr>
          <w:p w14:paraId="54767C41" w14:textId="4F8EFCEF" w:rsidR="00BC1D34" w:rsidRPr="00374170" w:rsidRDefault="00BC1D34" w:rsidP="002530AC">
            <w:pPr>
              <w:numPr>
                <w:ilvl w:val="0"/>
                <w:numId w:val="2"/>
              </w:numPr>
              <w:rPr>
                <w:rFonts w:cs="Arial"/>
                <w:sz w:val="22"/>
                <w:szCs w:val="22"/>
              </w:rPr>
            </w:pPr>
            <w:bookmarkStart w:id="0" w:name="Text6"/>
            <w:r w:rsidRPr="00374170">
              <w:rPr>
                <w:rFonts w:cs="Arial"/>
                <w:sz w:val="22"/>
                <w:szCs w:val="22"/>
              </w:rPr>
              <w:t>To</w:t>
            </w:r>
            <w:r w:rsidR="00AE46AA" w:rsidRPr="00374170">
              <w:rPr>
                <w:rFonts w:cs="Arial"/>
                <w:sz w:val="22"/>
                <w:szCs w:val="22"/>
              </w:rPr>
              <w:t xml:space="preserve"> contribute to the d</w:t>
            </w:r>
            <w:r w:rsidRPr="00374170">
              <w:rPr>
                <w:rFonts w:cs="Arial"/>
                <w:sz w:val="22"/>
                <w:szCs w:val="22"/>
              </w:rPr>
              <w:t>evelopment and implementation of systems to ensure that the services delivered by the Group are quality driven, responsive to customer needs, effective and efficient in operation and provided in accordance with the Council’s Customer Care Policy.</w:t>
            </w:r>
          </w:p>
          <w:p w14:paraId="1BB4A1FD" w14:textId="77777777" w:rsidR="002530AC" w:rsidRPr="00374170" w:rsidRDefault="002530AC" w:rsidP="002530AC">
            <w:pPr>
              <w:ind w:left="720"/>
              <w:rPr>
                <w:rFonts w:cs="Arial"/>
                <w:sz w:val="22"/>
                <w:szCs w:val="22"/>
              </w:rPr>
            </w:pPr>
          </w:p>
          <w:p w14:paraId="25154ABD" w14:textId="77777777" w:rsidR="002530AC" w:rsidRPr="00374170" w:rsidRDefault="002530AC" w:rsidP="002530AC">
            <w:pPr>
              <w:numPr>
                <w:ilvl w:val="0"/>
                <w:numId w:val="2"/>
              </w:numPr>
              <w:shd w:val="clear" w:color="auto" w:fill="FFFFFF"/>
              <w:spacing w:after="60"/>
              <w:rPr>
                <w:rFonts w:cs="Arial"/>
                <w:sz w:val="22"/>
                <w:szCs w:val="22"/>
                <w:lang w:eastAsia="en-GB"/>
              </w:rPr>
            </w:pPr>
            <w:r w:rsidRPr="00374170">
              <w:rPr>
                <w:rFonts w:cs="Arial"/>
                <w:sz w:val="22"/>
                <w:szCs w:val="22"/>
                <w:lang w:eastAsia="en-GB"/>
              </w:rPr>
              <w:t>Carry out food hygiene and food standards inspections of high and medium risk food premises, and premises requiring “approval” under product specific hygiene regulations. </w:t>
            </w:r>
          </w:p>
          <w:p w14:paraId="1004FD0F" w14:textId="77777777" w:rsidR="002530AC" w:rsidRPr="00374170" w:rsidRDefault="002530AC" w:rsidP="002530AC">
            <w:pPr>
              <w:shd w:val="clear" w:color="auto" w:fill="FFFFFF"/>
              <w:spacing w:after="60"/>
              <w:rPr>
                <w:rFonts w:cs="Arial"/>
                <w:sz w:val="22"/>
                <w:szCs w:val="22"/>
                <w:lang w:eastAsia="en-GB"/>
              </w:rPr>
            </w:pPr>
          </w:p>
          <w:p w14:paraId="3CE0F39A" w14:textId="77777777" w:rsidR="002530AC" w:rsidRPr="00374170" w:rsidRDefault="002530AC" w:rsidP="002530AC">
            <w:pPr>
              <w:numPr>
                <w:ilvl w:val="0"/>
                <w:numId w:val="2"/>
              </w:numPr>
              <w:shd w:val="clear" w:color="auto" w:fill="FFFFFF"/>
              <w:spacing w:after="60"/>
              <w:rPr>
                <w:rFonts w:cs="Arial"/>
                <w:sz w:val="22"/>
                <w:szCs w:val="22"/>
                <w:lang w:eastAsia="en-GB"/>
              </w:rPr>
            </w:pPr>
            <w:r w:rsidRPr="00374170">
              <w:rPr>
                <w:rFonts w:cs="Arial"/>
                <w:sz w:val="22"/>
                <w:szCs w:val="22"/>
                <w:lang w:eastAsia="en-GB"/>
              </w:rPr>
              <w:t>Undertake a programme of formal food sampling for examination and analysis. </w:t>
            </w:r>
          </w:p>
          <w:p w14:paraId="3CD52091" w14:textId="77777777" w:rsidR="002530AC" w:rsidRPr="00374170" w:rsidRDefault="002530AC" w:rsidP="002530AC">
            <w:pPr>
              <w:shd w:val="clear" w:color="auto" w:fill="FFFFFF"/>
              <w:spacing w:after="60"/>
              <w:ind w:left="720"/>
              <w:rPr>
                <w:rFonts w:cs="Arial"/>
                <w:sz w:val="22"/>
                <w:szCs w:val="22"/>
                <w:lang w:eastAsia="en-GB"/>
              </w:rPr>
            </w:pPr>
          </w:p>
          <w:p w14:paraId="1CEE249A" w14:textId="77777777" w:rsidR="002530AC" w:rsidRPr="00374170" w:rsidRDefault="002530AC" w:rsidP="002530AC">
            <w:pPr>
              <w:numPr>
                <w:ilvl w:val="0"/>
                <w:numId w:val="2"/>
              </w:numPr>
              <w:shd w:val="clear" w:color="auto" w:fill="FFFFFF"/>
              <w:spacing w:after="60"/>
              <w:rPr>
                <w:rFonts w:cs="Arial"/>
                <w:sz w:val="22"/>
                <w:szCs w:val="22"/>
                <w:lang w:eastAsia="en-GB"/>
              </w:rPr>
            </w:pPr>
            <w:r w:rsidRPr="00374170">
              <w:rPr>
                <w:rFonts w:cs="Arial"/>
                <w:sz w:val="22"/>
                <w:szCs w:val="22"/>
                <w:lang w:eastAsia="en-GB"/>
              </w:rPr>
              <w:t>Investigate consumer complaints relating to food and food premises.</w:t>
            </w:r>
          </w:p>
          <w:p w14:paraId="1176C1F8" w14:textId="77777777" w:rsidR="002530AC" w:rsidRPr="00374170" w:rsidRDefault="002530AC" w:rsidP="002530AC">
            <w:pPr>
              <w:shd w:val="clear" w:color="auto" w:fill="FFFFFF"/>
              <w:spacing w:after="60"/>
              <w:rPr>
                <w:rFonts w:cs="Arial"/>
                <w:sz w:val="22"/>
                <w:szCs w:val="22"/>
                <w:lang w:eastAsia="en-GB"/>
              </w:rPr>
            </w:pPr>
          </w:p>
          <w:p w14:paraId="76FEF09F" w14:textId="77777777" w:rsidR="002530AC" w:rsidRPr="00374170" w:rsidRDefault="002530AC" w:rsidP="002530AC">
            <w:pPr>
              <w:numPr>
                <w:ilvl w:val="0"/>
                <w:numId w:val="2"/>
              </w:numPr>
              <w:shd w:val="clear" w:color="auto" w:fill="FFFFFF"/>
              <w:spacing w:after="60"/>
              <w:rPr>
                <w:rFonts w:cs="Arial"/>
                <w:sz w:val="22"/>
                <w:szCs w:val="22"/>
                <w:lang w:eastAsia="en-GB"/>
              </w:rPr>
            </w:pPr>
            <w:r w:rsidRPr="00374170">
              <w:rPr>
                <w:rFonts w:cs="Arial"/>
                <w:sz w:val="22"/>
                <w:szCs w:val="22"/>
                <w:lang w:eastAsia="en-GB"/>
              </w:rPr>
              <w:t>Investigating complaints, requests for service and RIDDOR reported Incidents.</w:t>
            </w:r>
          </w:p>
          <w:p w14:paraId="3212E3C7" w14:textId="77777777" w:rsidR="002530AC" w:rsidRPr="00374170" w:rsidRDefault="002530AC" w:rsidP="002530AC">
            <w:pPr>
              <w:shd w:val="clear" w:color="auto" w:fill="FFFFFF"/>
              <w:spacing w:after="60"/>
              <w:rPr>
                <w:rFonts w:cs="Arial"/>
                <w:sz w:val="22"/>
                <w:szCs w:val="22"/>
                <w:lang w:eastAsia="en-GB"/>
              </w:rPr>
            </w:pPr>
          </w:p>
          <w:p w14:paraId="7D98C218" w14:textId="29B12E5F" w:rsidR="002530AC" w:rsidRPr="00374170" w:rsidRDefault="002530AC" w:rsidP="002530AC">
            <w:pPr>
              <w:numPr>
                <w:ilvl w:val="0"/>
                <w:numId w:val="2"/>
              </w:numPr>
              <w:shd w:val="clear" w:color="auto" w:fill="FFFFFF"/>
              <w:spacing w:after="60"/>
              <w:rPr>
                <w:rFonts w:cs="Arial"/>
                <w:sz w:val="22"/>
                <w:szCs w:val="22"/>
                <w:lang w:eastAsia="en-GB"/>
              </w:rPr>
            </w:pPr>
            <w:r w:rsidRPr="00374170">
              <w:rPr>
                <w:rFonts w:cs="Arial"/>
                <w:sz w:val="22"/>
                <w:szCs w:val="22"/>
                <w:lang w:eastAsia="en-GB"/>
              </w:rPr>
              <w:t>Carrying out routine proactive and reactive occupational health and safety interventions in a wide variety of premises.</w:t>
            </w:r>
          </w:p>
          <w:p w14:paraId="6089B3DC" w14:textId="77777777" w:rsidR="00BC1D34" w:rsidRPr="00374170" w:rsidRDefault="00BC1D34" w:rsidP="00BC1D34">
            <w:pPr>
              <w:rPr>
                <w:rFonts w:cs="Arial"/>
                <w:sz w:val="22"/>
                <w:szCs w:val="22"/>
              </w:rPr>
            </w:pPr>
          </w:p>
          <w:p w14:paraId="3B74A946" w14:textId="77777777" w:rsidR="00BC1D34" w:rsidRPr="00374170" w:rsidRDefault="00BC1D34" w:rsidP="002530AC">
            <w:pPr>
              <w:numPr>
                <w:ilvl w:val="0"/>
                <w:numId w:val="2"/>
              </w:numPr>
              <w:rPr>
                <w:rFonts w:cs="Arial"/>
                <w:sz w:val="22"/>
                <w:szCs w:val="22"/>
              </w:rPr>
            </w:pPr>
            <w:bookmarkStart w:id="1" w:name="Text8"/>
            <w:bookmarkEnd w:id="0"/>
            <w:r w:rsidRPr="00374170">
              <w:rPr>
                <w:rFonts w:cs="Arial"/>
                <w:sz w:val="22"/>
                <w:szCs w:val="22"/>
              </w:rPr>
              <w:t>To inspect the Borough for compliance with relevant legislation enforced by the group.</w:t>
            </w:r>
          </w:p>
          <w:p w14:paraId="058EAA37" w14:textId="77777777" w:rsidR="00BC1D34" w:rsidRPr="00374170" w:rsidRDefault="00BC1D34" w:rsidP="00BC1D34">
            <w:pPr>
              <w:rPr>
                <w:rFonts w:cs="Arial"/>
                <w:sz w:val="22"/>
                <w:szCs w:val="22"/>
              </w:rPr>
            </w:pPr>
          </w:p>
          <w:p w14:paraId="4D24B3E8" w14:textId="77777777" w:rsidR="00BC1D34" w:rsidRPr="00374170" w:rsidRDefault="00BC1D34" w:rsidP="002530AC">
            <w:pPr>
              <w:numPr>
                <w:ilvl w:val="0"/>
                <w:numId w:val="2"/>
              </w:numPr>
              <w:rPr>
                <w:rFonts w:cs="Arial"/>
                <w:sz w:val="22"/>
                <w:szCs w:val="22"/>
              </w:rPr>
            </w:pPr>
            <w:bookmarkStart w:id="2" w:name="Text9"/>
            <w:bookmarkEnd w:id="1"/>
            <w:r w:rsidRPr="00374170">
              <w:rPr>
                <w:rFonts w:cs="Arial"/>
                <w:sz w:val="22"/>
                <w:szCs w:val="22"/>
              </w:rPr>
              <w:t>To investigate complaints/service requests/other notifications made to the Directorate in all areas of work covered by the Environmental Health Service</w:t>
            </w:r>
          </w:p>
          <w:p w14:paraId="1416A067" w14:textId="77777777" w:rsidR="00BC1D34" w:rsidRPr="00374170" w:rsidRDefault="00BC1D34" w:rsidP="00BC1D34">
            <w:pPr>
              <w:rPr>
                <w:rFonts w:cs="Arial"/>
                <w:sz w:val="22"/>
                <w:szCs w:val="22"/>
              </w:rPr>
            </w:pPr>
            <w:bookmarkStart w:id="3" w:name="Text10"/>
            <w:bookmarkEnd w:id="2"/>
          </w:p>
          <w:p w14:paraId="43145015" w14:textId="77777777" w:rsidR="00BC1D34" w:rsidRPr="00374170" w:rsidRDefault="00BC1D34" w:rsidP="002530AC">
            <w:pPr>
              <w:numPr>
                <w:ilvl w:val="0"/>
                <w:numId w:val="2"/>
              </w:numPr>
              <w:rPr>
                <w:rFonts w:cs="Arial"/>
                <w:sz w:val="22"/>
                <w:szCs w:val="22"/>
              </w:rPr>
            </w:pPr>
            <w:bookmarkStart w:id="4" w:name="Text11"/>
            <w:bookmarkEnd w:id="3"/>
            <w:r w:rsidRPr="00374170">
              <w:rPr>
                <w:rFonts w:cs="Arial"/>
                <w:sz w:val="22"/>
                <w:szCs w:val="22"/>
              </w:rPr>
              <w:t>To make comments as necessary on all Planning and Building Control consultations and applications for licences administered within the Authority.</w:t>
            </w:r>
          </w:p>
          <w:p w14:paraId="7D510619" w14:textId="77777777" w:rsidR="00BC1D34" w:rsidRPr="00374170" w:rsidRDefault="00BC1D34" w:rsidP="00BC1D34">
            <w:pPr>
              <w:rPr>
                <w:rFonts w:cs="Arial"/>
                <w:sz w:val="22"/>
                <w:szCs w:val="22"/>
              </w:rPr>
            </w:pPr>
          </w:p>
          <w:p w14:paraId="2863F06F" w14:textId="77777777" w:rsidR="00BC1D34" w:rsidRPr="00374170" w:rsidRDefault="00BC1D34" w:rsidP="002530AC">
            <w:pPr>
              <w:numPr>
                <w:ilvl w:val="0"/>
                <w:numId w:val="2"/>
              </w:numPr>
              <w:rPr>
                <w:rFonts w:cs="Arial"/>
                <w:sz w:val="22"/>
                <w:szCs w:val="22"/>
              </w:rPr>
            </w:pPr>
            <w:bookmarkStart w:id="5" w:name="Text12"/>
            <w:bookmarkEnd w:id="4"/>
            <w:r w:rsidRPr="00374170">
              <w:rPr>
                <w:rFonts w:cs="Arial"/>
                <w:sz w:val="22"/>
                <w:szCs w:val="22"/>
              </w:rPr>
              <w:t>To engage with residents, schools, community groups and businesses.</w:t>
            </w:r>
          </w:p>
          <w:p w14:paraId="1D0B95D6" w14:textId="77777777" w:rsidR="00BC1D34" w:rsidRPr="00374170" w:rsidRDefault="00BC1D34" w:rsidP="00BC1D34">
            <w:pPr>
              <w:rPr>
                <w:rFonts w:cs="Arial"/>
                <w:sz w:val="22"/>
                <w:szCs w:val="22"/>
              </w:rPr>
            </w:pPr>
          </w:p>
          <w:p w14:paraId="607FFF78" w14:textId="77777777" w:rsidR="00BC1D34" w:rsidRPr="00374170" w:rsidRDefault="00BC1D34" w:rsidP="002530AC">
            <w:pPr>
              <w:numPr>
                <w:ilvl w:val="0"/>
                <w:numId w:val="2"/>
              </w:numPr>
              <w:rPr>
                <w:rFonts w:cs="Arial"/>
                <w:sz w:val="22"/>
                <w:szCs w:val="22"/>
              </w:rPr>
            </w:pPr>
            <w:bookmarkStart w:id="6" w:name="Text13"/>
            <w:bookmarkEnd w:id="5"/>
            <w:r w:rsidRPr="00374170">
              <w:rPr>
                <w:rFonts w:cs="Arial"/>
                <w:sz w:val="22"/>
                <w:szCs w:val="22"/>
              </w:rPr>
              <w:t>To fully engage with neighbourhood problem solving approaches with partners in order to coordinate activities to best meet the needs of communities.</w:t>
            </w:r>
          </w:p>
          <w:p w14:paraId="2978786F" w14:textId="77777777" w:rsidR="00BC1D34" w:rsidRPr="00374170" w:rsidRDefault="00BC1D34" w:rsidP="00BC1D34">
            <w:pPr>
              <w:rPr>
                <w:rFonts w:cs="Arial"/>
                <w:sz w:val="22"/>
                <w:szCs w:val="22"/>
              </w:rPr>
            </w:pPr>
          </w:p>
          <w:bookmarkEnd w:id="6"/>
          <w:p w14:paraId="0DB10C00" w14:textId="77777777" w:rsidR="00BC1D34" w:rsidRPr="00374170" w:rsidRDefault="00BC1D34" w:rsidP="002530AC">
            <w:pPr>
              <w:numPr>
                <w:ilvl w:val="0"/>
                <w:numId w:val="2"/>
              </w:numPr>
              <w:rPr>
                <w:rFonts w:cs="Arial"/>
                <w:sz w:val="22"/>
                <w:szCs w:val="22"/>
              </w:rPr>
            </w:pPr>
            <w:r w:rsidRPr="00374170">
              <w:rPr>
                <w:rFonts w:cs="Arial"/>
                <w:sz w:val="22"/>
                <w:szCs w:val="22"/>
              </w:rPr>
              <w:t>To administer a range of interventions and enforcement sanctions in line with statute and council policies and processes.</w:t>
            </w:r>
          </w:p>
          <w:p w14:paraId="5C260F06" w14:textId="77777777" w:rsidR="00BC1D34" w:rsidRPr="00374170" w:rsidRDefault="00BC1D34" w:rsidP="00BC1D34">
            <w:pPr>
              <w:rPr>
                <w:rFonts w:cs="Arial"/>
                <w:sz w:val="22"/>
                <w:szCs w:val="22"/>
              </w:rPr>
            </w:pPr>
          </w:p>
          <w:p w14:paraId="4AA5B8B6" w14:textId="77777777" w:rsidR="00FF5CBF" w:rsidRPr="00374170" w:rsidRDefault="00061A78" w:rsidP="002530AC">
            <w:pPr>
              <w:pStyle w:val="ListParagraph"/>
              <w:numPr>
                <w:ilvl w:val="0"/>
                <w:numId w:val="2"/>
              </w:numPr>
              <w:rPr>
                <w:rFonts w:ascii="Arial" w:hAnsi="Arial" w:cs="Arial"/>
              </w:rPr>
            </w:pPr>
            <w:r w:rsidRPr="00374170">
              <w:rPr>
                <w:rFonts w:ascii="Arial" w:eastAsia="Times New Roman" w:hAnsi="Arial" w:cs="Arial"/>
              </w:rPr>
              <w:lastRenderedPageBreak/>
              <w:t xml:space="preserve">To undertake work </w:t>
            </w:r>
            <w:r w:rsidR="00FF5CBF" w:rsidRPr="00374170">
              <w:rPr>
                <w:rFonts w:ascii="Arial" w:eastAsia="Times New Roman" w:hAnsi="Arial" w:cs="Arial"/>
              </w:rPr>
              <w:t>to investigate breaches of legislation, in accordance with the Police and Criminal Evidence Act.</w:t>
            </w:r>
          </w:p>
          <w:p w14:paraId="52AC0C30" w14:textId="77777777" w:rsidR="00FF5CBF" w:rsidRPr="00374170" w:rsidRDefault="00FF5CBF" w:rsidP="00FF5CBF">
            <w:pPr>
              <w:pStyle w:val="ListParagraph"/>
              <w:rPr>
                <w:rFonts w:ascii="Arial" w:eastAsia="Times New Roman" w:hAnsi="Arial" w:cs="Arial"/>
              </w:rPr>
            </w:pPr>
          </w:p>
          <w:p w14:paraId="21834A52" w14:textId="7339DD75" w:rsidR="00BC1D34" w:rsidRPr="00374170" w:rsidRDefault="00FF5CBF" w:rsidP="002530AC">
            <w:pPr>
              <w:pStyle w:val="ListParagraph"/>
              <w:numPr>
                <w:ilvl w:val="0"/>
                <w:numId w:val="2"/>
              </w:numPr>
              <w:rPr>
                <w:rFonts w:ascii="Arial" w:hAnsi="Arial" w:cs="Arial"/>
              </w:rPr>
            </w:pPr>
            <w:r w:rsidRPr="00374170">
              <w:rPr>
                <w:rFonts w:ascii="Arial" w:eastAsia="Times New Roman" w:hAnsi="Arial" w:cs="Arial"/>
              </w:rPr>
              <w:t xml:space="preserve">Preparation of prosecution files and liaison </w:t>
            </w:r>
            <w:r w:rsidR="00061A78" w:rsidRPr="00374170">
              <w:rPr>
                <w:rFonts w:ascii="Arial" w:eastAsia="Times New Roman" w:hAnsi="Arial" w:cs="Arial"/>
              </w:rPr>
              <w:t>with Legal Officers</w:t>
            </w:r>
            <w:r w:rsidRPr="00374170">
              <w:rPr>
                <w:rFonts w:ascii="Arial" w:eastAsia="Times New Roman" w:hAnsi="Arial" w:cs="Arial"/>
              </w:rPr>
              <w:t xml:space="preserve"> where appropriate together with </w:t>
            </w:r>
            <w:r w:rsidR="00061A78" w:rsidRPr="00374170">
              <w:rPr>
                <w:rFonts w:ascii="Arial" w:eastAsia="Times New Roman" w:hAnsi="Arial" w:cs="Arial"/>
              </w:rPr>
              <w:t>attend</w:t>
            </w:r>
            <w:r w:rsidRPr="00374170">
              <w:rPr>
                <w:rFonts w:ascii="Arial" w:eastAsia="Times New Roman" w:hAnsi="Arial" w:cs="Arial"/>
              </w:rPr>
              <w:t>ance at c</w:t>
            </w:r>
            <w:r w:rsidR="00061A78" w:rsidRPr="00374170">
              <w:rPr>
                <w:rFonts w:ascii="Arial" w:eastAsia="Times New Roman" w:hAnsi="Arial" w:cs="Arial"/>
              </w:rPr>
              <w:t xml:space="preserve">ourt as </w:t>
            </w:r>
            <w:proofErr w:type="gramStart"/>
            <w:r w:rsidR="00061A78" w:rsidRPr="00374170">
              <w:rPr>
                <w:rFonts w:ascii="Arial" w:eastAsia="Times New Roman" w:hAnsi="Arial" w:cs="Arial"/>
              </w:rPr>
              <w:t>required</w:t>
            </w:r>
            <w:proofErr w:type="gramEnd"/>
            <w:r w:rsidR="00061A78" w:rsidRPr="00374170">
              <w:rPr>
                <w:rFonts w:ascii="Arial" w:eastAsia="Times New Roman" w:hAnsi="Arial" w:cs="Arial"/>
              </w:rPr>
              <w:t xml:space="preserve"> </w:t>
            </w:r>
          </w:p>
          <w:p w14:paraId="44C6F7C4" w14:textId="77777777" w:rsidR="00BC1D34" w:rsidRPr="00374170" w:rsidRDefault="00BC1D34" w:rsidP="002530AC">
            <w:pPr>
              <w:numPr>
                <w:ilvl w:val="0"/>
                <w:numId w:val="2"/>
              </w:numPr>
              <w:rPr>
                <w:rFonts w:cs="Arial"/>
                <w:sz w:val="22"/>
                <w:szCs w:val="22"/>
              </w:rPr>
            </w:pPr>
            <w:r w:rsidRPr="00374170">
              <w:rPr>
                <w:rFonts w:cs="Arial"/>
                <w:sz w:val="22"/>
                <w:szCs w:val="22"/>
              </w:rPr>
              <w:t>To supervise and monitor works arising from statutory duties undertaken by the postholder.</w:t>
            </w:r>
          </w:p>
          <w:p w14:paraId="201BFB16" w14:textId="77777777" w:rsidR="00BC1D34" w:rsidRPr="00374170" w:rsidRDefault="00BC1D34" w:rsidP="00BC1D34">
            <w:pPr>
              <w:rPr>
                <w:rFonts w:cs="Arial"/>
                <w:sz w:val="22"/>
                <w:szCs w:val="22"/>
              </w:rPr>
            </w:pPr>
          </w:p>
          <w:p w14:paraId="6C7C4F82" w14:textId="157EB624" w:rsidR="00BC1D34" w:rsidRPr="00374170" w:rsidRDefault="00BC1D34" w:rsidP="002530AC">
            <w:pPr>
              <w:numPr>
                <w:ilvl w:val="0"/>
                <w:numId w:val="2"/>
              </w:numPr>
              <w:rPr>
                <w:rFonts w:cs="Arial"/>
                <w:sz w:val="22"/>
                <w:szCs w:val="22"/>
              </w:rPr>
            </w:pPr>
            <w:r w:rsidRPr="00374170">
              <w:rPr>
                <w:rFonts w:cs="Arial"/>
                <w:sz w:val="22"/>
                <w:szCs w:val="22"/>
              </w:rPr>
              <w:t>To maintain appropriate records/files relative to all work undertaken.</w:t>
            </w:r>
          </w:p>
          <w:p w14:paraId="56A41CD1" w14:textId="77777777" w:rsidR="00BC1D34" w:rsidRPr="00374170" w:rsidRDefault="00BC1D34" w:rsidP="00BC1D34">
            <w:pPr>
              <w:pStyle w:val="ListParagraph"/>
              <w:rPr>
                <w:rFonts w:cs="Arial"/>
              </w:rPr>
            </w:pPr>
          </w:p>
          <w:p w14:paraId="4409ED0C" w14:textId="56E32FAA" w:rsidR="00BC1D34" w:rsidRPr="00374170" w:rsidRDefault="00BC1D34" w:rsidP="002530AC">
            <w:pPr>
              <w:pStyle w:val="ListParagraph"/>
              <w:numPr>
                <w:ilvl w:val="0"/>
                <w:numId w:val="2"/>
              </w:numPr>
              <w:rPr>
                <w:rFonts w:ascii="Arial" w:eastAsia="Times New Roman" w:hAnsi="Arial" w:cs="Arial"/>
              </w:rPr>
            </w:pPr>
            <w:r w:rsidRPr="00374170">
              <w:rPr>
                <w:rFonts w:ascii="Arial" w:eastAsia="Times New Roman" w:hAnsi="Arial" w:cs="Arial"/>
              </w:rPr>
              <w:t xml:space="preserve">To assist in the training of Student Environmental Health Officers, Technical </w:t>
            </w:r>
            <w:proofErr w:type="gramStart"/>
            <w:r w:rsidR="00FF5CBF" w:rsidRPr="00374170">
              <w:rPr>
                <w:rFonts w:ascii="Arial" w:eastAsia="Times New Roman" w:hAnsi="Arial" w:cs="Arial"/>
              </w:rPr>
              <w:t>Officers</w:t>
            </w:r>
            <w:proofErr w:type="gramEnd"/>
            <w:r w:rsidR="00FF5CBF" w:rsidRPr="00374170">
              <w:rPr>
                <w:rFonts w:ascii="Arial" w:eastAsia="Times New Roman" w:hAnsi="Arial" w:cs="Arial"/>
              </w:rPr>
              <w:t xml:space="preserve"> and other </w:t>
            </w:r>
            <w:r w:rsidR="00FF4473" w:rsidRPr="00374170">
              <w:rPr>
                <w:rFonts w:ascii="Arial" w:eastAsia="Times New Roman" w:hAnsi="Arial" w:cs="Arial"/>
              </w:rPr>
              <w:t>colleagues as appropriate</w:t>
            </w:r>
            <w:r w:rsidRPr="00374170">
              <w:rPr>
                <w:rFonts w:ascii="Arial" w:eastAsia="Times New Roman" w:hAnsi="Arial" w:cs="Arial"/>
              </w:rPr>
              <w:t>.</w:t>
            </w:r>
          </w:p>
          <w:p w14:paraId="62BF493A" w14:textId="77777777" w:rsidR="00061A78" w:rsidRPr="00374170" w:rsidRDefault="00061A78" w:rsidP="00061A78">
            <w:pPr>
              <w:pStyle w:val="ListParagraph"/>
              <w:rPr>
                <w:rFonts w:ascii="Arial" w:eastAsia="Times New Roman" w:hAnsi="Arial" w:cs="Arial"/>
              </w:rPr>
            </w:pPr>
          </w:p>
          <w:p w14:paraId="1448ED50" w14:textId="172BF127" w:rsidR="00BC1D34" w:rsidRPr="00374170" w:rsidRDefault="00061A78" w:rsidP="002530AC">
            <w:pPr>
              <w:pStyle w:val="ListParagraph"/>
              <w:numPr>
                <w:ilvl w:val="0"/>
                <w:numId w:val="2"/>
              </w:numPr>
              <w:rPr>
                <w:rFonts w:ascii="Arial" w:hAnsi="Arial" w:cs="Arial"/>
              </w:rPr>
            </w:pPr>
            <w:r w:rsidRPr="00374170">
              <w:rPr>
                <w:rFonts w:ascii="Arial" w:eastAsia="Times New Roman" w:hAnsi="Arial" w:cs="Arial"/>
              </w:rPr>
              <w:t>To provide an environment</w:t>
            </w:r>
            <w:r w:rsidR="00FF4473" w:rsidRPr="00374170">
              <w:rPr>
                <w:rFonts w:ascii="Arial" w:eastAsia="Times New Roman" w:hAnsi="Arial" w:cs="Arial"/>
              </w:rPr>
              <w:t>al</w:t>
            </w:r>
            <w:r w:rsidRPr="00374170">
              <w:rPr>
                <w:rFonts w:ascii="Arial" w:eastAsia="Times New Roman" w:hAnsi="Arial" w:cs="Arial"/>
              </w:rPr>
              <w:t xml:space="preserve"> health education service to the public and commercial premises.</w:t>
            </w:r>
          </w:p>
          <w:p w14:paraId="255E27AE" w14:textId="77777777" w:rsidR="00FF4473" w:rsidRPr="00374170" w:rsidRDefault="00FF4473" w:rsidP="00FF4473">
            <w:pPr>
              <w:pStyle w:val="ListParagraph"/>
              <w:rPr>
                <w:rFonts w:ascii="Arial" w:hAnsi="Arial" w:cs="Arial"/>
              </w:rPr>
            </w:pPr>
          </w:p>
          <w:p w14:paraId="0BCF28D5" w14:textId="796CFEFF" w:rsidR="00FF4473" w:rsidRPr="00374170" w:rsidRDefault="00FF4473" w:rsidP="002530AC">
            <w:pPr>
              <w:pStyle w:val="ListParagraph"/>
              <w:numPr>
                <w:ilvl w:val="0"/>
                <w:numId w:val="2"/>
              </w:numPr>
              <w:rPr>
                <w:rFonts w:ascii="Arial" w:hAnsi="Arial" w:cs="Arial"/>
              </w:rPr>
            </w:pPr>
            <w:r w:rsidRPr="00374170">
              <w:rPr>
                <w:rFonts w:ascii="Arial" w:hAnsi="Arial" w:cs="Arial"/>
              </w:rPr>
              <w:t xml:space="preserve">To undertake such duties outside normal working hours as may be required by the nature of the service. </w:t>
            </w:r>
          </w:p>
          <w:p w14:paraId="4CC4D228" w14:textId="77777777" w:rsidR="00BC1D34" w:rsidRPr="00374170" w:rsidRDefault="00BC1D34" w:rsidP="002530AC">
            <w:pPr>
              <w:numPr>
                <w:ilvl w:val="0"/>
                <w:numId w:val="2"/>
              </w:numPr>
              <w:rPr>
                <w:rFonts w:cs="Arial"/>
                <w:sz w:val="22"/>
                <w:szCs w:val="22"/>
              </w:rPr>
            </w:pPr>
            <w:r w:rsidRPr="00374170">
              <w:rPr>
                <w:rFonts w:cs="Arial"/>
                <w:sz w:val="22"/>
                <w:szCs w:val="22"/>
              </w:rPr>
              <w:t>To participate in self-improvement in performance through workplace development.</w:t>
            </w:r>
          </w:p>
          <w:p w14:paraId="4CC14493" w14:textId="012A6891" w:rsidR="00664C28" w:rsidRPr="00374170" w:rsidRDefault="00664C28" w:rsidP="00054EB4">
            <w:pPr>
              <w:pStyle w:val="paragraph"/>
              <w:textAlignment w:val="baseline"/>
              <w:rPr>
                <w:rFonts w:ascii="Arial" w:hAnsi="Arial" w:cs="Arial"/>
                <w:sz w:val="22"/>
                <w:szCs w:val="22"/>
              </w:rPr>
            </w:pPr>
          </w:p>
        </w:tc>
      </w:tr>
      <w:tr w:rsidR="002530AC" w:rsidRPr="00DA3E0E" w14:paraId="3EEAD983" w14:textId="77777777" w:rsidTr="002320B4">
        <w:tc>
          <w:tcPr>
            <w:tcW w:w="10348" w:type="dxa"/>
          </w:tcPr>
          <w:p w14:paraId="05B2FEEF" w14:textId="77777777" w:rsidR="002530AC" w:rsidRPr="00DA3E0E" w:rsidRDefault="002530AC" w:rsidP="002530AC">
            <w:pPr>
              <w:ind w:left="720"/>
              <w:rPr>
                <w:rFonts w:cs="Arial"/>
                <w:sz w:val="22"/>
                <w:szCs w:val="22"/>
              </w:rPr>
            </w:pPr>
          </w:p>
        </w:tc>
      </w:tr>
    </w:tbl>
    <w:p w14:paraId="52B88197" w14:textId="77777777" w:rsidR="00E34C11" w:rsidRPr="00DA3E0E" w:rsidRDefault="00E34C11">
      <w:pPr>
        <w:rPr>
          <w:rFonts w:cs="Arial"/>
          <w:sz w:val="22"/>
          <w:szCs w:val="22"/>
        </w:rPr>
      </w:pPr>
    </w:p>
    <w:p w14:paraId="27EFEEEB" w14:textId="77777777" w:rsidR="00890273" w:rsidRPr="00DA3E0E" w:rsidRDefault="00890273">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
        <w:gridCol w:w="9918"/>
      </w:tblGrid>
      <w:tr w:rsidR="001D7A09" w:rsidRPr="00DA3E0E" w14:paraId="2D88760D" w14:textId="77777777" w:rsidTr="00046F62">
        <w:tc>
          <w:tcPr>
            <w:tcW w:w="10440" w:type="dxa"/>
            <w:gridSpan w:val="2"/>
            <w:tcBorders>
              <w:top w:val="single" w:sz="4" w:space="0" w:color="auto"/>
              <w:bottom w:val="single" w:sz="4" w:space="0" w:color="auto"/>
            </w:tcBorders>
            <w:shd w:val="clear" w:color="auto" w:fill="00B3BE"/>
          </w:tcPr>
          <w:p w14:paraId="3AAD7DC5" w14:textId="77777777" w:rsidR="00890273" w:rsidRPr="00DA3E0E" w:rsidRDefault="00890273" w:rsidP="00615C36">
            <w:pPr>
              <w:jc w:val="both"/>
              <w:rPr>
                <w:rFonts w:cs="Arial"/>
                <w:b/>
                <w:sz w:val="22"/>
                <w:szCs w:val="22"/>
              </w:rPr>
            </w:pPr>
            <w:r w:rsidRPr="00DA3E0E">
              <w:rPr>
                <w:rFonts w:cs="Arial"/>
                <w:b/>
                <w:sz w:val="22"/>
                <w:szCs w:val="22"/>
              </w:rPr>
              <w:t>Standard Duties:</w:t>
            </w:r>
          </w:p>
          <w:p w14:paraId="2CBEC496" w14:textId="77777777" w:rsidR="00890273" w:rsidRPr="00DA3E0E" w:rsidRDefault="00890273" w:rsidP="00615C36">
            <w:pPr>
              <w:jc w:val="both"/>
              <w:rPr>
                <w:rFonts w:cs="Arial"/>
                <w:sz w:val="22"/>
                <w:szCs w:val="22"/>
              </w:rPr>
            </w:pPr>
          </w:p>
        </w:tc>
      </w:tr>
      <w:tr w:rsidR="001D7A09" w:rsidRPr="00DA3E0E" w14:paraId="4D4F42DC" w14:textId="77777777" w:rsidTr="00046F62">
        <w:trPr>
          <w:trHeight w:val="255"/>
        </w:trPr>
        <w:tc>
          <w:tcPr>
            <w:tcW w:w="522" w:type="dxa"/>
            <w:tcBorders>
              <w:top w:val="single" w:sz="4" w:space="0" w:color="auto"/>
            </w:tcBorders>
          </w:tcPr>
          <w:p w14:paraId="6725961B" w14:textId="77777777" w:rsidR="00046F62" w:rsidRPr="00DA3E0E" w:rsidRDefault="00046F62" w:rsidP="00615C36">
            <w:pPr>
              <w:jc w:val="both"/>
              <w:rPr>
                <w:rFonts w:cs="Arial"/>
                <w:sz w:val="22"/>
                <w:szCs w:val="22"/>
              </w:rPr>
            </w:pPr>
          </w:p>
          <w:p w14:paraId="27FC6B4B" w14:textId="77777777" w:rsidR="00890273" w:rsidRPr="00DA3E0E" w:rsidRDefault="00890273" w:rsidP="00615C36">
            <w:pPr>
              <w:jc w:val="both"/>
              <w:rPr>
                <w:rFonts w:cs="Arial"/>
                <w:sz w:val="22"/>
                <w:szCs w:val="22"/>
              </w:rPr>
            </w:pPr>
            <w:r w:rsidRPr="00DA3E0E">
              <w:rPr>
                <w:rFonts w:cs="Arial"/>
                <w:sz w:val="22"/>
                <w:szCs w:val="22"/>
              </w:rPr>
              <w:t>1.</w:t>
            </w:r>
          </w:p>
        </w:tc>
        <w:tc>
          <w:tcPr>
            <w:tcW w:w="9918" w:type="dxa"/>
            <w:tcBorders>
              <w:top w:val="single" w:sz="4" w:space="0" w:color="auto"/>
            </w:tcBorders>
          </w:tcPr>
          <w:p w14:paraId="19ACDBCA" w14:textId="77777777" w:rsidR="00046F62" w:rsidRPr="00DA3E0E" w:rsidRDefault="00046F62" w:rsidP="00615C36">
            <w:pPr>
              <w:jc w:val="both"/>
              <w:rPr>
                <w:rFonts w:cs="Arial"/>
                <w:sz w:val="22"/>
                <w:szCs w:val="22"/>
              </w:rPr>
            </w:pPr>
          </w:p>
          <w:p w14:paraId="1778890F" w14:textId="77777777" w:rsidR="00890273" w:rsidRPr="00DA3E0E" w:rsidRDefault="00890273" w:rsidP="00615C36">
            <w:pPr>
              <w:jc w:val="both"/>
              <w:rPr>
                <w:rFonts w:cs="Arial"/>
                <w:sz w:val="22"/>
                <w:szCs w:val="22"/>
              </w:rPr>
            </w:pPr>
            <w:r w:rsidRPr="00DA3E0E">
              <w:rPr>
                <w:rFonts w:cs="Arial"/>
                <w:sz w:val="22"/>
                <w:szCs w:val="22"/>
              </w:rPr>
              <w:t>To actively promote the equalities and diversity agenda in the workplace and in service delivery.</w:t>
            </w:r>
          </w:p>
          <w:p w14:paraId="062ED287" w14:textId="77777777" w:rsidR="00890273" w:rsidRPr="00DA3E0E" w:rsidRDefault="00890273" w:rsidP="00615C36">
            <w:pPr>
              <w:jc w:val="both"/>
              <w:rPr>
                <w:rFonts w:cs="Arial"/>
                <w:sz w:val="22"/>
                <w:szCs w:val="22"/>
              </w:rPr>
            </w:pPr>
          </w:p>
        </w:tc>
      </w:tr>
      <w:tr w:rsidR="001D7A09" w:rsidRPr="00DA3E0E" w14:paraId="7B95EF12" w14:textId="77777777" w:rsidTr="00615C36">
        <w:trPr>
          <w:trHeight w:val="255"/>
        </w:trPr>
        <w:tc>
          <w:tcPr>
            <w:tcW w:w="522" w:type="dxa"/>
          </w:tcPr>
          <w:p w14:paraId="74C4C623" w14:textId="77777777" w:rsidR="00890273" w:rsidRPr="00DA3E0E" w:rsidRDefault="00890273" w:rsidP="00615C36">
            <w:pPr>
              <w:jc w:val="both"/>
              <w:rPr>
                <w:rFonts w:cs="Arial"/>
                <w:sz w:val="22"/>
                <w:szCs w:val="22"/>
              </w:rPr>
            </w:pPr>
            <w:r w:rsidRPr="00DA3E0E">
              <w:rPr>
                <w:rFonts w:cs="Arial"/>
                <w:sz w:val="22"/>
                <w:szCs w:val="22"/>
              </w:rPr>
              <w:t>2.</w:t>
            </w:r>
          </w:p>
        </w:tc>
        <w:tc>
          <w:tcPr>
            <w:tcW w:w="9918" w:type="dxa"/>
          </w:tcPr>
          <w:p w14:paraId="3BF23336" w14:textId="77777777" w:rsidR="00890273" w:rsidRPr="00DA3E0E" w:rsidRDefault="00890273" w:rsidP="00615C36">
            <w:pPr>
              <w:jc w:val="both"/>
              <w:rPr>
                <w:rFonts w:cs="Arial"/>
                <w:sz w:val="22"/>
                <w:szCs w:val="22"/>
              </w:rPr>
            </w:pPr>
            <w:r w:rsidRPr="00DA3E0E">
              <w:rPr>
                <w:rFonts w:cs="Arial"/>
                <w:sz w:val="22"/>
                <w:szCs w:val="22"/>
              </w:rPr>
              <w:t xml:space="preserve">To uphold and implement policies and procedures of the </w:t>
            </w:r>
            <w:r w:rsidR="00234BA5" w:rsidRPr="00DA3E0E">
              <w:rPr>
                <w:rFonts w:cs="Arial"/>
                <w:sz w:val="22"/>
                <w:szCs w:val="22"/>
              </w:rPr>
              <w:t>Council,</w:t>
            </w:r>
            <w:r w:rsidRPr="00DA3E0E">
              <w:rPr>
                <w:rFonts w:cs="Arial"/>
                <w:sz w:val="22"/>
                <w:szCs w:val="22"/>
              </w:rPr>
              <w:t xml:space="preserve"> including customer care, data protection, </w:t>
            </w:r>
            <w:r w:rsidR="00A95C4D" w:rsidRPr="00DA3E0E">
              <w:rPr>
                <w:rFonts w:cs="Arial"/>
                <w:sz w:val="22"/>
                <w:szCs w:val="22"/>
              </w:rPr>
              <w:t xml:space="preserve">finance, </w:t>
            </w:r>
            <w:r w:rsidR="009D7AAA" w:rsidRPr="00DA3E0E">
              <w:rPr>
                <w:rFonts w:cs="Arial"/>
                <w:sz w:val="22"/>
                <w:szCs w:val="22"/>
              </w:rPr>
              <w:t>ICT,</w:t>
            </w:r>
            <w:r w:rsidR="00A95C4D" w:rsidRPr="00DA3E0E">
              <w:rPr>
                <w:rFonts w:cs="Arial"/>
                <w:sz w:val="22"/>
                <w:szCs w:val="22"/>
              </w:rPr>
              <w:t xml:space="preserve"> safeguarding </w:t>
            </w:r>
            <w:r w:rsidRPr="00DA3E0E">
              <w:rPr>
                <w:rFonts w:cs="Arial"/>
                <w:sz w:val="22"/>
                <w:szCs w:val="22"/>
              </w:rPr>
              <w:t xml:space="preserve">and health </w:t>
            </w:r>
            <w:r w:rsidR="00A95C4D" w:rsidRPr="00DA3E0E">
              <w:rPr>
                <w:rFonts w:cs="Arial"/>
                <w:sz w:val="22"/>
                <w:szCs w:val="22"/>
              </w:rPr>
              <w:t>&amp;</w:t>
            </w:r>
            <w:r w:rsidRPr="00DA3E0E">
              <w:rPr>
                <w:rFonts w:cs="Arial"/>
                <w:sz w:val="22"/>
                <w:szCs w:val="22"/>
              </w:rPr>
              <w:t xml:space="preserve"> safety policies.</w:t>
            </w:r>
          </w:p>
          <w:p w14:paraId="55A37A41" w14:textId="77777777" w:rsidR="00890273" w:rsidRPr="00DA3E0E" w:rsidRDefault="00890273" w:rsidP="00615C36">
            <w:pPr>
              <w:jc w:val="both"/>
              <w:rPr>
                <w:rFonts w:cs="Arial"/>
                <w:sz w:val="22"/>
                <w:szCs w:val="22"/>
              </w:rPr>
            </w:pPr>
          </w:p>
        </w:tc>
      </w:tr>
      <w:tr w:rsidR="001D7A09" w:rsidRPr="00DA3E0E" w14:paraId="7E8B14F6" w14:textId="77777777" w:rsidTr="00615C36">
        <w:trPr>
          <w:trHeight w:val="255"/>
        </w:trPr>
        <w:tc>
          <w:tcPr>
            <w:tcW w:w="522" w:type="dxa"/>
          </w:tcPr>
          <w:p w14:paraId="42016F1D" w14:textId="77777777" w:rsidR="002D5367" w:rsidRPr="00DA3E0E" w:rsidRDefault="002D5367" w:rsidP="00615C36">
            <w:pPr>
              <w:jc w:val="both"/>
              <w:rPr>
                <w:rFonts w:cs="Arial"/>
                <w:sz w:val="22"/>
                <w:szCs w:val="22"/>
              </w:rPr>
            </w:pPr>
            <w:r w:rsidRPr="00DA3E0E">
              <w:rPr>
                <w:rFonts w:cs="Arial"/>
                <w:sz w:val="22"/>
                <w:szCs w:val="22"/>
              </w:rPr>
              <w:t>3.</w:t>
            </w:r>
          </w:p>
        </w:tc>
        <w:tc>
          <w:tcPr>
            <w:tcW w:w="9918" w:type="dxa"/>
          </w:tcPr>
          <w:p w14:paraId="4C1082D4" w14:textId="77777777" w:rsidR="002D5367" w:rsidRPr="00DA3E0E" w:rsidRDefault="002D5367" w:rsidP="00615C36">
            <w:pPr>
              <w:jc w:val="both"/>
              <w:rPr>
                <w:rFonts w:cs="Arial"/>
                <w:sz w:val="22"/>
                <w:szCs w:val="22"/>
              </w:rPr>
            </w:pPr>
            <w:r w:rsidRPr="00DA3E0E">
              <w:rPr>
                <w:rFonts w:cs="Arial"/>
                <w:sz w:val="22"/>
                <w:szCs w:val="22"/>
              </w:rPr>
              <w:t>To actively engage with the behaviours and values of the Council to promote and support our Co-operative Agenda.</w:t>
            </w:r>
          </w:p>
          <w:p w14:paraId="3077C9F2" w14:textId="77777777" w:rsidR="002D5367" w:rsidRPr="00DA3E0E" w:rsidRDefault="002D5367" w:rsidP="00615C36">
            <w:pPr>
              <w:jc w:val="both"/>
              <w:rPr>
                <w:rFonts w:cs="Arial"/>
                <w:sz w:val="22"/>
                <w:szCs w:val="22"/>
              </w:rPr>
            </w:pPr>
          </w:p>
        </w:tc>
      </w:tr>
      <w:tr w:rsidR="001D7A09" w:rsidRPr="00DA3E0E" w14:paraId="54795D26" w14:textId="77777777" w:rsidTr="00615C36">
        <w:trPr>
          <w:trHeight w:val="255"/>
        </w:trPr>
        <w:tc>
          <w:tcPr>
            <w:tcW w:w="522" w:type="dxa"/>
          </w:tcPr>
          <w:p w14:paraId="38B02F95" w14:textId="77777777" w:rsidR="00890273" w:rsidRPr="00DA3E0E" w:rsidRDefault="002D5367" w:rsidP="00615C36">
            <w:pPr>
              <w:jc w:val="both"/>
              <w:rPr>
                <w:rFonts w:cs="Arial"/>
                <w:sz w:val="22"/>
                <w:szCs w:val="22"/>
              </w:rPr>
            </w:pPr>
            <w:r w:rsidRPr="00DA3E0E">
              <w:rPr>
                <w:rFonts w:cs="Arial"/>
                <w:sz w:val="22"/>
                <w:szCs w:val="22"/>
              </w:rPr>
              <w:t>4.</w:t>
            </w:r>
          </w:p>
        </w:tc>
        <w:tc>
          <w:tcPr>
            <w:tcW w:w="9918" w:type="dxa"/>
          </w:tcPr>
          <w:p w14:paraId="5A1E37AD" w14:textId="77777777" w:rsidR="00890273" w:rsidRPr="00DA3E0E" w:rsidRDefault="00890273" w:rsidP="00615C36">
            <w:pPr>
              <w:jc w:val="both"/>
              <w:rPr>
                <w:rFonts w:cs="Arial"/>
                <w:sz w:val="22"/>
                <w:szCs w:val="22"/>
              </w:rPr>
            </w:pPr>
            <w:r w:rsidRPr="00DA3E0E">
              <w:rPr>
                <w:rFonts w:cs="Arial"/>
                <w:sz w:val="22"/>
                <w:szCs w:val="22"/>
              </w:rPr>
              <w:t xml:space="preserve">To undertake continuous professional development and to be aware of new developments, legislation, initiatives, guidelines, policies and procedures as appropriate to the role. </w:t>
            </w:r>
          </w:p>
          <w:p w14:paraId="544ACBCD" w14:textId="77777777" w:rsidR="00890273" w:rsidRPr="00DA3E0E" w:rsidRDefault="00890273" w:rsidP="00615C36">
            <w:pPr>
              <w:jc w:val="both"/>
              <w:rPr>
                <w:rFonts w:cs="Arial"/>
                <w:b/>
                <w:sz w:val="22"/>
                <w:szCs w:val="22"/>
              </w:rPr>
            </w:pPr>
          </w:p>
        </w:tc>
      </w:tr>
      <w:tr w:rsidR="001D7A09" w:rsidRPr="00DA3E0E" w14:paraId="505BCD50" w14:textId="77777777" w:rsidTr="00615C36">
        <w:trPr>
          <w:trHeight w:val="255"/>
        </w:trPr>
        <w:tc>
          <w:tcPr>
            <w:tcW w:w="522" w:type="dxa"/>
          </w:tcPr>
          <w:p w14:paraId="4EF7674D" w14:textId="77777777" w:rsidR="00890273" w:rsidRPr="00DA3E0E" w:rsidRDefault="002D5367" w:rsidP="00615C36">
            <w:pPr>
              <w:jc w:val="both"/>
              <w:rPr>
                <w:rFonts w:cs="Arial"/>
                <w:sz w:val="22"/>
                <w:szCs w:val="22"/>
              </w:rPr>
            </w:pPr>
            <w:r w:rsidRPr="00DA3E0E">
              <w:rPr>
                <w:rFonts w:cs="Arial"/>
                <w:sz w:val="22"/>
                <w:szCs w:val="22"/>
              </w:rPr>
              <w:t>5.</w:t>
            </w:r>
          </w:p>
        </w:tc>
        <w:tc>
          <w:tcPr>
            <w:tcW w:w="9918" w:type="dxa"/>
          </w:tcPr>
          <w:p w14:paraId="0442CF6A" w14:textId="77777777" w:rsidR="00890273" w:rsidRPr="00DA3E0E" w:rsidRDefault="00890273" w:rsidP="00615C36">
            <w:pPr>
              <w:jc w:val="both"/>
              <w:rPr>
                <w:rFonts w:cs="Arial"/>
                <w:sz w:val="22"/>
                <w:szCs w:val="22"/>
              </w:rPr>
            </w:pPr>
            <w:r w:rsidRPr="00DA3E0E">
              <w:rPr>
                <w:rFonts w:cs="Arial"/>
                <w:sz w:val="22"/>
                <w:szCs w:val="22"/>
              </w:rPr>
              <w:t>Undertake any additional duties commensurate with the level of the post.</w:t>
            </w:r>
          </w:p>
          <w:p w14:paraId="121BD234" w14:textId="77777777" w:rsidR="00890273" w:rsidRPr="00DA3E0E" w:rsidRDefault="00890273" w:rsidP="00615C36">
            <w:pPr>
              <w:jc w:val="both"/>
              <w:rPr>
                <w:rFonts w:cs="Arial"/>
                <w:b/>
                <w:sz w:val="22"/>
                <w:szCs w:val="22"/>
              </w:rPr>
            </w:pPr>
          </w:p>
        </w:tc>
      </w:tr>
    </w:tbl>
    <w:p w14:paraId="6CE04748" w14:textId="77777777" w:rsidR="00F14FC5" w:rsidRPr="00DA3E0E" w:rsidRDefault="00F14FC5">
      <w:pPr>
        <w:rPr>
          <w:rFonts w:cs="Arial"/>
          <w:sz w:val="22"/>
          <w:szCs w:val="22"/>
        </w:rPr>
      </w:pPr>
    </w:p>
    <w:p w14:paraId="731B9176" w14:textId="77777777" w:rsidR="00F14FC5" w:rsidRPr="00DA3E0E"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DA3E0E" w14:paraId="45583DB6" w14:textId="77777777">
        <w:tc>
          <w:tcPr>
            <w:tcW w:w="10440" w:type="dxa"/>
          </w:tcPr>
          <w:p w14:paraId="03A842E6" w14:textId="77777777" w:rsidR="006A41FE" w:rsidRPr="00DA3E0E" w:rsidRDefault="00F14FC5" w:rsidP="006A41FE">
            <w:pPr>
              <w:jc w:val="both"/>
              <w:rPr>
                <w:rFonts w:cs="Arial"/>
                <w:sz w:val="22"/>
                <w:szCs w:val="22"/>
              </w:rPr>
            </w:pPr>
            <w:bookmarkStart w:id="7" w:name="_Hlk95121094"/>
            <w:r w:rsidRPr="00DA3E0E">
              <w:rPr>
                <w:rFonts w:cs="Arial"/>
                <w:b/>
                <w:sz w:val="22"/>
                <w:szCs w:val="22"/>
              </w:rPr>
              <w:t>Contacts:</w:t>
            </w:r>
            <w:r w:rsidR="006A41FE" w:rsidRPr="00DA3E0E">
              <w:rPr>
                <w:rFonts w:cs="Arial"/>
                <w:sz w:val="22"/>
                <w:szCs w:val="22"/>
              </w:rPr>
              <w:t xml:space="preserve"> </w:t>
            </w:r>
          </w:p>
          <w:p w14:paraId="27088151" w14:textId="4F969678" w:rsidR="00BC1D34" w:rsidRPr="00DA3E0E" w:rsidRDefault="00BC1D34" w:rsidP="00BC1D34">
            <w:pPr>
              <w:numPr>
                <w:ilvl w:val="0"/>
                <w:numId w:val="38"/>
              </w:numPr>
              <w:overflowPunct w:val="0"/>
              <w:autoSpaceDE w:val="0"/>
              <w:autoSpaceDN w:val="0"/>
              <w:adjustRightInd w:val="0"/>
              <w:ind w:hanging="720"/>
              <w:jc w:val="both"/>
              <w:textAlignment w:val="baseline"/>
              <w:rPr>
                <w:rFonts w:cs="Arial"/>
                <w:sz w:val="22"/>
                <w:szCs w:val="22"/>
              </w:rPr>
            </w:pPr>
            <w:r w:rsidRPr="00DA3E0E">
              <w:rPr>
                <w:rFonts w:cs="Arial"/>
                <w:sz w:val="22"/>
                <w:szCs w:val="22"/>
              </w:rPr>
              <w:t xml:space="preserve">Officers of the </w:t>
            </w:r>
            <w:r w:rsidR="00FF4473" w:rsidRPr="00DA3E0E">
              <w:rPr>
                <w:rFonts w:cs="Arial"/>
                <w:sz w:val="22"/>
                <w:szCs w:val="22"/>
              </w:rPr>
              <w:t xml:space="preserve">Place and Economic Growth </w:t>
            </w:r>
            <w:r w:rsidRPr="00DA3E0E">
              <w:rPr>
                <w:rFonts w:cs="Arial"/>
                <w:sz w:val="22"/>
                <w:szCs w:val="22"/>
              </w:rPr>
              <w:t>Directorate and other Directorates of the Council.</w:t>
            </w:r>
          </w:p>
          <w:p w14:paraId="0C55D4A6" w14:textId="77777777" w:rsidR="00BC1D34" w:rsidRPr="00DA3E0E" w:rsidRDefault="00BC1D34" w:rsidP="00BC1D34">
            <w:pPr>
              <w:numPr>
                <w:ilvl w:val="0"/>
                <w:numId w:val="38"/>
              </w:numPr>
              <w:overflowPunct w:val="0"/>
              <w:autoSpaceDE w:val="0"/>
              <w:autoSpaceDN w:val="0"/>
              <w:adjustRightInd w:val="0"/>
              <w:ind w:hanging="720"/>
              <w:jc w:val="both"/>
              <w:textAlignment w:val="baseline"/>
              <w:rPr>
                <w:rFonts w:cs="Arial"/>
                <w:sz w:val="22"/>
                <w:szCs w:val="22"/>
              </w:rPr>
            </w:pPr>
            <w:r w:rsidRPr="00DA3E0E">
              <w:rPr>
                <w:rFonts w:cs="Arial"/>
                <w:sz w:val="22"/>
                <w:szCs w:val="22"/>
              </w:rPr>
              <w:t>Representatives of various outside bodies and agencies.</w:t>
            </w:r>
          </w:p>
          <w:p w14:paraId="53CB9E13" w14:textId="77777777" w:rsidR="00BC1D34" w:rsidRPr="00DA3E0E" w:rsidRDefault="00BC1D34" w:rsidP="00BC1D34">
            <w:pPr>
              <w:numPr>
                <w:ilvl w:val="0"/>
                <w:numId w:val="38"/>
              </w:numPr>
              <w:overflowPunct w:val="0"/>
              <w:autoSpaceDE w:val="0"/>
              <w:autoSpaceDN w:val="0"/>
              <w:adjustRightInd w:val="0"/>
              <w:ind w:hanging="720"/>
              <w:jc w:val="both"/>
              <w:textAlignment w:val="baseline"/>
              <w:rPr>
                <w:rFonts w:cs="Arial"/>
                <w:sz w:val="22"/>
                <w:szCs w:val="22"/>
              </w:rPr>
            </w:pPr>
            <w:r w:rsidRPr="00DA3E0E">
              <w:rPr>
                <w:rFonts w:cs="Arial"/>
                <w:sz w:val="22"/>
                <w:szCs w:val="22"/>
              </w:rPr>
              <w:t>Elected representatives.</w:t>
            </w:r>
          </w:p>
          <w:p w14:paraId="457C1A77" w14:textId="07AF8993" w:rsidR="00BC1D34" w:rsidRPr="00DA3E0E" w:rsidRDefault="00BC1D34" w:rsidP="00BC1D34">
            <w:pPr>
              <w:numPr>
                <w:ilvl w:val="0"/>
                <w:numId w:val="38"/>
              </w:numPr>
              <w:overflowPunct w:val="0"/>
              <w:autoSpaceDE w:val="0"/>
              <w:autoSpaceDN w:val="0"/>
              <w:adjustRightInd w:val="0"/>
              <w:ind w:hanging="720"/>
              <w:jc w:val="both"/>
              <w:textAlignment w:val="baseline"/>
              <w:rPr>
                <w:rFonts w:cs="Arial"/>
                <w:sz w:val="22"/>
                <w:szCs w:val="22"/>
              </w:rPr>
            </w:pPr>
            <w:r w:rsidRPr="00DA3E0E">
              <w:rPr>
                <w:rFonts w:cs="Arial"/>
                <w:sz w:val="22"/>
                <w:szCs w:val="22"/>
              </w:rPr>
              <w:t>Members of the public</w:t>
            </w:r>
            <w:r w:rsidR="00FF4473" w:rsidRPr="00DA3E0E">
              <w:rPr>
                <w:rFonts w:cs="Arial"/>
                <w:sz w:val="22"/>
                <w:szCs w:val="22"/>
              </w:rPr>
              <w:t xml:space="preserve"> and commercial businesses</w:t>
            </w:r>
            <w:r w:rsidRPr="00DA3E0E">
              <w:rPr>
                <w:rFonts w:cs="Arial"/>
                <w:sz w:val="22"/>
                <w:szCs w:val="22"/>
              </w:rPr>
              <w:t>.</w:t>
            </w:r>
          </w:p>
          <w:p w14:paraId="5004059D" w14:textId="77777777" w:rsidR="006A41FE" w:rsidRPr="00DA3E0E" w:rsidRDefault="006A41FE" w:rsidP="00054EB4">
            <w:pPr>
              <w:rPr>
                <w:rFonts w:cs="Arial"/>
                <w:sz w:val="22"/>
                <w:szCs w:val="22"/>
              </w:rPr>
            </w:pPr>
          </w:p>
        </w:tc>
      </w:tr>
    </w:tbl>
    <w:p w14:paraId="65445B9D" w14:textId="77777777" w:rsidR="00DC4794" w:rsidRPr="00DA3E0E"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8333"/>
      </w:tblGrid>
      <w:tr w:rsidR="001D7A09" w:rsidRPr="00DA3E0E" w14:paraId="7CAB12DF" w14:textId="77777777" w:rsidTr="00046F62">
        <w:tc>
          <w:tcPr>
            <w:tcW w:w="10440" w:type="dxa"/>
            <w:gridSpan w:val="2"/>
            <w:tcBorders>
              <w:bottom w:val="single" w:sz="4" w:space="0" w:color="auto"/>
            </w:tcBorders>
            <w:shd w:val="clear" w:color="auto" w:fill="00B3BE"/>
          </w:tcPr>
          <w:bookmarkEnd w:id="7"/>
          <w:p w14:paraId="0A7B707A" w14:textId="77777777" w:rsidR="00DC4794" w:rsidRPr="00DA3E0E" w:rsidRDefault="00DC4794" w:rsidP="00615C36">
            <w:pPr>
              <w:pStyle w:val="BodyText"/>
              <w:rPr>
                <w:rFonts w:cs="Arial"/>
                <w:szCs w:val="22"/>
              </w:rPr>
            </w:pPr>
            <w:r w:rsidRPr="00DA3E0E">
              <w:rPr>
                <w:rFonts w:cs="Arial"/>
                <w:szCs w:val="22"/>
              </w:rPr>
              <w:t>Relationship To Other Posts In The Department:</w:t>
            </w:r>
          </w:p>
          <w:p w14:paraId="3C96B503" w14:textId="77777777" w:rsidR="00DC4794" w:rsidRPr="00DA3E0E" w:rsidRDefault="00DC4794" w:rsidP="00615C36">
            <w:pPr>
              <w:rPr>
                <w:rFonts w:cs="Arial"/>
                <w:sz w:val="22"/>
                <w:szCs w:val="22"/>
              </w:rPr>
            </w:pPr>
          </w:p>
        </w:tc>
      </w:tr>
      <w:tr w:rsidR="001D7A09" w:rsidRPr="00DA3E0E" w14:paraId="74CCF681" w14:textId="77777777" w:rsidTr="00046F62">
        <w:trPr>
          <w:trHeight w:val="518"/>
        </w:trPr>
        <w:tc>
          <w:tcPr>
            <w:tcW w:w="2107" w:type="dxa"/>
            <w:tcBorders>
              <w:top w:val="single" w:sz="4" w:space="0" w:color="auto"/>
              <w:bottom w:val="nil"/>
              <w:right w:val="nil"/>
            </w:tcBorders>
          </w:tcPr>
          <w:p w14:paraId="49FFEC99" w14:textId="77777777" w:rsidR="00DC4794" w:rsidRPr="00DA3E0E" w:rsidRDefault="00DC4794" w:rsidP="00615C36">
            <w:pPr>
              <w:rPr>
                <w:rFonts w:cs="Arial"/>
                <w:bCs/>
                <w:sz w:val="22"/>
                <w:szCs w:val="22"/>
              </w:rPr>
            </w:pPr>
            <w:r w:rsidRPr="00DA3E0E">
              <w:rPr>
                <w:rFonts w:cs="Arial"/>
                <w:b/>
                <w:sz w:val="22"/>
                <w:szCs w:val="22"/>
              </w:rPr>
              <w:t xml:space="preserve">Responsible to:  </w:t>
            </w:r>
          </w:p>
          <w:p w14:paraId="7A247F86" w14:textId="77777777" w:rsidR="00DC4794" w:rsidRPr="00DA3E0E" w:rsidRDefault="00DC4794" w:rsidP="00615C36">
            <w:pPr>
              <w:rPr>
                <w:rFonts w:cs="Arial"/>
                <w:sz w:val="22"/>
                <w:szCs w:val="22"/>
              </w:rPr>
            </w:pPr>
          </w:p>
        </w:tc>
        <w:tc>
          <w:tcPr>
            <w:tcW w:w="8333" w:type="dxa"/>
            <w:tcBorders>
              <w:top w:val="single" w:sz="4" w:space="0" w:color="auto"/>
              <w:left w:val="nil"/>
              <w:bottom w:val="nil"/>
            </w:tcBorders>
          </w:tcPr>
          <w:p w14:paraId="084C1342" w14:textId="700D6A69" w:rsidR="00BC1D34" w:rsidRPr="00DA3E0E" w:rsidRDefault="00FF4473" w:rsidP="00BC1D34">
            <w:pPr>
              <w:jc w:val="both"/>
              <w:rPr>
                <w:rFonts w:cs="Arial"/>
                <w:sz w:val="22"/>
                <w:szCs w:val="22"/>
              </w:rPr>
            </w:pPr>
            <w:r w:rsidRPr="00DA3E0E">
              <w:rPr>
                <w:rFonts w:cs="Arial"/>
                <w:sz w:val="22"/>
                <w:szCs w:val="22"/>
              </w:rPr>
              <w:t xml:space="preserve">Environmental Health Manager and Assistant Environmental Health Manager </w:t>
            </w:r>
          </w:p>
          <w:p w14:paraId="653D1EA1" w14:textId="77777777" w:rsidR="00DC4794" w:rsidRPr="00DA3E0E" w:rsidRDefault="00DC4794" w:rsidP="00AE22F1">
            <w:pPr>
              <w:pStyle w:val="BodyText"/>
              <w:rPr>
                <w:rFonts w:cs="Arial"/>
                <w:b w:val="0"/>
                <w:bCs/>
                <w:szCs w:val="22"/>
              </w:rPr>
            </w:pPr>
          </w:p>
        </w:tc>
      </w:tr>
      <w:tr w:rsidR="001D7A09" w:rsidRPr="00DA3E0E" w14:paraId="52EDB913" w14:textId="77777777" w:rsidTr="00615C36">
        <w:trPr>
          <w:trHeight w:val="517"/>
        </w:trPr>
        <w:tc>
          <w:tcPr>
            <w:tcW w:w="2107" w:type="dxa"/>
            <w:tcBorders>
              <w:top w:val="nil"/>
              <w:right w:val="nil"/>
            </w:tcBorders>
          </w:tcPr>
          <w:p w14:paraId="7619A1E7" w14:textId="77777777" w:rsidR="00DC4794" w:rsidRPr="00DA3E0E" w:rsidRDefault="00DC4794" w:rsidP="00615C36">
            <w:pPr>
              <w:rPr>
                <w:rFonts w:cs="Arial"/>
                <w:b/>
                <w:sz w:val="22"/>
                <w:szCs w:val="22"/>
              </w:rPr>
            </w:pPr>
            <w:r w:rsidRPr="00DA3E0E">
              <w:rPr>
                <w:rFonts w:cs="Arial"/>
                <w:b/>
                <w:sz w:val="22"/>
                <w:szCs w:val="22"/>
              </w:rPr>
              <w:lastRenderedPageBreak/>
              <w:t>Responsible for:</w:t>
            </w:r>
          </w:p>
        </w:tc>
        <w:tc>
          <w:tcPr>
            <w:tcW w:w="8333" w:type="dxa"/>
            <w:tcBorders>
              <w:top w:val="nil"/>
              <w:left w:val="nil"/>
            </w:tcBorders>
          </w:tcPr>
          <w:p w14:paraId="55D12653" w14:textId="773D4866" w:rsidR="00DC4794" w:rsidRPr="00DA3E0E" w:rsidRDefault="00BC1D34" w:rsidP="00AE22F1">
            <w:pPr>
              <w:rPr>
                <w:rFonts w:cs="Arial"/>
                <w:sz w:val="22"/>
                <w:szCs w:val="22"/>
              </w:rPr>
            </w:pPr>
            <w:r w:rsidRPr="00DA3E0E">
              <w:rPr>
                <w:rFonts w:cs="Arial"/>
                <w:sz w:val="22"/>
                <w:szCs w:val="22"/>
              </w:rPr>
              <w:t xml:space="preserve">Enforcement </w:t>
            </w:r>
            <w:r w:rsidR="00FF4473" w:rsidRPr="00DA3E0E">
              <w:rPr>
                <w:rFonts w:cs="Arial"/>
                <w:sz w:val="22"/>
                <w:szCs w:val="22"/>
              </w:rPr>
              <w:t xml:space="preserve">Officer, </w:t>
            </w:r>
            <w:r w:rsidRPr="00DA3E0E">
              <w:rPr>
                <w:rFonts w:cs="Arial"/>
                <w:sz w:val="22"/>
                <w:szCs w:val="22"/>
              </w:rPr>
              <w:t>Technical Officer</w:t>
            </w:r>
            <w:r w:rsidR="00FF4473" w:rsidRPr="00DA3E0E">
              <w:rPr>
                <w:rFonts w:cs="Arial"/>
                <w:sz w:val="22"/>
                <w:szCs w:val="22"/>
              </w:rPr>
              <w:t xml:space="preserve"> and Environment Marshal</w:t>
            </w:r>
            <w:r w:rsidRPr="00DA3E0E">
              <w:rPr>
                <w:rFonts w:cs="Arial"/>
                <w:sz w:val="22"/>
                <w:szCs w:val="22"/>
              </w:rPr>
              <w:t>, Trainees, Students and other persons temporarily attached to the Group.</w:t>
            </w:r>
          </w:p>
          <w:p w14:paraId="5065229D" w14:textId="1B2E2F16" w:rsidR="00BC1D34" w:rsidRPr="00DA3E0E" w:rsidRDefault="00BC1D34" w:rsidP="00AE22F1">
            <w:pPr>
              <w:rPr>
                <w:rFonts w:cs="Arial"/>
                <w:sz w:val="22"/>
                <w:szCs w:val="22"/>
              </w:rPr>
            </w:pPr>
          </w:p>
        </w:tc>
      </w:tr>
    </w:tbl>
    <w:p w14:paraId="04E1F828" w14:textId="77777777" w:rsidR="00EF3AB9" w:rsidRPr="00DA3E0E" w:rsidRDefault="00EF3AB9">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D7A09" w:rsidRPr="00DA3E0E" w14:paraId="535830A0" w14:textId="77777777">
        <w:tc>
          <w:tcPr>
            <w:tcW w:w="10440" w:type="dxa"/>
          </w:tcPr>
          <w:p w14:paraId="6BF9B95F" w14:textId="1E1222D9" w:rsidR="00F14FC5" w:rsidRPr="00DA3E0E" w:rsidRDefault="00F14FC5">
            <w:pPr>
              <w:rPr>
                <w:rFonts w:cs="Arial"/>
                <w:b/>
                <w:sz w:val="22"/>
                <w:szCs w:val="22"/>
              </w:rPr>
            </w:pPr>
            <w:r w:rsidRPr="00DA3E0E">
              <w:rPr>
                <w:rFonts w:cs="Arial"/>
                <w:b/>
                <w:sz w:val="22"/>
                <w:szCs w:val="22"/>
              </w:rPr>
              <w:t>Special Conditions:</w:t>
            </w:r>
            <w:r w:rsidR="009C6F5E" w:rsidRPr="00DA3E0E">
              <w:rPr>
                <w:rFonts w:cs="Arial"/>
                <w:b/>
                <w:sz w:val="22"/>
                <w:szCs w:val="22"/>
              </w:rPr>
              <w:t xml:space="preserve"> </w:t>
            </w:r>
            <w:r w:rsidR="00664C28" w:rsidRPr="00DA3E0E">
              <w:rPr>
                <w:rFonts w:cs="Arial"/>
                <w:b/>
                <w:sz w:val="22"/>
                <w:szCs w:val="22"/>
              </w:rPr>
              <w:t xml:space="preserve"> </w:t>
            </w:r>
          </w:p>
          <w:p w14:paraId="38CFA185" w14:textId="77777777" w:rsidR="00964E24" w:rsidRPr="00DA3E0E" w:rsidRDefault="00964E24">
            <w:pPr>
              <w:rPr>
                <w:rFonts w:cs="Arial"/>
                <w:b/>
                <w:sz w:val="22"/>
                <w:szCs w:val="22"/>
              </w:rPr>
            </w:pPr>
          </w:p>
          <w:p w14:paraId="66495D1B" w14:textId="754AA4D6" w:rsidR="006A41FE" w:rsidRPr="00DA3E0E" w:rsidRDefault="007970B6">
            <w:pPr>
              <w:rPr>
                <w:rFonts w:cs="Arial"/>
                <w:sz w:val="22"/>
                <w:szCs w:val="22"/>
              </w:rPr>
            </w:pPr>
            <w:r w:rsidRPr="00DA3E0E">
              <w:rPr>
                <w:rFonts w:cs="Arial"/>
                <w:sz w:val="22"/>
                <w:szCs w:val="22"/>
              </w:rPr>
              <w:t>Essential Car Allowance</w:t>
            </w:r>
          </w:p>
          <w:p w14:paraId="2785CEB8" w14:textId="77777777" w:rsidR="00F14FC5" w:rsidRPr="00DA3E0E" w:rsidRDefault="00F14FC5" w:rsidP="003179B0">
            <w:pPr>
              <w:rPr>
                <w:rFonts w:cs="Arial"/>
                <w:sz w:val="22"/>
                <w:szCs w:val="22"/>
              </w:rPr>
            </w:pPr>
          </w:p>
        </w:tc>
      </w:tr>
    </w:tbl>
    <w:p w14:paraId="794E4469" w14:textId="77777777" w:rsidR="00DC4794" w:rsidRPr="00DA3E0E" w:rsidRDefault="00DC4794"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1D7A09" w:rsidRPr="00DA3E0E" w14:paraId="062C68A5" w14:textId="77777777" w:rsidTr="003F3751">
        <w:tc>
          <w:tcPr>
            <w:tcW w:w="10440" w:type="dxa"/>
            <w:tcBorders>
              <w:top w:val="single" w:sz="4" w:space="0" w:color="auto"/>
              <w:left w:val="single" w:sz="4" w:space="0" w:color="auto"/>
              <w:bottom w:val="single" w:sz="4" w:space="0" w:color="auto"/>
              <w:right w:val="single" w:sz="4" w:space="0" w:color="auto"/>
            </w:tcBorders>
            <w:shd w:val="clear" w:color="auto" w:fill="00B3BE"/>
          </w:tcPr>
          <w:p w14:paraId="4AA36BA0" w14:textId="77777777" w:rsidR="00365733" w:rsidRPr="00DA3E0E" w:rsidRDefault="00365733" w:rsidP="003F3751">
            <w:pPr>
              <w:rPr>
                <w:rFonts w:cs="Arial"/>
                <w:b/>
                <w:sz w:val="22"/>
                <w:szCs w:val="22"/>
              </w:rPr>
            </w:pPr>
            <w:r w:rsidRPr="00DA3E0E">
              <w:rPr>
                <w:rFonts w:cs="Arial"/>
                <w:b/>
                <w:sz w:val="22"/>
                <w:szCs w:val="22"/>
              </w:rPr>
              <w:t>Values and Behaviours:</w:t>
            </w:r>
          </w:p>
          <w:p w14:paraId="7A64C026" w14:textId="77777777" w:rsidR="00365733" w:rsidRPr="00DA3E0E" w:rsidRDefault="00365733" w:rsidP="003F3751">
            <w:pPr>
              <w:rPr>
                <w:rFonts w:cs="Arial"/>
                <w:b/>
                <w:sz w:val="22"/>
                <w:szCs w:val="22"/>
              </w:rPr>
            </w:pPr>
          </w:p>
        </w:tc>
      </w:tr>
      <w:tr w:rsidR="001D7A09" w:rsidRPr="00DA3E0E" w14:paraId="20EB52DF" w14:textId="77777777" w:rsidTr="003F3751">
        <w:trPr>
          <w:trHeight w:val="518"/>
        </w:trPr>
        <w:tc>
          <w:tcPr>
            <w:tcW w:w="10440" w:type="dxa"/>
            <w:tcBorders>
              <w:top w:val="single" w:sz="4" w:space="0" w:color="auto"/>
              <w:left w:val="single" w:sz="4" w:space="0" w:color="auto"/>
              <w:bottom w:val="single" w:sz="4" w:space="0" w:color="auto"/>
              <w:right w:val="single" w:sz="4" w:space="0" w:color="auto"/>
            </w:tcBorders>
          </w:tcPr>
          <w:p w14:paraId="70B738B6" w14:textId="77777777" w:rsidR="00365733" w:rsidRPr="00DA3E0E" w:rsidRDefault="00365733" w:rsidP="003F3751">
            <w:pPr>
              <w:spacing w:before="100" w:beforeAutospacing="1" w:after="100" w:afterAutospacing="1"/>
              <w:jc w:val="both"/>
              <w:rPr>
                <w:rFonts w:cs="Arial"/>
                <w:sz w:val="22"/>
                <w:szCs w:val="22"/>
                <w:lang w:val="en" w:eastAsia="en-GB"/>
              </w:rPr>
            </w:pPr>
            <w:r w:rsidRPr="00DA3E0E">
              <w:rPr>
                <w:rFonts w:cs="Arial"/>
                <w:sz w:val="22"/>
                <w:szCs w:val="22"/>
                <w:lang w:val="en" w:eastAsia="en-GB"/>
              </w:rPr>
              <w:t>We have a clear set of values that outline how we do business. We share these Borough-wide with our residents, partners and businesses:</w:t>
            </w:r>
          </w:p>
          <w:p w14:paraId="400795DA" w14:textId="77777777" w:rsidR="00365733" w:rsidRPr="00DA3E0E" w:rsidRDefault="00365733" w:rsidP="003F3751">
            <w:pPr>
              <w:numPr>
                <w:ilvl w:val="0"/>
                <w:numId w:val="19"/>
              </w:numPr>
              <w:spacing w:before="100" w:beforeAutospacing="1" w:after="100" w:afterAutospacing="1"/>
              <w:jc w:val="both"/>
              <w:rPr>
                <w:rFonts w:cs="Arial"/>
                <w:sz w:val="22"/>
                <w:szCs w:val="22"/>
                <w:lang w:val="en" w:eastAsia="en-GB"/>
              </w:rPr>
            </w:pPr>
            <w:r w:rsidRPr="00DA3E0E">
              <w:rPr>
                <w:rFonts w:cs="Arial"/>
                <w:b/>
                <w:bCs/>
                <w:sz w:val="22"/>
                <w:szCs w:val="22"/>
                <w:lang w:val="en" w:eastAsia="en-GB"/>
              </w:rPr>
              <w:t>Fairness - </w:t>
            </w:r>
            <w:r w:rsidRPr="00DA3E0E">
              <w:rPr>
                <w:rFonts w:cs="Arial"/>
                <w:sz w:val="22"/>
                <w:szCs w:val="22"/>
                <w:lang w:val="en" w:eastAsia="en-GB"/>
              </w:rPr>
              <w:t xml:space="preserve">We will champion fairness and equality of </w:t>
            </w:r>
            <w:r w:rsidR="00234BA5" w:rsidRPr="00DA3E0E">
              <w:rPr>
                <w:rFonts w:cs="Arial"/>
                <w:sz w:val="22"/>
                <w:szCs w:val="22"/>
                <w:lang w:val="en" w:eastAsia="en-GB"/>
              </w:rPr>
              <w:t>opportunity and</w:t>
            </w:r>
            <w:r w:rsidRPr="00DA3E0E">
              <w:rPr>
                <w:rFonts w:cs="Arial"/>
                <w:sz w:val="22"/>
                <w:szCs w:val="22"/>
                <w:lang w:val="en" w:eastAsia="en-GB"/>
              </w:rPr>
              <w:t xml:space="preserve"> ensure working together brings mutual benefits and the greatest possible added value. We will enable everyone to be involved.</w:t>
            </w:r>
          </w:p>
          <w:p w14:paraId="7E0CB039" w14:textId="77777777" w:rsidR="00365733" w:rsidRPr="00DA3E0E" w:rsidRDefault="00365733" w:rsidP="003F3751">
            <w:pPr>
              <w:numPr>
                <w:ilvl w:val="0"/>
                <w:numId w:val="19"/>
              </w:numPr>
              <w:spacing w:before="100" w:beforeAutospacing="1" w:after="100" w:afterAutospacing="1"/>
              <w:jc w:val="both"/>
              <w:rPr>
                <w:rFonts w:cs="Arial"/>
                <w:sz w:val="22"/>
                <w:szCs w:val="22"/>
                <w:lang w:val="en" w:eastAsia="en-GB"/>
              </w:rPr>
            </w:pPr>
            <w:r w:rsidRPr="00DA3E0E">
              <w:rPr>
                <w:rFonts w:cs="Arial"/>
                <w:b/>
                <w:bCs/>
                <w:sz w:val="22"/>
                <w:szCs w:val="22"/>
                <w:lang w:val="en" w:eastAsia="en-GB"/>
              </w:rPr>
              <w:t>Openness - </w:t>
            </w:r>
            <w:r w:rsidRPr="00DA3E0E">
              <w:rPr>
                <w:rFonts w:cs="Arial"/>
                <w:sz w:val="22"/>
                <w:szCs w:val="22"/>
                <w:lang w:val="en" w:eastAsia="en-GB"/>
              </w:rPr>
              <w:t>We will be open and honest in our actions and communications. We will take decisions in a transparent way and at the most local level possible.</w:t>
            </w:r>
          </w:p>
          <w:p w14:paraId="47D1675A" w14:textId="77777777" w:rsidR="00365733" w:rsidRPr="00DA3E0E" w:rsidRDefault="00365733" w:rsidP="003F3751">
            <w:pPr>
              <w:numPr>
                <w:ilvl w:val="0"/>
                <w:numId w:val="19"/>
              </w:numPr>
              <w:spacing w:before="100" w:beforeAutospacing="1" w:after="100" w:afterAutospacing="1"/>
              <w:jc w:val="both"/>
              <w:rPr>
                <w:rFonts w:cs="Arial"/>
                <w:sz w:val="22"/>
                <w:szCs w:val="22"/>
                <w:lang w:val="en" w:eastAsia="en-GB"/>
              </w:rPr>
            </w:pPr>
            <w:r w:rsidRPr="00DA3E0E">
              <w:rPr>
                <w:rFonts w:cs="Arial"/>
                <w:b/>
                <w:bCs/>
                <w:sz w:val="22"/>
                <w:szCs w:val="22"/>
                <w:lang w:val="en" w:eastAsia="en-GB"/>
              </w:rPr>
              <w:t>Responsibility - </w:t>
            </w:r>
            <w:r w:rsidRPr="00DA3E0E">
              <w:rPr>
                <w:rFonts w:cs="Arial"/>
                <w:sz w:val="22"/>
                <w:szCs w:val="22"/>
                <w:lang w:val="en" w:eastAsia="en-GB"/>
              </w:rPr>
              <w:t>We take responsibility for, and answer to our actions. We will encourage people to take responsibility for themselves and their actions. Mutual benefits go hand-in-hand with mutual obligations.</w:t>
            </w:r>
          </w:p>
          <w:p w14:paraId="4776D038" w14:textId="77777777" w:rsidR="00365733" w:rsidRPr="00DA3E0E" w:rsidRDefault="00365733" w:rsidP="003F3751">
            <w:pPr>
              <w:numPr>
                <w:ilvl w:val="0"/>
                <w:numId w:val="19"/>
              </w:numPr>
              <w:spacing w:before="100" w:beforeAutospacing="1" w:after="100" w:afterAutospacing="1"/>
              <w:jc w:val="both"/>
              <w:rPr>
                <w:rFonts w:cs="Arial"/>
                <w:sz w:val="22"/>
                <w:szCs w:val="22"/>
                <w:lang w:val="en" w:eastAsia="en-GB"/>
              </w:rPr>
            </w:pPr>
            <w:r w:rsidRPr="00DA3E0E">
              <w:rPr>
                <w:rFonts w:cs="Arial"/>
                <w:b/>
                <w:bCs/>
                <w:sz w:val="22"/>
                <w:szCs w:val="22"/>
                <w:lang w:val="en" w:eastAsia="en-GB"/>
              </w:rPr>
              <w:t>Working together - </w:t>
            </w:r>
            <w:r w:rsidRPr="00DA3E0E">
              <w:rPr>
                <w:rFonts w:cs="Arial"/>
                <w:sz w:val="22"/>
                <w:szCs w:val="22"/>
                <w:lang w:val="en" w:eastAsia="en-GB"/>
              </w:rPr>
              <w:t>We will work together and support each other in achieving common goals, making sure the environment is in place for self-help.</w:t>
            </w:r>
          </w:p>
          <w:p w14:paraId="341EDD18" w14:textId="77777777" w:rsidR="00365733" w:rsidRPr="00DA3E0E" w:rsidRDefault="00365733" w:rsidP="003F3751">
            <w:pPr>
              <w:numPr>
                <w:ilvl w:val="0"/>
                <w:numId w:val="19"/>
              </w:numPr>
              <w:spacing w:before="100" w:beforeAutospacing="1" w:after="100" w:afterAutospacing="1"/>
              <w:jc w:val="both"/>
              <w:rPr>
                <w:rFonts w:cs="Arial"/>
                <w:sz w:val="22"/>
                <w:szCs w:val="22"/>
                <w:lang w:val="en" w:eastAsia="en-GB"/>
              </w:rPr>
            </w:pPr>
            <w:r w:rsidRPr="00DA3E0E">
              <w:rPr>
                <w:rFonts w:cs="Arial"/>
                <w:b/>
                <w:bCs/>
                <w:sz w:val="22"/>
                <w:szCs w:val="22"/>
                <w:lang w:val="en" w:eastAsia="en-GB"/>
              </w:rPr>
              <w:t>Accountability - </w:t>
            </w:r>
            <w:r w:rsidRPr="00DA3E0E">
              <w:rPr>
                <w:rFonts w:cs="Arial"/>
                <w:sz w:val="22"/>
                <w:szCs w:val="22"/>
                <w:lang w:val="en" w:eastAsia="en-GB"/>
              </w:rPr>
              <w:t xml:space="preserve">We recognise and act upon the impact of our actions on </w:t>
            </w:r>
            <w:r w:rsidR="00234BA5" w:rsidRPr="00DA3E0E">
              <w:rPr>
                <w:rFonts w:cs="Arial"/>
                <w:sz w:val="22"/>
                <w:szCs w:val="22"/>
                <w:lang w:val="en" w:eastAsia="en-GB"/>
              </w:rPr>
              <w:t>others and</w:t>
            </w:r>
            <w:r w:rsidRPr="00DA3E0E">
              <w:rPr>
                <w:rFonts w:cs="Arial"/>
                <w:sz w:val="22"/>
                <w:szCs w:val="22"/>
                <w:lang w:val="en" w:eastAsia="en-GB"/>
              </w:rPr>
              <w:t xml:space="preserve"> hold ourselves accountable to our stakeholders.</w:t>
            </w:r>
          </w:p>
          <w:p w14:paraId="1F14B903" w14:textId="77777777" w:rsidR="00365733" w:rsidRPr="00DA3E0E" w:rsidRDefault="00365733" w:rsidP="003F3751">
            <w:pPr>
              <w:numPr>
                <w:ilvl w:val="0"/>
                <w:numId w:val="19"/>
              </w:numPr>
              <w:spacing w:before="100" w:beforeAutospacing="1" w:after="100" w:afterAutospacing="1"/>
              <w:jc w:val="both"/>
              <w:rPr>
                <w:rFonts w:cs="Arial"/>
                <w:sz w:val="22"/>
                <w:szCs w:val="22"/>
                <w:lang w:val="en" w:eastAsia="en-GB"/>
              </w:rPr>
            </w:pPr>
            <w:r w:rsidRPr="00DA3E0E">
              <w:rPr>
                <w:rFonts w:cs="Arial"/>
                <w:b/>
                <w:bCs/>
                <w:sz w:val="22"/>
                <w:szCs w:val="22"/>
                <w:lang w:val="en" w:eastAsia="en-GB"/>
              </w:rPr>
              <w:t>Respect - </w:t>
            </w:r>
            <w:r w:rsidRPr="00DA3E0E">
              <w:rPr>
                <w:rFonts w:cs="Arial"/>
                <w:sz w:val="22"/>
                <w:szCs w:val="22"/>
                <w:lang w:val="en" w:eastAsia="en-GB"/>
              </w:rPr>
              <w:t>We recognise and welcome different views and treat each other with dignity and respect.</w:t>
            </w:r>
          </w:p>
          <w:p w14:paraId="790A7304" w14:textId="77777777" w:rsidR="00365733" w:rsidRPr="00DA3E0E" w:rsidRDefault="00365733" w:rsidP="003F3751">
            <w:pPr>
              <w:numPr>
                <w:ilvl w:val="0"/>
                <w:numId w:val="19"/>
              </w:numPr>
              <w:spacing w:before="100" w:beforeAutospacing="1" w:after="100" w:afterAutospacing="1"/>
              <w:jc w:val="both"/>
              <w:rPr>
                <w:rFonts w:cs="Arial"/>
                <w:sz w:val="22"/>
                <w:szCs w:val="22"/>
                <w:lang w:val="en" w:eastAsia="en-GB"/>
              </w:rPr>
            </w:pPr>
            <w:r w:rsidRPr="00DA3E0E">
              <w:rPr>
                <w:rFonts w:cs="Arial"/>
                <w:b/>
                <w:bCs/>
                <w:sz w:val="22"/>
                <w:szCs w:val="22"/>
                <w:lang w:val="en" w:eastAsia="en-GB"/>
              </w:rPr>
              <w:t>Democracy - </w:t>
            </w:r>
            <w:r w:rsidRPr="00DA3E0E">
              <w:rPr>
                <w:rFonts w:cs="Arial"/>
                <w:sz w:val="22"/>
                <w:szCs w:val="22"/>
                <w:lang w:val="en" w:eastAsia="en-GB"/>
              </w:rPr>
              <w:t xml:space="preserve">We believe and act within the principles of </w:t>
            </w:r>
            <w:r w:rsidR="00234BA5" w:rsidRPr="00DA3E0E">
              <w:rPr>
                <w:rFonts w:cs="Arial"/>
                <w:sz w:val="22"/>
                <w:szCs w:val="22"/>
                <w:lang w:val="en" w:eastAsia="en-GB"/>
              </w:rPr>
              <w:t>democracy and</w:t>
            </w:r>
            <w:r w:rsidRPr="00DA3E0E">
              <w:rPr>
                <w:rFonts w:cs="Arial"/>
                <w:sz w:val="22"/>
                <w:szCs w:val="22"/>
                <w:lang w:val="en" w:eastAsia="en-GB"/>
              </w:rPr>
              <w:t xml:space="preserve"> promote these across the borough. </w:t>
            </w:r>
          </w:p>
        </w:tc>
      </w:tr>
      <w:tr w:rsidR="001D7A09" w:rsidRPr="00DA3E0E" w14:paraId="5EBB8EDC" w14:textId="77777777" w:rsidTr="003F3751">
        <w:trPr>
          <w:trHeight w:val="518"/>
        </w:trPr>
        <w:tc>
          <w:tcPr>
            <w:tcW w:w="10440" w:type="dxa"/>
            <w:tcBorders>
              <w:top w:val="single" w:sz="4" w:space="0" w:color="auto"/>
              <w:left w:val="single" w:sz="4" w:space="0" w:color="auto"/>
              <w:bottom w:val="single" w:sz="4" w:space="0" w:color="auto"/>
              <w:right w:val="single" w:sz="4" w:space="0" w:color="auto"/>
            </w:tcBorders>
          </w:tcPr>
          <w:p w14:paraId="7ED6F692" w14:textId="77777777" w:rsidR="00365733" w:rsidRPr="00DA3E0E" w:rsidRDefault="00365733" w:rsidP="003F3751">
            <w:pPr>
              <w:rPr>
                <w:rFonts w:cs="Arial"/>
                <w:sz w:val="22"/>
                <w:szCs w:val="22"/>
              </w:rPr>
            </w:pPr>
          </w:p>
          <w:p w14:paraId="17BE3CC6" w14:textId="77777777" w:rsidR="00365733" w:rsidRPr="00DA3E0E" w:rsidRDefault="00365733" w:rsidP="003F3751">
            <w:pPr>
              <w:rPr>
                <w:rFonts w:cs="Arial"/>
                <w:sz w:val="22"/>
                <w:szCs w:val="22"/>
              </w:rPr>
            </w:pPr>
            <w:r w:rsidRPr="00DA3E0E">
              <w:rPr>
                <w:rFonts w:cs="Arial"/>
                <w:sz w:val="22"/>
                <w:szCs w:val="22"/>
                <w:lang w:val="en"/>
              </w:rPr>
              <w:t>Internally we’ve translated these values into five Co-operative behaviours which outline the priority areas of focus for staff at all levels.</w:t>
            </w:r>
          </w:p>
          <w:p w14:paraId="782E239C" w14:textId="77777777" w:rsidR="00365733" w:rsidRPr="00DA3E0E" w:rsidRDefault="00365733" w:rsidP="003F3751">
            <w:pPr>
              <w:rPr>
                <w:rFonts w:cs="Arial"/>
                <w:sz w:val="22"/>
                <w:szCs w:val="22"/>
              </w:rPr>
            </w:pPr>
          </w:p>
          <w:p w14:paraId="1D1913E8" w14:textId="77777777" w:rsidR="00365733" w:rsidRPr="00DA3E0E" w:rsidRDefault="00365733" w:rsidP="003F3751">
            <w:pPr>
              <w:numPr>
                <w:ilvl w:val="0"/>
                <w:numId w:val="18"/>
              </w:numPr>
              <w:rPr>
                <w:rFonts w:cs="Arial"/>
                <w:sz w:val="22"/>
                <w:szCs w:val="22"/>
              </w:rPr>
            </w:pPr>
            <w:r w:rsidRPr="00DA3E0E">
              <w:rPr>
                <w:rFonts w:cs="Arial"/>
                <w:sz w:val="22"/>
                <w:szCs w:val="22"/>
              </w:rPr>
              <w:t>Work with a Resident Focus</w:t>
            </w:r>
          </w:p>
          <w:p w14:paraId="661D650D" w14:textId="77777777" w:rsidR="00365733" w:rsidRPr="00DA3E0E" w:rsidRDefault="00365733" w:rsidP="003F3751">
            <w:pPr>
              <w:numPr>
                <w:ilvl w:val="0"/>
                <w:numId w:val="18"/>
              </w:numPr>
              <w:rPr>
                <w:rFonts w:cs="Arial"/>
                <w:sz w:val="22"/>
                <w:szCs w:val="22"/>
              </w:rPr>
            </w:pPr>
            <w:r w:rsidRPr="00DA3E0E">
              <w:rPr>
                <w:rFonts w:cs="Arial"/>
                <w:sz w:val="22"/>
                <w:szCs w:val="22"/>
              </w:rPr>
              <w:t>Support Local Leaders</w:t>
            </w:r>
          </w:p>
          <w:p w14:paraId="10BA7F4A" w14:textId="77777777" w:rsidR="00365733" w:rsidRPr="00DA3E0E" w:rsidRDefault="00365733" w:rsidP="003F3751">
            <w:pPr>
              <w:numPr>
                <w:ilvl w:val="0"/>
                <w:numId w:val="18"/>
              </w:numPr>
              <w:rPr>
                <w:rFonts w:cs="Arial"/>
                <w:sz w:val="22"/>
                <w:szCs w:val="22"/>
              </w:rPr>
            </w:pPr>
            <w:r w:rsidRPr="00DA3E0E">
              <w:rPr>
                <w:rFonts w:cs="Arial"/>
                <w:sz w:val="22"/>
                <w:szCs w:val="22"/>
              </w:rPr>
              <w:t>Committed to the Borough</w:t>
            </w:r>
          </w:p>
          <w:p w14:paraId="5DB1EC02" w14:textId="77777777" w:rsidR="00365733" w:rsidRPr="00DA3E0E" w:rsidRDefault="00365733" w:rsidP="003F3751">
            <w:pPr>
              <w:numPr>
                <w:ilvl w:val="0"/>
                <w:numId w:val="18"/>
              </w:numPr>
              <w:rPr>
                <w:rFonts w:cs="Arial"/>
                <w:sz w:val="22"/>
                <w:szCs w:val="22"/>
              </w:rPr>
            </w:pPr>
            <w:r w:rsidRPr="00DA3E0E">
              <w:rPr>
                <w:rFonts w:cs="Arial"/>
                <w:sz w:val="22"/>
                <w:szCs w:val="22"/>
              </w:rPr>
              <w:t>Take Ownership and Drive Change</w:t>
            </w:r>
          </w:p>
          <w:p w14:paraId="0DB7F66D" w14:textId="77777777" w:rsidR="00365733" w:rsidRPr="00DA3E0E" w:rsidRDefault="00365733" w:rsidP="003F3751">
            <w:pPr>
              <w:numPr>
                <w:ilvl w:val="0"/>
                <w:numId w:val="18"/>
              </w:numPr>
              <w:rPr>
                <w:rFonts w:cs="Arial"/>
                <w:sz w:val="22"/>
                <w:szCs w:val="22"/>
              </w:rPr>
            </w:pPr>
            <w:r w:rsidRPr="00DA3E0E">
              <w:rPr>
                <w:rFonts w:cs="Arial"/>
                <w:sz w:val="22"/>
                <w:szCs w:val="22"/>
              </w:rPr>
              <w:t xml:space="preserve">Deliver High Performance </w:t>
            </w:r>
          </w:p>
          <w:p w14:paraId="65756413" w14:textId="77777777" w:rsidR="00365733" w:rsidRPr="00DA3E0E" w:rsidRDefault="00365733" w:rsidP="003F3751">
            <w:pPr>
              <w:rPr>
                <w:rFonts w:cs="Arial"/>
                <w:sz w:val="22"/>
                <w:szCs w:val="22"/>
              </w:rPr>
            </w:pPr>
          </w:p>
          <w:p w14:paraId="638D1ABF" w14:textId="77777777" w:rsidR="00365733" w:rsidRPr="00DA3E0E" w:rsidRDefault="00365733" w:rsidP="003F3751">
            <w:pPr>
              <w:rPr>
                <w:rFonts w:cs="Arial"/>
                <w:sz w:val="22"/>
                <w:szCs w:val="22"/>
              </w:rPr>
            </w:pPr>
            <w:r w:rsidRPr="00DA3E0E">
              <w:rPr>
                <w:rFonts w:cs="Arial"/>
                <w:sz w:val="22"/>
                <w:szCs w:val="22"/>
              </w:rPr>
              <w:t>More information around our Values and Behaviours can be found on our Greater.Jobs pages.</w:t>
            </w:r>
          </w:p>
          <w:p w14:paraId="3747F62B" w14:textId="77777777" w:rsidR="00365733" w:rsidRPr="00DA3E0E" w:rsidRDefault="00365733" w:rsidP="003F3751">
            <w:pPr>
              <w:rPr>
                <w:rFonts w:cs="Arial"/>
                <w:b/>
                <w:sz w:val="22"/>
                <w:szCs w:val="22"/>
              </w:rPr>
            </w:pPr>
          </w:p>
        </w:tc>
      </w:tr>
    </w:tbl>
    <w:p w14:paraId="5C647373" w14:textId="77777777" w:rsidR="00365733" w:rsidRPr="00DA3E0E" w:rsidRDefault="00365733" w:rsidP="00DC4794">
      <w:pPr>
        <w:rPr>
          <w:rFonts w:cs="Arial"/>
          <w:sz w:val="22"/>
          <w:szCs w:val="22"/>
        </w:rPr>
      </w:pPr>
    </w:p>
    <w:p w14:paraId="14ADE157" w14:textId="77777777" w:rsidR="00365733" w:rsidRPr="00DA3E0E" w:rsidRDefault="00365733" w:rsidP="00DC4794">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2160"/>
        <w:gridCol w:w="4860"/>
      </w:tblGrid>
      <w:tr w:rsidR="001D7A09" w:rsidRPr="00DA3E0E" w14:paraId="12E3B263" w14:textId="77777777" w:rsidTr="00046F62">
        <w:tc>
          <w:tcPr>
            <w:tcW w:w="1620" w:type="dxa"/>
            <w:shd w:val="clear" w:color="auto" w:fill="00B3BE"/>
          </w:tcPr>
          <w:p w14:paraId="6DAA82EC" w14:textId="77777777" w:rsidR="00DC4794" w:rsidRPr="00DA3E0E" w:rsidRDefault="00DC4794" w:rsidP="00615C36">
            <w:pPr>
              <w:pStyle w:val="Header"/>
              <w:tabs>
                <w:tab w:val="clear" w:pos="4153"/>
                <w:tab w:val="clear" w:pos="8306"/>
              </w:tabs>
              <w:spacing w:before="60" w:after="60"/>
              <w:rPr>
                <w:rFonts w:cs="Arial"/>
                <w:szCs w:val="22"/>
              </w:rPr>
            </w:pPr>
          </w:p>
        </w:tc>
        <w:tc>
          <w:tcPr>
            <w:tcW w:w="1800" w:type="dxa"/>
            <w:shd w:val="clear" w:color="auto" w:fill="00B3BE"/>
          </w:tcPr>
          <w:p w14:paraId="416D7A0A" w14:textId="77777777" w:rsidR="00DC4794" w:rsidRPr="00DA3E0E" w:rsidRDefault="00DC4794" w:rsidP="00615C36">
            <w:pPr>
              <w:spacing w:before="60" w:after="60"/>
              <w:jc w:val="center"/>
              <w:rPr>
                <w:rFonts w:cs="Arial"/>
                <w:b/>
                <w:sz w:val="22"/>
                <w:szCs w:val="22"/>
              </w:rPr>
            </w:pPr>
            <w:r w:rsidRPr="00DA3E0E">
              <w:rPr>
                <w:rFonts w:cs="Arial"/>
                <w:b/>
                <w:sz w:val="22"/>
                <w:szCs w:val="22"/>
              </w:rPr>
              <w:t>DATE</w:t>
            </w:r>
          </w:p>
        </w:tc>
        <w:tc>
          <w:tcPr>
            <w:tcW w:w="2160" w:type="dxa"/>
            <w:shd w:val="clear" w:color="auto" w:fill="00B3BE"/>
          </w:tcPr>
          <w:p w14:paraId="1FEFB776" w14:textId="77777777" w:rsidR="00DC4794" w:rsidRPr="00DA3E0E" w:rsidRDefault="00DC4794" w:rsidP="00615C36">
            <w:pPr>
              <w:spacing w:before="60" w:after="60"/>
              <w:jc w:val="center"/>
              <w:rPr>
                <w:rFonts w:cs="Arial"/>
                <w:b/>
                <w:sz w:val="22"/>
                <w:szCs w:val="22"/>
              </w:rPr>
            </w:pPr>
            <w:r w:rsidRPr="00DA3E0E">
              <w:rPr>
                <w:rFonts w:cs="Arial"/>
                <w:b/>
                <w:sz w:val="22"/>
                <w:szCs w:val="22"/>
              </w:rPr>
              <w:t>NAME</w:t>
            </w:r>
          </w:p>
        </w:tc>
        <w:tc>
          <w:tcPr>
            <w:tcW w:w="4860" w:type="dxa"/>
            <w:shd w:val="clear" w:color="auto" w:fill="00B3BE"/>
          </w:tcPr>
          <w:p w14:paraId="4A5DFDF0" w14:textId="77777777" w:rsidR="00DC4794" w:rsidRPr="00DA3E0E" w:rsidRDefault="00DC4794" w:rsidP="00615C36">
            <w:pPr>
              <w:spacing w:before="60" w:after="60"/>
              <w:jc w:val="center"/>
              <w:rPr>
                <w:rFonts w:cs="Arial"/>
                <w:b/>
                <w:sz w:val="22"/>
                <w:szCs w:val="22"/>
              </w:rPr>
            </w:pPr>
            <w:r w:rsidRPr="00DA3E0E">
              <w:rPr>
                <w:rFonts w:cs="Arial"/>
                <w:b/>
                <w:sz w:val="22"/>
                <w:szCs w:val="22"/>
              </w:rPr>
              <w:t>POST TITLE</w:t>
            </w:r>
          </w:p>
        </w:tc>
      </w:tr>
      <w:tr w:rsidR="001D7A09" w:rsidRPr="00DA3E0E" w14:paraId="75CFA91A" w14:textId="77777777" w:rsidTr="00615C36">
        <w:tc>
          <w:tcPr>
            <w:tcW w:w="1620" w:type="dxa"/>
          </w:tcPr>
          <w:p w14:paraId="443F3D68" w14:textId="77777777" w:rsidR="00DC4794" w:rsidRPr="00DA3E0E" w:rsidRDefault="00DC4794" w:rsidP="00615C36">
            <w:pPr>
              <w:spacing w:before="60" w:after="60"/>
              <w:rPr>
                <w:rFonts w:cs="Arial"/>
                <w:b/>
                <w:sz w:val="22"/>
                <w:szCs w:val="22"/>
              </w:rPr>
            </w:pPr>
            <w:r w:rsidRPr="00DA3E0E">
              <w:rPr>
                <w:rFonts w:cs="Arial"/>
                <w:b/>
                <w:sz w:val="22"/>
                <w:szCs w:val="22"/>
              </w:rPr>
              <w:t>Prepared</w:t>
            </w:r>
          </w:p>
        </w:tc>
        <w:tc>
          <w:tcPr>
            <w:tcW w:w="1800" w:type="dxa"/>
          </w:tcPr>
          <w:p w14:paraId="49239686" w14:textId="0D8D4861" w:rsidR="00DC4794" w:rsidRPr="00DA3E0E" w:rsidRDefault="00964E24" w:rsidP="00615C36">
            <w:pPr>
              <w:spacing w:before="60" w:after="60"/>
              <w:rPr>
                <w:rFonts w:cs="Arial"/>
                <w:sz w:val="22"/>
                <w:szCs w:val="22"/>
              </w:rPr>
            </w:pPr>
            <w:r w:rsidRPr="00DA3E0E">
              <w:rPr>
                <w:rFonts w:cs="Arial"/>
                <w:sz w:val="22"/>
                <w:szCs w:val="22"/>
              </w:rPr>
              <w:t>13/01/2023</w:t>
            </w:r>
          </w:p>
        </w:tc>
        <w:tc>
          <w:tcPr>
            <w:tcW w:w="2160" w:type="dxa"/>
          </w:tcPr>
          <w:p w14:paraId="7552610D" w14:textId="2ABB2DAF" w:rsidR="00DC4794" w:rsidRPr="00DA3E0E" w:rsidRDefault="00964E24" w:rsidP="00615C36">
            <w:pPr>
              <w:spacing w:before="60" w:after="60"/>
              <w:rPr>
                <w:rFonts w:cs="Arial"/>
                <w:sz w:val="22"/>
                <w:szCs w:val="22"/>
              </w:rPr>
            </w:pPr>
            <w:r w:rsidRPr="00DA3E0E">
              <w:rPr>
                <w:rFonts w:cs="Arial"/>
                <w:sz w:val="22"/>
                <w:szCs w:val="22"/>
              </w:rPr>
              <w:t xml:space="preserve">Neil Crabtree </w:t>
            </w:r>
          </w:p>
        </w:tc>
        <w:tc>
          <w:tcPr>
            <w:tcW w:w="4860" w:type="dxa"/>
          </w:tcPr>
          <w:p w14:paraId="74622FC6" w14:textId="75D6F2AD" w:rsidR="00DC4794" w:rsidRPr="00DA3E0E" w:rsidRDefault="00964E24" w:rsidP="00615C36">
            <w:pPr>
              <w:spacing w:before="60" w:after="60"/>
              <w:rPr>
                <w:rFonts w:cs="Arial"/>
                <w:sz w:val="22"/>
                <w:szCs w:val="22"/>
              </w:rPr>
            </w:pPr>
            <w:r w:rsidRPr="00DA3E0E">
              <w:rPr>
                <w:rFonts w:cs="Arial"/>
                <w:sz w:val="22"/>
                <w:szCs w:val="22"/>
              </w:rPr>
              <w:t xml:space="preserve">Head of Public Protection </w:t>
            </w:r>
          </w:p>
        </w:tc>
      </w:tr>
      <w:tr w:rsidR="001D7A09" w:rsidRPr="00DA3E0E" w14:paraId="6EA5308F" w14:textId="77777777" w:rsidTr="00615C36">
        <w:tc>
          <w:tcPr>
            <w:tcW w:w="1620" w:type="dxa"/>
          </w:tcPr>
          <w:p w14:paraId="3A97331F" w14:textId="77777777" w:rsidR="00DC4794" w:rsidRPr="00DA3E0E" w:rsidRDefault="00DC4794" w:rsidP="00615C36">
            <w:pPr>
              <w:spacing w:before="60" w:after="60"/>
              <w:rPr>
                <w:rFonts w:cs="Arial"/>
                <w:b/>
                <w:sz w:val="22"/>
                <w:szCs w:val="22"/>
              </w:rPr>
            </w:pPr>
            <w:r w:rsidRPr="00DA3E0E">
              <w:rPr>
                <w:rFonts w:cs="Arial"/>
                <w:b/>
                <w:sz w:val="22"/>
                <w:szCs w:val="22"/>
              </w:rPr>
              <w:t>Reviewed</w:t>
            </w:r>
          </w:p>
        </w:tc>
        <w:tc>
          <w:tcPr>
            <w:tcW w:w="1800" w:type="dxa"/>
          </w:tcPr>
          <w:p w14:paraId="5590FCA9" w14:textId="77777777" w:rsidR="00DC4794" w:rsidRPr="00DA3E0E" w:rsidRDefault="00DC4794" w:rsidP="00615C36">
            <w:pPr>
              <w:spacing w:before="60" w:after="60"/>
              <w:rPr>
                <w:rFonts w:cs="Arial"/>
                <w:sz w:val="22"/>
                <w:szCs w:val="22"/>
              </w:rPr>
            </w:pPr>
          </w:p>
        </w:tc>
        <w:tc>
          <w:tcPr>
            <w:tcW w:w="2160" w:type="dxa"/>
          </w:tcPr>
          <w:p w14:paraId="3639B56A" w14:textId="77777777" w:rsidR="00DC4794" w:rsidRPr="00DA3E0E" w:rsidRDefault="00DC4794" w:rsidP="00615C36">
            <w:pPr>
              <w:spacing w:before="60" w:after="60"/>
              <w:rPr>
                <w:rFonts w:cs="Arial"/>
                <w:sz w:val="22"/>
                <w:szCs w:val="22"/>
              </w:rPr>
            </w:pPr>
          </w:p>
        </w:tc>
        <w:tc>
          <w:tcPr>
            <w:tcW w:w="4860" w:type="dxa"/>
          </w:tcPr>
          <w:p w14:paraId="5EF16B10" w14:textId="77777777" w:rsidR="00DC4794" w:rsidRPr="00DA3E0E" w:rsidRDefault="00DC4794" w:rsidP="00615C36">
            <w:pPr>
              <w:spacing w:before="60" w:after="60"/>
              <w:rPr>
                <w:rFonts w:cs="Arial"/>
                <w:sz w:val="22"/>
                <w:szCs w:val="22"/>
              </w:rPr>
            </w:pPr>
          </w:p>
        </w:tc>
      </w:tr>
      <w:tr w:rsidR="001D7A09" w:rsidRPr="00DA3E0E" w14:paraId="6602C073" w14:textId="77777777" w:rsidTr="00615C36">
        <w:tc>
          <w:tcPr>
            <w:tcW w:w="1620" w:type="dxa"/>
          </w:tcPr>
          <w:p w14:paraId="5244BF6E" w14:textId="77777777" w:rsidR="00DC4794" w:rsidRPr="00DA3E0E" w:rsidRDefault="00DC4794" w:rsidP="00615C36">
            <w:pPr>
              <w:spacing w:before="60" w:after="60"/>
              <w:rPr>
                <w:rFonts w:cs="Arial"/>
                <w:b/>
                <w:sz w:val="22"/>
                <w:szCs w:val="22"/>
              </w:rPr>
            </w:pPr>
            <w:r w:rsidRPr="00DA3E0E">
              <w:rPr>
                <w:rFonts w:cs="Arial"/>
                <w:b/>
                <w:sz w:val="22"/>
                <w:szCs w:val="22"/>
              </w:rPr>
              <w:t>Reviewed</w:t>
            </w:r>
          </w:p>
        </w:tc>
        <w:tc>
          <w:tcPr>
            <w:tcW w:w="1800" w:type="dxa"/>
          </w:tcPr>
          <w:p w14:paraId="3270C4F1" w14:textId="77777777" w:rsidR="00DC4794" w:rsidRPr="00DA3E0E" w:rsidRDefault="00DC4794" w:rsidP="00615C36">
            <w:pPr>
              <w:spacing w:before="60" w:after="60"/>
              <w:rPr>
                <w:rFonts w:cs="Arial"/>
                <w:sz w:val="22"/>
                <w:szCs w:val="22"/>
              </w:rPr>
            </w:pPr>
          </w:p>
        </w:tc>
        <w:tc>
          <w:tcPr>
            <w:tcW w:w="2160" w:type="dxa"/>
          </w:tcPr>
          <w:p w14:paraId="2B400D32" w14:textId="77777777" w:rsidR="00DC4794" w:rsidRPr="00DA3E0E" w:rsidRDefault="00DC4794" w:rsidP="00615C36">
            <w:pPr>
              <w:spacing w:before="60" w:after="60"/>
              <w:rPr>
                <w:rFonts w:cs="Arial"/>
                <w:sz w:val="22"/>
                <w:szCs w:val="22"/>
              </w:rPr>
            </w:pPr>
          </w:p>
        </w:tc>
        <w:tc>
          <w:tcPr>
            <w:tcW w:w="4860" w:type="dxa"/>
          </w:tcPr>
          <w:p w14:paraId="5347011E" w14:textId="77777777" w:rsidR="00DC4794" w:rsidRPr="00DA3E0E" w:rsidRDefault="00DC4794" w:rsidP="00615C36">
            <w:pPr>
              <w:spacing w:before="60" w:after="60"/>
              <w:rPr>
                <w:rFonts w:cs="Arial"/>
                <w:sz w:val="22"/>
                <w:szCs w:val="22"/>
              </w:rPr>
            </w:pPr>
          </w:p>
        </w:tc>
      </w:tr>
    </w:tbl>
    <w:p w14:paraId="129DF2D7" w14:textId="77777777" w:rsidR="00F14FC5" w:rsidRPr="00DA3E0E" w:rsidRDefault="00F14FC5">
      <w:pPr>
        <w:jc w:val="center"/>
        <w:rPr>
          <w:rFonts w:cs="Arial"/>
          <w:b/>
          <w:bCs/>
          <w:sz w:val="22"/>
          <w:szCs w:val="22"/>
          <w:u w:val="single"/>
        </w:rPr>
      </w:pPr>
      <w:r w:rsidRPr="00DA3E0E">
        <w:rPr>
          <w:rFonts w:cs="Arial"/>
          <w:sz w:val="22"/>
          <w:szCs w:val="22"/>
        </w:rPr>
        <w:br w:type="page"/>
      </w:r>
      <w:r w:rsidRPr="00DA3E0E">
        <w:rPr>
          <w:rFonts w:cs="Arial"/>
          <w:b/>
          <w:bCs/>
          <w:sz w:val="22"/>
          <w:szCs w:val="22"/>
          <w:u w:val="single"/>
        </w:rPr>
        <w:lastRenderedPageBreak/>
        <w:t>OLDHAM COUNCIL</w:t>
      </w:r>
    </w:p>
    <w:p w14:paraId="5079EDA2" w14:textId="5B72E201" w:rsidR="00F14FC5" w:rsidRPr="00DA3E0E" w:rsidRDefault="00F14FC5">
      <w:pPr>
        <w:jc w:val="center"/>
        <w:rPr>
          <w:rFonts w:cs="Arial"/>
          <w:b/>
          <w:bCs/>
          <w:sz w:val="22"/>
          <w:szCs w:val="22"/>
          <w:u w:val="single"/>
        </w:rPr>
      </w:pPr>
    </w:p>
    <w:p w14:paraId="709E3D49" w14:textId="77777777" w:rsidR="00F14FC5" w:rsidRPr="00DA3E0E" w:rsidRDefault="00F14FC5">
      <w:pPr>
        <w:jc w:val="center"/>
        <w:rPr>
          <w:rFonts w:cs="Arial"/>
          <w:b/>
          <w:bCs/>
          <w:sz w:val="22"/>
          <w:szCs w:val="22"/>
          <w:u w:val="single"/>
        </w:rPr>
      </w:pPr>
      <w:r w:rsidRPr="00DA3E0E">
        <w:rPr>
          <w:rFonts w:cs="Arial"/>
          <w:b/>
          <w:bCs/>
          <w:sz w:val="22"/>
          <w:szCs w:val="22"/>
          <w:u w:val="single"/>
        </w:rPr>
        <w:t>PERSON SPECIFICATION</w:t>
      </w:r>
    </w:p>
    <w:p w14:paraId="01A206C5" w14:textId="77777777" w:rsidR="00F14FC5" w:rsidRPr="00DA3E0E" w:rsidRDefault="00F14FC5">
      <w:pPr>
        <w:rPr>
          <w:rFonts w:cs="Arial"/>
          <w:bCs/>
          <w:sz w:val="22"/>
          <w:szCs w:val="22"/>
        </w:rPr>
      </w:pPr>
    </w:p>
    <w:p w14:paraId="3FEA60C0" w14:textId="2C31BB4E" w:rsidR="00B96957" w:rsidRPr="00DA3E0E" w:rsidRDefault="00F14FC5" w:rsidP="00B96957">
      <w:pPr>
        <w:pStyle w:val="EndnoteText"/>
        <w:rPr>
          <w:rFonts w:ascii="Arial" w:hAnsi="Arial" w:cs="Arial"/>
          <w:bCs/>
          <w:sz w:val="22"/>
          <w:szCs w:val="22"/>
        </w:rPr>
      </w:pPr>
      <w:r w:rsidRPr="00DA3E0E">
        <w:rPr>
          <w:rFonts w:ascii="Arial" w:hAnsi="Arial" w:cs="Arial"/>
          <w:b/>
          <w:bCs/>
          <w:sz w:val="22"/>
          <w:szCs w:val="22"/>
        </w:rPr>
        <w:t>Job Title</w:t>
      </w:r>
      <w:r w:rsidR="00734CA5" w:rsidRPr="00DA3E0E">
        <w:rPr>
          <w:rFonts w:ascii="Arial" w:hAnsi="Arial" w:cs="Arial"/>
          <w:b/>
          <w:bCs/>
          <w:sz w:val="22"/>
          <w:szCs w:val="22"/>
        </w:rPr>
        <w:t>:</w:t>
      </w:r>
      <w:r w:rsidR="00B96957" w:rsidRPr="00DA3E0E">
        <w:rPr>
          <w:rFonts w:ascii="Arial" w:hAnsi="Arial" w:cs="Arial"/>
          <w:b/>
          <w:bCs/>
          <w:sz w:val="22"/>
          <w:szCs w:val="22"/>
        </w:rPr>
        <w:t xml:space="preserve">      </w:t>
      </w:r>
      <w:r w:rsidR="00BC1D34" w:rsidRPr="00DA3E0E">
        <w:rPr>
          <w:rFonts w:ascii="Arial" w:hAnsi="Arial" w:cs="Arial"/>
          <w:bCs/>
          <w:sz w:val="22"/>
          <w:szCs w:val="22"/>
        </w:rPr>
        <w:t>Senior Environmental Health Officer</w:t>
      </w:r>
    </w:p>
    <w:p w14:paraId="1D8E6D89" w14:textId="77777777" w:rsidR="00F14FC5" w:rsidRPr="00DA3E0E" w:rsidRDefault="00F14FC5">
      <w:pPr>
        <w:rPr>
          <w:rFonts w:cs="Arial"/>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960"/>
        <w:gridCol w:w="3060"/>
        <w:gridCol w:w="1620"/>
      </w:tblGrid>
      <w:tr w:rsidR="001D7A09" w:rsidRPr="00DA3E0E" w14:paraId="6B075373" w14:textId="77777777" w:rsidTr="00046F62">
        <w:trPr>
          <w:cantSplit/>
          <w:trHeight w:val="1000"/>
        </w:trPr>
        <w:tc>
          <w:tcPr>
            <w:tcW w:w="1800" w:type="dxa"/>
            <w:tcBorders>
              <w:bottom w:val="single" w:sz="4" w:space="0" w:color="auto"/>
            </w:tcBorders>
            <w:shd w:val="clear" w:color="auto" w:fill="00B3BE"/>
          </w:tcPr>
          <w:p w14:paraId="7C0CE028" w14:textId="77777777" w:rsidR="00F14FC5" w:rsidRPr="00DA3E0E" w:rsidRDefault="00F14FC5">
            <w:pPr>
              <w:rPr>
                <w:rFonts w:cs="Arial"/>
                <w:b/>
                <w:bCs/>
                <w:sz w:val="22"/>
                <w:szCs w:val="22"/>
              </w:rPr>
            </w:pPr>
          </w:p>
        </w:tc>
        <w:tc>
          <w:tcPr>
            <w:tcW w:w="3960" w:type="dxa"/>
            <w:shd w:val="clear" w:color="auto" w:fill="00B3BE"/>
          </w:tcPr>
          <w:p w14:paraId="15005200" w14:textId="77777777" w:rsidR="00F14FC5" w:rsidRPr="00DA3E0E" w:rsidRDefault="00F14FC5">
            <w:pPr>
              <w:jc w:val="center"/>
              <w:rPr>
                <w:rFonts w:cs="Arial"/>
                <w:b/>
                <w:bCs/>
                <w:sz w:val="22"/>
                <w:szCs w:val="22"/>
              </w:rPr>
            </w:pPr>
          </w:p>
          <w:p w14:paraId="48567A07" w14:textId="77777777" w:rsidR="00F14FC5" w:rsidRPr="00DA3E0E" w:rsidRDefault="00F14FC5">
            <w:pPr>
              <w:jc w:val="center"/>
              <w:rPr>
                <w:rFonts w:cs="Arial"/>
                <w:b/>
                <w:bCs/>
                <w:sz w:val="22"/>
                <w:szCs w:val="22"/>
              </w:rPr>
            </w:pPr>
            <w:r w:rsidRPr="00DA3E0E">
              <w:rPr>
                <w:rFonts w:cs="Arial"/>
                <w:b/>
                <w:bCs/>
                <w:sz w:val="22"/>
                <w:szCs w:val="22"/>
              </w:rPr>
              <w:t xml:space="preserve">Selection criteria </w:t>
            </w:r>
          </w:p>
          <w:p w14:paraId="389448F1" w14:textId="77777777" w:rsidR="00F14FC5" w:rsidRPr="00DA3E0E" w:rsidRDefault="00F14FC5">
            <w:pPr>
              <w:jc w:val="center"/>
              <w:rPr>
                <w:rFonts w:cs="Arial"/>
                <w:b/>
                <w:bCs/>
                <w:sz w:val="22"/>
                <w:szCs w:val="22"/>
              </w:rPr>
            </w:pPr>
            <w:r w:rsidRPr="00DA3E0E">
              <w:rPr>
                <w:rFonts w:cs="Arial"/>
                <w:b/>
                <w:bCs/>
                <w:sz w:val="22"/>
                <w:szCs w:val="22"/>
              </w:rPr>
              <w:t>(Essential)</w:t>
            </w:r>
          </w:p>
        </w:tc>
        <w:tc>
          <w:tcPr>
            <w:tcW w:w="3060" w:type="dxa"/>
            <w:shd w:val="clear" w:color="auto" w:fill="00B3BE"/>
          </w:tcPr>
          <w:p w14:paraId="2BBF1CB2" w14:textId="77777777" w:rsidR="00F14FC5" w:rsidRPr="00DA3E0E" w:rsidRDefault="00F14FC5">
            <w:pPr>
              <w:jc w:val="center"/>
              <w:rPr>
                <w:rFonts w:cs="Arial"/>
                <w:b/>
                <w:bCs/>
                <w:sz w:val="22"/>
                <w:szCs w:val="22"/>
              </w:rPr>
            </w:pPr>
          </w:p>
          <w:p w14:paraId="5DBC95A7" w14:textId="77777777" w:rsidR="00F14FC5" w:rsidRPr="00DA3E0E" w:rsidRDefault="00F14FC5">
            <w:pPr>
              <w:jc w:val="center"/>
              <w:rPr>
                <w:rFonts w:cs="Arial"/>
                <w:b/>
                <w:bCs/>
                <w:sz w:val="22"/>
                <w:szCs w:val="22"/>
              </w:rPr>
            </w:pPr>
            <w:r w:rsidRPr="00DA3E0E">
              <w:rPr>
                <w:rFonts w:cs="Arial"/>
                <w:b/>
                <w:bCs/>
                <w:sz w:val="22"/>
                <w:szCs w:val="22"/>
              </w:rPr>
              <w:t xml:space="preserve">Selection criteria </w:t>
            </w:r>
          </w:p>
          <w:p w14:paraId="26C62254" w14:textId="77777777" w:rsidR="00F14FC5" w:rsidRPr="00DA3E0E" w:rsidRDefault="00F14FC5">
            <w:pPr>
              <w:jc w:val="center"/>
              <w:rPr>
                <w:rFonts w:cs="Arial"/>
                <w:b/>
                <w:bCs/>
                <w:sz w:val="22"/>
                <w:szCs w:val="22"/>
              </w:rPr>
            </w:pPr>
            <w:r w:rsidRPr="00DA3E0E">
              <w:rPr>
                <w:rFonts w:cs="Arial"/>
                <w:b/>
                <w:bCs/>
                <w:sz w:val="22"/>
                <w:szCs w:val="22"/>
              </w:rPr>
              <w:t>(Desirable)</w:t>
            </w:r>
          </w:p>
          <w:p w14:paraId="1A1FB142" w14:textId="77777777" w:rsidR="00F14FC5" w:rsidRPr="00DA3E0E" w:rsidRDefault="00F14FC5">
            <w:pPr>
              <w:jc w:val="center"/>
              <w:rPr>
                <w:rFonts w:cs="Arial"/>
                <w:b/>
                <w:bCs/>
                <w:sz w:val="22"/>
                <w:szCs w:val="22"/>
              </w:rPr>
            </w:pPr>
          </w:p>
        </w:tc>
        <w:tc>
          <w:tcPr>
            <w:tcW w:w="1620" w:type="dxa"/>
            <w:shd w:val="clear" w:color="auto" w:fill="00B3BE"/>
          </w:tcPr>
          <w:p w14:paraId="4CDFE20E" w14:textId="77777777" w:rsidR="00F14FC5" w:rsidRPr="00DA3E0E" w:rsidRDefault="00F14FC5">
            <w:pPr>
              <w:jc w:val="center"/>
              <w:rPr>
                <w:rFonts w:cs="Arial"/>
                <w:b/>
                <w:bCs/>
                <w:sz w:val="22"/>
                <w:szCs w:val="22"/>
              </w:rPr>
            </w:pPr>
          </w:p>
          <w:p w14:paraId="43F00BF3" w14:textId="77777777" w:rsidR="00F14FC5" w:rsidRPr="00DA3E0E" w:rsidRDefault="00F14FC5">
            <w:pPr>
              <w:jc w:val="center"/>
              <w:rPr>
                <w:rFonts w:cs="Arial"/>
                <w:b/>
                <w:bCs/>
                <w:sz w:val="22"/>
                <w:szCs w:val="22"/>
              </w:rPr>
            </w:pPr>
            <w:r w:rsidRPr="00DA3E0E">
              <w:rPr>
                <w:rFonts w:cs="Arial"/>
                <w:b/>
                <w:bCs/>
                <w:sz w:val="22"/>
                <w:szCs w:val="22"/>
              </w:rPr>
              <w:t>How Assessed</w:t>
            </w:r>
          </w:p>
        </w:tc>
      </w:tr>
      <w:tr w:rsidR="00BC1D34" w:rsidRPr="00DA3E0E" w14:paraId="2798321B" w14:textId="77777777" w:rsidTr="00604717">
        <w:tc>
          <w:tcPr>
            <w:tcW w:w="1800" w:type="dxa"/>
            <w:shd w:val="clear" w:color="auto" w:fill="00B3BE"/>
          </w:tcPr>
          <w:p w14:paraId="13194B61" w14:textId="77777777" w:rsidR="00BC1D34" w:rsidRPr="00DA3E0E" w:rsidRDefault="00BC1D34" w:rsidP="00BC1D34">
            <w:pPr>
              <w:rPr>
                <w:rFonts w:cs="Arial"/>
                <w:b/>
                <w:bCs/>
                <w:sz w:val="22"/>
                <w:szCs w:val="22"/>
              </w:rPr>
            </w:pPr>
          </w:p>
          <w:p w14:paraId="4C6D9198" w14:textId="77777777" w:rsidR="00BC1D34" w:rsidRPr="00DA3E0E" w:rsidRDefault="00BC1D34" w:rsidP="00BC1D34">
            <w:pPr>
              <w:pStyle w:val="BodyText"/>
              <w:rPr>
                <w:rFonts w:cs="Arial"/>
                <w:bCs/>
                <w:szCs w:val="22"/>
              </w:rPr>
            </w:pPr>
            <w:r w:rsidRPr="00DA3E0E">
              <w:rPr>
                <w:rFonts w:cs="Arial"/>
                <w:bCs/>
                <w:szCs w:val="22"/>
              </w:rPr>
              <w:t>Education &amp; Qualifications</w:t>
            </w:r>
          </w:p>
          <w:p w14:paraId="22774764" w14:textId="77777777" w:rsidR="00BC1D34" w:rsidRPr="00DA3E0E" w:rsidRDefault="00BC1D34" w:rsidP="00BC1D34">
            <w:pPr>
              <w:rPr>
                <w:rFonts w:cs="Arial"/>
                <w:b/>
                <w:bCs/>
                <w:sz w:val="22"/>
                <w:szCs w:val="22"/>
              </w:rPr>
            </w:pPr>
          </w:p>
        </w:tc>
        <w:tc>
          <w:tcPr>
            <w:tcW w:w="3960" w:type="dxa"/>
          </w:tcPr>
          <w:p w14:paraId="2F3C6499" w14:textId="77777777" w:rsidR="00061A78" w:rsidRPr="00374170" w:rsidRDefault="00061A78" w:rsidP="00BC1D34">
            <w:pPr>
              <w:rPr>
                <w:rFonts w:cs="Arial"/>
                <w:sz w:val="22"/>
                <w:szCs w:val="22"/>
              </w:rPr>
            </w:pPr>
          </w:p>
          <w:p w14:paraId="34E36213" w14:textId="77777777" w:rsidR="00061A78" w:rsidRPr="00374170" w:rsidRDefault="00061A78" w:rsidP="00A36D58">
            <w:pPr>
              <w:rPr>
                <w:rFonts w:cs="Arial"/>
                <w:sz w:val="22"/>
                <w:szCs w:val="22"/>
                <w:lang w:eastAsia="en-GB"/>
              </w:rPr>
            </w:pPr>
            <w:r w:rsidRPr="00374170">
              <w:rPr>
                <w:rFonts w:cs="Arial"/>
                <w:sz w:val="22"/>
                <w:szCs w:val="22"/>
                <w:lang w:eastAsia="en-GB"/>
              </w:rPr>
              <w:t>BSc in Environmental Health or equivalent qualification recognised by the Institution of Environmental Health Officers</w:t>
            </w:r>
            <w:r w:rsidR="00210A2D" w:rsidRPr="00374170">
              <w:rPr>
                <w:rFonts w:cs="Arial"/>
                <w:sz w:val="22"/>
                <w:szCs w:val="22"/>
                <w:lang w:eastAsia="en-GB"/>
              </w:rPr>
              <w:t xml:space="preserve"> </w:t>
            </w:r>
          </w:p>
          <w:p w14:paraId="46A3F849" w14:textId="77777777" w:rsidR="00A36D58" w:rsidRPr="00374170" w:rsidRDefault="00A36D58" w:rsidP="00A36D58">
            <w:pPr>
              <w:rPr>
                <w:rFonts w:cs="Arial"/>
                <w:sz w:val="22"/>
                <w:szCs w:val="22"/>
                <w:lang w:eastAsia="en-GB"/>
              </w:rPr>
            </w:pPr>
          </w:p>
          <w:p w14:paraId="05408FBD" w14:textId="77777777" w:rsidR="00A36D58" w:rsidRPr="00374170" w:rsidRDefault="00A36D58" w:rsidP="00A36D58">
            <w:pPr>
              <w:pStyle w:val="Header"/>
              <w:tabs>
                <w:tab w:val="clear" w:pos="4153"/>
                <w:tab w:val="clear" w:pos="8306"/>
              </w:tabs>
              <w:rPr>
                <w:rFonts w:cs="Arial"/>
                <w:szCs w:val="22"/>
              </w:rPr>
            </w:pPr>
            <w:r w:rsidRPr="00374170">
              <w:rPr>
                <w:rFonts w:cs="Arial"/>
                <w:szCs w:val="22"/>
              </w:rPr>
              <w:t>EHORB Registration</w:t>
            </w:r>
          </w:p>
          <w:p w14:paraId="539880D1" w14:textId="77777777" w:rsidR="001400C7" w:rsidRPr="00374170" w:rsidRDefault="001400C7" w:rsidP="00A36D58">
            <w:pPr>
              <w:pStyle w:val="Header"/>
              <w:tabs>
                <w:tab w:val="clear" w:pos="4153"/>
                <w:tab w:val="clear" w:pos="8306"/>
              </w:tabs>
              <w:rPr>
                <w:rFonts w:cs="Arial"/>
                <w:szCs w:val="22"/>
              </w:rPr>
            </w:pPr>
          </w:p>
          <w:p w14:paraId="6624E18B" w14:textId="0E69D601" w:rsidR="001400C7" w:rsidRPr="00374170" w:rsidRDefault="001400C7" w:rsidP="00A36D58">
            <w:pPr>
              <w:pStyle w:val="Header"/>
              <w:tabs>
                <w:tab w:val="clear" w:pos="4153"/>
                <w:tab w:val="clear" w:pos="8306"/>
              </w:tabs>
              <w:rPr>
                <w:rFonts w:cs="Arial"/>
                <w:szCs w:val="22"/>
              </w:rPr>
            </w:pPr>
            <w:r w:rsidRPr="00374170">
              <w:rPr>
                <w:rFonts w:cs="Arial"/>
                <w:szCs w:val="22"/>
              </w:rPr>
              <w:t xml:space="preserve">For the Food Safety position: Meet the competencies for authorised Food Officers in accordance with the Food Law Code of Practice </w:t>
            </w:r>
          </w:p>
          <w:p w14:paraId="54FA92A1" w14:textId="1236428E" w:rsidR="00A36D58" w:rsidRPr="00374170" w:rsidRDefault="00A36D58" w:rsidP="00A36D58">
            <w:pPr>
              <w:rPr>
                <w:rFonts w:cs="Arial"/>
                <w:sz w:val="22"/>
                <w:szCs w:val="22"/>
              </w:rPr>
            </w:pPr>
          </w:p>
        </w:tc>
        <w:tc>
          <w:tcPr>
            <w:tcW w:w="3060" w:type="dxa"/>
          </w:tcPr>
          <w:p w14:paraId="0BDA19B2" w14:textId="77777777" w:rsidR="00BC1D34" w:rsidRPr="00DA3E0E" w:rsidRDefault="00BC1D34" w:rsidP="00BC1D34">
            <w:pPr>
              <w:pStyle w:val="Header"/>
              <w:tabs>
                <w:tab w:val="clear" w:pos="4153"/>
                <w:tab w:val="clear" w:pos="8306"/>
              </w:tabs>
              <w:rPr>
                <w:rFonts w:cs="Arial"/>
                <w:szCs w:val="22"/>
              </w:rPr>
            </w:pPr>
          </w:p>
          <w:p w14:paraId="37132374" w14:textId="77777777" w:rsidR="00BC1D34" w:rsidRPr="00DA3E0E" w:rsidRDefault="00BC1D34" w:rsidP="00BC1D34">
            <w:pPr>
              <w:pStyle w:val="Header"/>
              <w:tabs>
                <w:tab w:val="clear" w:pos="4153"/>
                <w:tab w:val="clear" w:pos="8306"/>
              </w:tabs>
              <w:rPr>
                <w:rFonts w:cs="Arial"/>
                <w:szCs w:val="22"/>
              </w:rPr>
            </w:pPr>
            <w:r w:rsidRPr="00DA3E0E">
              <w:rPr>
                <w:rFonts w:cs="Arial"/>
                <w:szCs w:val="22"/>
              </w:rPr>
              <w:t>Chartered Membership of the Chartered Institute of Environmental Health (CIEH)</w:t>
            </w:r>
          </w:p>
          <w:p w14:paraId="2BD81962" w14:textId="77777777" w:rsidR="00BC1D34" w:rsidRPr="00DA3E0E" w:rsidRDefault="00BC1D34" w:rsidP="00BC1D34">
            <w:pPr>
              <w:pStyle w:val="Header"/>
              <w:tabs>
                <w:tab w:val="clear" w:pos="4153"/>
                <w:tab w:val="clear" w:pos="8306"/>
              </w:tabs>
              <w:rPr>
                <w:rFonts w:cs="Arial"/>
                <w:szCs w:val="22"/>
              </w:rPr>
            </w:pPr>
          </w:p>
        </w:tc>
        <w:tc>
          <w:tcPr>
            <w:tcW w:w="1620" w:type="dxa"/>
          </w:tcPr>
          <w:p w14:paraId="7443E2DE" w14:textId="77777777" w:rsidR="00BC1D34" w:rsidRPr="00DA3E0E" w:rsidRDefault="00BC1D34" w:rsidP="00BC1D34">
            <w:pPr>
              <w:pStyle w:val="Header"/>
              <w:tabs>
                <w:tab w:val="clear" w:pos="4153"/>
                <w:tab w:val="clear" w:pos="8306"/>
              </w:tabs>
              <w:jc w:val="center"/>
              <w:rPr>
                <w:rFonts w:cs="Arial"/>
                <w:szCs w:val="22"/>
              </w:rPr>
            </w:pPr>
          </w:p>
          <w:p w14:paraId="6B6354A8" w14:textId="751A660F" w:rsidR="00BC1D34" w:rsidRPr="00DA3E0E" w:rsidRDefault="00BC1D34" w:rsidP="00BC1D34">
            <w:pPr>
              <w:pStyle w:val="Header"/>
              <w:tabs>
                <w:tab w:val="clear" w:pos="4153"/>
                <w:tab w:val="clear" w:pos="8306"/>
              </w:tabs>
              <w:jc w:val="center"/>
              <w:rPr>
                <w:rFonts w:cs="Arial"/>
                <w:szCs w:val="22"/>
              </w:rPr>
            </w:pPr>
            <w:r w:rsidRPr="00DA3E0E">
              <w:rPr>
                <w:rFonts w:cs="Arial"/>
                <w:szCs w:val="22"/>
              </w:rPr>
              <w:t>I</w:t>
            </w:r>
          </w:p>
          <w:p w14:paraId="10CA47F6" w14:textId="3B375B3E" w:rsidR="00BC1D34" w:rsidRPr="00DA3E0E" w:rsidRDefault="00BC1D34" w:rsidP="00BC1D34">
            <w:pPr>
              <w:pStyle w:val="Header"/>
              <w:tabs>
                <w:tab w:val="clear" w:pos="4153"/>
                <w:tab w:val="clear" w:pos="8306"/>
              </w:tabs>
              <w:jc w:val="center"/>
              <w:rPr>
                <w:rFonts w:cs="Arial"/>
                <w:szCs w:val="22"/>
              </w:rPr>
            </w:pPr>
          </w:p>
          <w:p w14:paraId="55B4402D" w14:textId="76A84532" w:rsidR="00BC1D34" w:rsidRPr="00DA3E0E" w:rsidRDefault="00BC1D34" w:rsidP="00BC1D34">
            <w:pPr>
              <w:pStyle w:val="Header"/>
              <w:tabs>
                <w:tab w:val="clear" w:pos="4153"/>
                <w:tab w:val="clear" w:pos="8306"/>
              </w:tabs>
              <w:jc w:val="center"/>
              <w:rPr>
                <w:rFonts w:cs="Arial"/>
                <w:szCs w:val="22"/>
              </w:rPr>
            </w:pPr>
            <w:r w:rsidRPr="00DA3E0E">
              <w:rPr>
                <w:rFonts w:cs="Arial"/>
                <w:szCs w:val="22"/>
              </w:rPr>
              <w:t>I</w:t>
            </w:r>
          </w:p>
          <w:p w14:paraId="30737717" w14:textId="58AC84CC" w:rsidR="00BC1D34" w:rsidRPr="00DA3E0E" w:rsidRDefault="00BC1D34" w:rsidP="00BC1D34">
            <w:pPr>
              <w:pStyle w:val="Header"/>
              <w:tabs>
                <w:tab w:val="clear" w:pos="4153"/>
                <w:tab w:val="clear" w:pos="8306"/>
              </w:tabs>
              <w:jc w:val="center"/>
              <w:rPr>
                <w:rFonts w:cs="Arial"/>
                <w:szCs w:val="22"/>
              </w:rPr>
            </w:pPr>
          </w:p>
          <w:p w14:paraId="6D6F5EF9" w14:textId="48196E33" w:rsidR="00BC1D34" w:rsidRPr="00DA3E0E" w:rsidRDefault="00BC1D34" w:rsidP="00BC1D34">
            <w:pPr>
              <w:pStyle w:val="Header"/>
              <w:tabs>
                <w:tab w:val="clear" w:pos="4153"/>
                <w:tab w:val="clear" w:pos="8306"/>
              </w:tabs>
              <w:jc w:val="center"/>
              <w:rPr>
                <w:rFonts w:cs="Arial"/>
                <w:szCs w:val="22"/>
              </w:rPr>
            </w:pPr>
          </w:p>
          <w:p w14:paraId="1C5297D9" w14:textId="3C689755" w:rsidR="00BC1D34" w:rsidRPr="00DA3E0E" w:rsidRDefault="00BC1D34" w:rsidP="00BC1D34">
            <w:pPr>
              <w:pStyle w:val="EndnoteText"/>
              <w:jc w:val="center"/>
              <w:rPr>
                <w:rFonts w:ascii="Arial" w:hAnsi="Arial" w:cs="Arial"/>
                <w:sz w:val="22"/>
                <w:szCs w:val="22"/>
              </w:rPr>
            </w:pPr>
          </w:p>
        </w:tc>
      </w:tr>
      <w:tr w:rsidR="00BC1D34" w:rsidRPr="00DA3E0E" w14:paraId="5809C348" w14:textId="77777777" w:rsidTr="00604717">
        <w:tc>
          <w:tcPr>
            <w:tcW w:w="1800" w:type="dxa"/>
            <w:shd w:val="clear" w:color="auto" w:fill="00B3BE"/>
          </w:tcPr>
          <w:p w14:paraId="14C6FA39" w14:textId="77777777" w:rsidR="00BC1D34" w:rsidRPr="00DA3E0E" w:rsidRDefault="00BC1D34" w:rsidP="00BC1D34">
            <w:pPr>
              <w:rPr>
                <w:rFonts w:cs="Arial"/>
                <w:b/>
                <w:bCs/>
                <w:sz w:val="22"/>
                <w:szCs w:val="22"/>
              </w:rPr>
            </w:pPr>
          </w:p>
          <w:p w14:paraId="307A09F7" w14:textId="77777777" w:rsidR="00BC1D34" w:rsidRPr="00DA3E0E" w:rsidRDefault="00BC1D34" w:rsidP="00BC1D34">
            <w:pPr>
              <w:rPr>
                <w:rFonts w:cs="Arial"/>
                <w:b/>
                <w:bCs/>
                <w:sz w:val="22"/>
                <w:szCs w:val="22"/>
              </w:rPr>
            </w:pPr>
            <w:r w:rsidRPr="00DA3E0E">
              <w:rPr>
                <w:rFonts w:cs="Arial"/>
                <w:b/>
                <w:bCs/>
                <w:sz w:val="22"/>
                <w:szCs w:val="22"/>
              </w:rPr>
              <w:t>Experience</w:t>
            </w:r>
          </w:p>
          <w:p w14:paraId="54DD177B" w14:textId="77777777" w:rsidR="00BC1D34" w:rsidRPr="00DA3E0E" w:rsidRDefault="00BC1D34" w:rsidP="00BC1D34">
            <w:pPr>
              <w:rPr>
                <w:rFonts w:cs="Arial"/>
                <w:b/>
                <w:bCs/>
                <w:sz w:val="22"/>
                <w:szCs w:val="22"/>
              </w:rPr>
            </w:pPr>
          </w:p>
        </w:tc>
        <w:tc>
          <w:tcPr>
            <w:tcW w:w="3960" w:type="dxa"/>
          </w:tcPr>
          <w:p w14:paraId="5CB3B487" w14:textId="77777777" w:rsidR="00BC1D34" w:rsidRPr="00374170" w:rsidRDefault="00BC1D34" w:rsidP="00BC1D34">
            <w:pPr>
              <w:rPr>
                <w:rFonts w:cs="Arial"/>
                <w:color w:val="FF0000"/>
                <w:sz w:val="22"/>
                <w:szCs w:val="22"/>
              </w:rPr>
            </w:pPr>
          </w:p>
          <w:p w14:paraId="752196DA" w14:textId="77777777" w:rsidR="00BC1D34" w:rsidRPr="00374170" w:rsidRDefault="00BC1D34" w:rsidP="00BC1D34">
            <w:pPr>
              <w:rPr>
                <w:rFonts w:cs="Arial"/>
                <w:sz w:val="22"/>
                <w:szCs w:val="22"/>
              </w:rPr>
            </w:pPr>
            <w:r w:rsidRPr="00374170">
              <w:rPr>
                <w:rFonts w:cs="Arial"/>
                <w:sz w:val="22"/>
                <w:szCs w:val="22"/>
              </w:rPr>
              <w:t xml:space="preserve">Experience of giving specialist and technical advice, </w:t>
            </w:r>
            <w:proofErr w:type="gramStart"/>
            <w:r w:rsidRPr="00374170">
              <w:rPr>
                <w:rFonts w:cs="Arial"/>
                <w:sz w:val="22"/>
                <w:szCs w:val="22"/>
              </w:rPr>
              <w:t>guidance</w:t>
            </w:r>
            <w:proofErr w:type="gramEnd"/>
            <w:r w:rsidRPr="00374170">
              <w:rPr>
                <w:rFonts w:cs="Arial"/>
                <w:sz w:val="22"/>
                <w:szCs w:val="22"/>
              </w:rPr>
              <w:t xml:space="preserve"> and assistance to others within the subject matter of Environmental Health, including tailoring the information to specific queries, or to different levels of technical understanding</w:t>
            </w:r>
          </w:p>
          <w:p w14:paraId="75EE1BB9" w14:textId="77777777" w:rsidR="001400C7" w:rsidRPr="00374170" w:rsidRDefault="001400C7" w:rsidP="00BC1D34">
            <w:pPr>
              <w:rPr>
                <w:rFonts w:cs="Arial"/>
                <w:sz w:val="22"/>
                <w:szCs w:val="22"/>
              </w:rPr>
            </w:pPr>
          </w:p>
          <w:p w14:paraId="08321912" w14:textId="01AEAABD" w:rsidR="001400C7" w:rsidRPr="00374170" w:rsidRDefault="001400C7" w:rsidP="00BC1D34">
            <w:pPr>
              <w:rPr>
                <w:rFonts w:cs="Arial"/>
                <w:sz w:val="22"/>
                <w:szCs w:val="22"/>
              </w:rPr>
            </w:pPr>
            <w:r w:rsidRPr="00374170">
              <w:rPr>
                <w:rFonts w:cs="Arial"/>
                <w:sz w:val="22"/>
                <w:szCs w:val="22"/>
              </w:rPr>
              <w:t>Have significant experience in Health and Safety and Food Safety Regulation.</w:t>
            </w:r>
          </w:p>
          <w:p w14:paraId="24A5140C" w14:textId="77777777" w:rsidR="00BC1D34" w:rsidRPr="00374170" w:rsidRDefault="00BC1D34" w:rsidP="00BC1D34">
            <w:pPr>
              <w:rPr>
                <w:rFonts w:cs="Arial"/>
                <w:sz w:val="22"/>
                <w:szCs w:val="22"/>
              </w:rPr>
            </w:pPr>
          </w:p>
          <w:p w14:paraId="6BFEC4BB" w14:textId="77777777" w:rsidR="00BC1D34" w:rsidRPr="00374170" w:rsidRDefault="00BC1D34" w:rsidP="00BC1D34">
            <w:pPr>
              <w:rPr>
                <w:rFonts w:cs="Arial"/>
                <w:sz w:val="22"/>
                <w:szCs w:val="22"/>
              </w:rPr>
            </w:pPr>
            <w:r w:rsidRPr="00374170">
              <w:rPr>
                <w:rFonts w:cs="Arial"/>
                <w:sz w:val="22"/>
                <w:szCs w:val="22"/>
              </w:rPr>
              <w:t xml:space="preserve">Experience of undertaking inspections and investigating complaints, and completing associated paperwork </w:t>
            </w:r>
          </w:p>
          <w:p w14:paraId="27CE38DD" w14:textId="77777777" w:rsidR="00BC1D34" w:rsidRPr="00374170" w:rsidRDefault="00BC1D34" w:rsidP="00BC1D34">
            <w:pPr>
              <w:rPr>
                <w:rFonts w:cs="Arial"/>
                <w:sz w:val="22"/>
                <w:szCs w:val="22"/>
              </w:rPr>
            </w:pPr>
          </w:p>
          <w:p w14:paraId="2D6844BD" w14:textId="77777777" w:rsidR="00BC1D34" w:rsidRPr="00374170" w:rsidRDefault="00BC1D34" w:rsidP="00BC1D34">
            <w:pPr>
              <w:rPr>
                <w:rFonts w:cs="Arial"/>
                <w:sz w:val="22"/>
                <w:szCs w:val="22"/>
              </w:rPr>
            </w:pPr>
            <w:r w:rsidRPr="00374170">
              <w:rPr>
                <w:rFonts w:cs="Arial"/>
                <w:sz w:val="22"/>
                <w:szCs w:val="22"/>
              </w:rPr>
              <w:t>Experience of maintaining comprehensive records and files, both paper based and computer based</w:t>
            </w:r>
          </w:p>
          <w:p w14:paraId="1421C0F5" w14:textId="77777777" w:rsidR="00BC1D34" w:rsidRPr="00374170" w:rsidRDefault="00BC1D34" w:rsidP="00BC1D34">
            <w:pPr>
              <w:rPr>
                <w:rFonts w:cs="Arial"/>
                <w:sz w:val="22"/>
                <w:szCs w:val="22"/>
              </w:rPr>
            </w:pPr>
          </w:p>
          <w:p w14:paraId="6DF4369E" w14:textId="77777777" w:rsidR="00BC1D34" w:rsidRPr="00374170" w:rsidRDefault="00BC1D34" w:rsidP="00BC1D34">
            <w:pPr>
              <w:rPr>
                <w:rFonts w:cs="Arial"/>
                <w:sz w:val="22"/>
                <w:szCs w:val="22"/>
              </w:rPr>
            </w:pPr>
            <w:r w:rsidRPr="00374170">
              <w:rPr>
                <w:rFonts w:cs="Arial"/>
                <w:sz w:val="22"/>
                <w:szCs w:val="22"/>
              </w:rPr>
              <w:t>Experience of taking enforcement action, including serving statutory notices and prosecutions, where cases have been complex and high profile</w:t>
            </w:r>
          </w:p>
          <w:p w14:paraId="40DA9FDA" w14:textId="77777777" w:rsidR="00BC1D34" w:rsidRPr="00374170" w:rsidRDefault="00BC1D34" w:rsidP="00BC1D34">
            <w:pPr>
              <w:rPr>
                <w:rFonts w:cs="Arial"/>
                <w:sz w:val="22"/>
                <w:szCs w:val="22"/>
              </w:rPr>
            </w:pPr>
          </w:p>
        </w:tc>
        <w:tc>
          <w:tcPr>
            <w:tcW w:w="3060" w:type="dxa"/>
          </w:tcPr>
          <w:p w14:paraId="4CE02D67" w14:textId="77777777" w:rsidR="00BC1D34" w:rsidRPr="00DA3E0E" w:rsidRDefault="00BC1D34" w:rsidP="00BC1D34">
            <w:pPr>
              <w:rPr>
                <w:rFonts w:cs="Arial"/>
                <w:sz w:val="22"/>
                <w:szCs w:val="22"/>
              </w:rPr>
            </w:pPr>
          </w:p>
          <w:p w14:paraId="4F3AB8BC" w14:textId="77777777" w:rsidR="00BC1D34" w:rsidRPr="00DA3E0E" w:rsidRDefault="00BC1D34" w:rsidP="00BC1D34">
            <w:pPr>
              <w:rPr>
                <w:rFonts w:cs="Arial"/>
                <w:sz w:val="22"/>
                <w:szCs w:val="22"/>
              </w:rPr>
            </w:pPr>
          </w:p>
          <w:p w14:paraId="1E3343B1" w14:textId="77777777" w:rsidR="00BC1D34" w:rsidRPr="00DA3E0E" w:rsidRDefault="00BC1D34" w:rsidP="00BC1D34">
            <w:pPr>
              <w:rPr>
                <w:rFonts w:cs="Arial"/>
                <w:sz w:val="22"/>
                <w:szCs w:val="22"/>
              </w:rPr>
            </w:pPr>
          </w:p>
        </w:tc>
        <w:tc>
          <w:tcPr>
            <w:tcW w:w="1620" w:type="dxa"/>
          </w:tcPr>
          <w:p w14:paraId="1ACDE8DA" w14:textId="77777777" w:rsidR="00BC1D34" w:rsidRPr="00DA3E0E" w:rsidRDefault="00BC1D34" w:rsidP="00BC1D34">
            <w:pPr>
              <w:rPr>
                <w:rFonts w:cs="Arial"/>
                <w:sz w:val="22"/>
                <w:szCs w:val="22"/>
              </w:rPr>
            </w:pPr>
          </w:p>
          <w:p w14:paraId="62E9F3B8" w14:textId="40E33908" w:rsidR="00BC1D34" w:rsidRPr="00DA3E0E" w:rsidRDefault="00BC1D34" w:rsidP="00BC1D34">
            <w:pPr>
              <w:jc w:val="center"/>
              <w:rPr>
                <w:rFonts w:cs="Arial"/>
                <w:sz w:val="22"/>
                <w:szCs w:val="22"/>
              </w:rPr>
            </w:pPr>
            <w:r w:rsidRPr="00DA3E0E">
              <w:rPr>
                <w:rFonts w:cs="Arial"/>
                <w:sz w:val="22"/>
                <w:szCs w:val="22"/>
              </w:rPr>
              <w:t>AF / I</w:t>
            </w:r>
          </w:p>
          <w:p w14:paraId="4437B748" w14:textId="77777777" w:rsidR="00BC1D34" w:rsidRPr="00DA3E0E" w:rsidRDefault="00BC1D34" w:rsidP="00BC1D34">
            <w:pPr>
              <w:jc w:val="center"/>
              <w:rPr>
                <w:rFonts w:cs="Arial"/>
                <w:sz w:val="22"/>
                <w:szCs w:val="22"/>
              </w:rPr>
            </w:pPr>
          </w:p>
          <w:p w14:paraId="287F0C0A" w14:textId="77777777" w:rsidR="00BC1D34" w:rsidRPr="00DA3E0E" w:rsidRDefault="00BC1D34" w:rsidP="00BC1D34">
            <w:pPr>
              <w:jc w:val="center"/>
              <w:rPr>
                <w:rFonts w:cs="Arial"/>
                <w:sz w:val="22"/>
                <w:szCs w:val="22"/>
              </w:rPr>
            </w:pPr>
          </w:p>
          <w:p w14:paraId="2CFDAF08" w14:textId="77777777" w:rsidR="00BC1D34" w:rsidRPr="00DA3E0E" w:rsidRDefault="00BC1D34" w:rsidP="00BC1D34">
            <w:pPr>
              <w:jc w:val="center"/>
              <w:rPr>
                <w:rFonts w:cs="Arial"/>
                <w:sz w:val="22"/>
                <w:szCs w:val="22"/>
              </w:rPr>
            </w:pPr>
          </w:p>
          <w:p w14:paraId="1B307FC1" w14:textId="77777777" w:rsidR="00BC1D34" w:rsidRPr="00DA3E0E" w:rsidRDefault="00BC1D34" w:rsidP="00BC1D34">
            <w:pPr>
              <w:jc w:val="center"/>
              <w:rPr>
                <w:rFonts w:cs="Arial"/>
                <w:sz w:val="22"/>
                <w:szCs w:val="22"/>
              </w:rPr>
            </w:pPr>
          </w:p>
          <w:p w14:paraId="1444F5D3" w14:textId="77777777" w:rsidR="00BC1D34" w:rsidRPr="00DA3E0E" w:rsidRDefault="00BC1D34" w:rsidP="00BC1D34">
            <w:pPr>
              <w:jc w:val="center"/>
              <w:rPr>
                <w:rFonts w:cs="Arial"/>
                <w:sz w:val="22"/>
                <w:szCs w:val="22"/>
              </w:rPr>
            </w:pPr>
          </w:p>
          <w:p w14:paraId="2FDDC250" w14:textId="77777777" w:rsidR="00BC1D34" w:rsidRPr="00DA3E0E" w:rsidRDefault="00BC1D34" w:rsidP="00BC1D34">
            <w:pPr>
              <w:jc w:val="center"/>
              <w:rPr>
                <w:rFonts w:cs="Arial"/>
                <w:sz w:val="22"/>
                <w:szCs w:val="22"/>
              </w:rPr>
            </w:pPr>
          </w:p>
          <w:p w14:paraId="2B486282" w14:textId="77777777" w:rsidR="00BC1D34" w:rsidRPr="00DA3E0E" w:rsidRDefault="00BC1D34" w:rsidP="00BC1D34">
            <w:pPr>
              <w:jc w:val="center"/>
              <w:rPr>
                <w:rFonts w:cs="Arial"/>
                <w:sz w:val="22"/>
                <w:szCs w:val="22"/>
              </w:rPr>
            </w:pPr>
          </w:p>
          <w:p w14:paraId="004E551D" w14:textId="77777777" w:rsidR="00BC1D34" w:rsidRPr="00DA3E0E" w:rsidRDefault="00BC1D34" w:rsidP="00BC1D34">
            <w:pPr>
              <w:jc w:val="center"/>
              <w:rPr>
                <w:rFonts w:cs="Arial"/>
                <w:sz w:val="22"/>
                <w:szCs w:val="22"/>
              </w:rPr>
            </w:pPr>
            <w:r w:rsidRPr="00DA3E0E">
              <w:rPr>
                <w:rFonts w:cs="Arial"/>
                <w:sz w:val="22"/>
                <w:szCs w:val="22"/>
              </w:rPr>
              <w:t>AF / I</w:t>
            </w:r>
          </w:p>
          <w:p w14:paraId="732BF613" w14:textId="77777777" w:rsidR="00BC1D34" w:rsidRPr="00DA3E0E" w:rsidRDefault="00BC1D34" w:rsidP="00BC1D34">
            <w:pPr>
              <w:jc w:val="center"/>
              <w:rPr>
                <w:rFonts w:cs="Arial"/>
                <w:sz w:val="22"/>
                <w:szCs w:val="22"/>
              </w:rPr>
            </w:pPr>
          </w:p>
          <w:p w14:paraId="33A135C9" w14:textId="77777777" w:rsidR="00BC1D34" w:rsidRPr="00DA3E0E" w:rsidRDefault="00BC1D34" w:rsidP="00BC1D34">
            <w:pPr>
              <w:jc w:val="center"/>
              <w:rPr>
                <w:rFonts w:cs="Arial"/>
                <w:sz w:val="22"/>
                <w:szCs w:val="22"/>
              </w:rPr>
            </w:pPr>
          </w:p>
          <w:p w14:paraId="7022E310" w14:textId="77777777" w:rsidR="00BC1D34" w:rsidRPr="00DA3E0E" w:rsidRDefault="00BC1D34" w:rsidP="00BC1D34">
            <w:pPr>
              <w:jc w:val="center"/>
              <w:rPr>
                <w:rFonts w:cs="Arial"/>
                <w:sz w:val="22"/>
                <w:szCs w:val="22"/>
              </w:rPr>
            </w:pPr>
          </w:p>
          <w:p w14:paraId="6DB3B72F" w14:textId="77777777" w:rsidR="00BC1D34" w:rsidRPr="00DA3E0E" w:rsidRDefault="00BC1D34" w:rsidP="00BC1D34">
            <w:pPr>
              <w:jc w:val="center"/>
              <w:rPr>
                <w:rFonts w:cs="Arial"/>
                <w:sz w:val="22"/>
                <w:szCs w:val="22"/>
              </w:rPr>
            </w:pPr>
            <w:r w:rsidRPr="00DA3E0E">
              <w:rPr>
                <w:rFonts w:cs="Arial"/>
                <w:sz w:val="22"/>
                <w:szCs w:val="22"/>
              </w:rPr>
              <w:t>AF / I</w:t>
            </w:r>
          </w:p>
          <w:p w14:paraId="4290967A" w14:textId="77777777" w:rsidR="00BC1D34" w:rsidRPr="00DA3E0E" w:rsidRDefault="00BC1D34" w:rsidP="00BC1D34">
            <w:pPr>
              <w:jc w:val="center"/>
              <w:rPr>
                <w:rFonts w:cs="Arial"/>
                <w:sz w:val="22"/>
                <w:szCs w:val="22"/>
              </w:rPr>
            </w:pPr>
          </w:p>
          <w:p w14:paraId="7F6D452D" w14:textId="77777777" w:rsidR="00BC1D34" w:rsidRPr="00DA3E0E" w:rsidRDefault="00BC1D34" w:rsidP="00BC1D34">
            <w:pPr>
              <w:jc w:val="center"/>
              <w:rPr>
                <w:rFonts w:cs="Arial"/>
                <w:sz w:val="22"/>
                <w:szCs w:val="22"/>
              </w:rPr>
            </w:pPr>
          </w:p>
          <w:p w14:paraId="13F8FD7E" w14:textId="77777777" w:rsidR="00BC1D34" w:rsidRPr="00DA3E0E" w:rsidRDefault="00BC1D34" w:rsidP="00BC1D34">
            <w:pPr>
              <w:jc w:val="center"/>
              <w:rPr>
                <w:rFonts w:cs="Arial"/>
                <w:sz w:val="22"/>
                <w:szCs w:val="22"/>
              </w:rPr>
            </w:pPr>
          </w:p>
          <w:p w14:paraId="2FB89A72" w14:textId="67C79EF9" w:rsidR="00BC1D34" w:rsidRPr="00DA3E0E" w:rsidRDefault="00BC1D34" w:rsidP="00BC1D34">
            <w:pPr>
              <w:jc w:val="center"/>
              <w:rPr>
                <w:rFonts w:cs="Arial"/>
                <w:sz w:val="22"/>
                <w:szCs w:val="22"/>
              </w:rPr>
            </w:pPr>
            <w:r w:rsidRPr="00DA3E0E">
              <w:rPr>
                <w:rFonts w:cs="Arial"/>
                <w:sz w:val="22"/>
                <w:szCs w:val="22"/>
              </w:rPr>
              <w:t>AF / I</w:t>
            </w:r>
          </w:p>
        </w:tc>
      </w:tr>
      <w:tr w:rsidR="00BC1D34" w:rsidRPr="00DA3E0E" w14:paraId="604A453C" w14:textId="77777777" w:rsidTr="00046F62">
        <w:tc>
          <w:tcPr>
            <w:tcW w:w="1800" w:type="dxa"/>
            <w:tcBorders>
              <w:bottom w:val="single" w:sz="4" w:space="0" w:color="auto"/>
            </w:tcBorders>
            <w:shd w:val="clear" w:color="auto" w:fill="00B3BE"/>
          </w:tcPr>
          <w:p w14:paraId="09958005" w14:textId="77777777" w:rsidR="00BC1D34" w:rsidRPr="00DA3E0E" w:rsidRDefault="00BC1D34" w:rsidP="00BC1D34">
            <w:pPr>
              <w:rPr>
                <w:rFonts w:cs="Arial"/>
                <w:b/>
                <w:bCs/>
                <w:sz w:val="22"/>
                <w:szCs w:val="22"/>
              </w:rPr>
            </w:pPr>
          </w:p>
          <w:p w14:paraId="475CF1A5" w14:textId="77777777" w:rsidR="00BC1D34" w:rsidRPr="00DA3E0E" w:rsidRDefault="00BC1D34" w:rsidP="00BC1D34">
            <w:pPr>
              <w:rPr>
                <w:rFonts w:cs="Arial"/>
                <w:b/>
                <w:bCs/>
                <w:sz w:val="22"/>
                <w:szCs w:val="22"/>
              </w:rPr>
            </w:pPr>
            <w:r w:rsidRPr="00DA3E0E">
              <w:rPr>
                <w:rFonts w:cs="Arial"/>
                <w:b/>
                <w:bCs/>
                <w:sz w:val="22"/>
                <w:szCs w:val="22"/>
              </w:rPr>
              <w:t>Skills &amp; Abilities</w:t>
            </w:r>
          </w:p>
          <w:p w14:paraId="53AF18C3" w14:textId="77777777" w:rsidR="00BC1D34" w:rsidRPr="00DA3E0E" w:rsidRDefault="00BC1D34" w:rsidP="00BC1D34">
            <w:pPr>
              <w:rPr>
                <w:rFonts w:cs="Arial"/>
                <w:b/>
                <w:bCs/>
                <w:sz w:val="22"/>
                <w:szCs w:val="22"/>
              </w:rPr>
            </w:pPr>
          </w:p>
        </w:tc>
        <w:tc>
          <w:tcPr>
            <w:tcW w:w="3960" w:type="dxa"/>
          </w:tcPr>
          <w:p w14:paraId="2AF9A78E" w14:textId="77777777" w:rsidR="00BC1D34" w:rsidRPr="00DA3E0E" w:rsidRDefault="00BC1D34" w:rsidP="00BC1D34">
            <w:pPr>
              <w:pStyle w:val="BodyText3"/>
              <w:rPr>
                <w:rFonts w:cs="Arial"/>
                <w:sz w:val="22"/>
                <w:szCs w:val="22"/>
              </w:rPr>
            </w:pPr>
          </w:p>
          <w:p w14:paraId="469DC47C" w14:textId="77777777" w:rsidR="00BC1D34" w:rsidRPr="00DA3E0E" w:rsidRDefault="00BC1D34" w:rsidP="00BC1D34">
            <w:pPr>
              <w:pStyle w:val="BodyText3"/>
              <w:rPr>
                <w:rFonts w:cs="Arial"/>
                <w:color w:val="auto"/>
                <w:sz w:val="22"/>
                <w:szCs w:val="22"/>
              </w:rPr>
            </w:pPr>
            <w:r w:rsidRPr="00DA3E0E">
              <w:rPr>
                <w:rFonts w:cs="Arial"/>
                <w:color w:val="auto"/>
                <w:sz w:val="22"/>
                <w:szCs w:val="22"/>
              </w:rPr>
              <w:t xml:space="preserve">Written communication skills to write reports, correspondence and other documents to a range of audiences, including submission as evidence for prosecution and to members of the </w:t>
            </w:r>
            <w:r w:rsidRPr="00DA3E0E">
              <w:rPr>
                <w:rFonts w:cs="Arial"/>
                <w:color w:val="auto"/>
                <w:sz w:val="22"/>
                <w:szCs w:val="22"/>
              </w:rPr>
              <w:lastRenderedPageBreak/>
              <w:t>public who may need specialist and technical concepts explaining in plain English</w:t>
            </w:r>
          </w:p>
          <w:p w14:paraId="2D8790FB" w14:textId="77777777" w:rsidR="00BC1D34" w:rsidRPr="00DA3E0E" w:rsidRDefault="00BC1D34" w:rsidP="00BC1D34">
            <w:pPr>
              <w:pStyle w:val="BodyText3"/>
              <w:rPr>
                <w:rFonts w:cs="Arial"/>
                <w:color w:val="auto"/>
                <w:sz w:val="22"/>
                <w:szCs w:val="22"/>
              </w:rPr>
            </w:pPr>
          </w:p>
          <w:p w14:paraId="44D1AF0C" w14:textId="77777777" w:rsidR="00BC1D34" w:rsidRPr="00DA3E0E" w:rsidRDefault="00BC1D34" w:rsidP="00BC1D34">
            <w:pPr>
              <w:pStyle w:val="BodyText3"/>
              <w:rPr>
                <w:rFonts w:cs="Arial"/>
                <w:color w:val="auto"/>
                <w:sz w:val="22"/>
                <w:szCs w:val="22"/>
              </w:rPr>
            </w:pPr>
            <w:r w:rsidRPr="00DA3E0E">
              <w:rPr>
                <w:rFonts w:cs="Arial"/>
                <w:color w:val="auto"/>
                <w:sz w:val="22"/>
                <w:szCs w:val="22"/>
              </w:rPr>
              <w:t>Interpersonal skills to influence, persuade and change behaviour in others to improve services and the environment for local residents</w:t>
            </w:r>
          </w:p>
          <w:p w14:paraId="3B352C3D" w14:textId="77777777" w:rsidR="00BC1D34" w:rsidRPr="00DA3E0E" w:rsidRDefault="00BC1D34" w:rsidP="00BC1D34">
            <w:pPr>
              <w:pStyle w:val="BodyText3"/>
              <w:rPr>
                <w:rFonts w:cs="Arial"/>
                <w:color w:val="auto"/>
                <w:sz w:val="22"/>
                <w:szCs w:val="22"/>
              </w:rPr>
            </w:pPr>
          </w:p>
          <w:p w14:paraId="01EEE194" w14:textId="77777777" w:rsidR="00BC1D34" w:rsidRPr="00DA3E0E" w:rsidRDefault="00BC1D34" w:rsidP="00BC1D34">
            <w:pPr>
              <w:pStyle w:val="BodyText3"/>
              <w:rPr>
                <w:rFonts w:cs="Arial"/>
                <w:color w:val="auto"/>
                <w:sz w:val="22"/>
                <w:szCs w:val="22"/>
              </w:rPr>
            </w:pPr>
            <w:r w:rsidRPr="00DA3E0E">
              <w:rPr>
                <w:rFonts w:cs="Arial"/>
                <w:color w:val="auto"/>
                <w:sz w:val="22"/>
                <w:szCs w:val="22"/>
              </w:rPr>
              <w:t>Analytical skills to investigate and interpret varied and complex information and situations, draw conclusions and make recommendations for action</w:t>
            </w:r>
          </w:p>
          <w:p w14:paraId="44508DD5" w14:textId="77777777" w:rsidR="00BC1D34" w:rsidRPr="00DA3E0E" w:rsidRDefault="00BC1D34" w:rsidP="00BC1D34">
            <w:pPr>
              <w:pStyle w:val="BodyText3"/>
              <w:rPr>
                <w:rFonts w:cs="Arial"/>
                <w:color w:val="auto"/>
                <w:sz w:val="22"/>
                <w:szCs w:val="22"/>
              </w:rPr>
            </w:pPr>
          </w:p>
          <w:p w14:paraId="2DA49EB4" w14:textId="77777777" w:rsidR="00BC1D34" w:rsidRPr="00DA3E0E" w:rsidRDefault="00BC1D34" w:rsidP="00BC1D34">
            <w:pPr>
              <w:pStyle w:val="BodyText3"/>
              <w:rPr>
                <w:rFonts w:cs="Arial"/>
                <w:color w:val="auto"/>
                <w:sz w:val="22"/>
                <w:szCs w:val="22"/>
              </w:rPr>
            </w:pPr>
            <w:r w:rsidRPr="00DA3E0E">
              <w:rPr>
                <w:rFonts w:cs="Arial"/>
                <w:color w:val="auto"/>
                <w:sz w:val="22"/>
                <w:szCs w:val="22"/>
              </w:rPr>
              <w:t>Organisational skills to organise and prioritise own caseload and to work under pressure to meet potentially conflicting deadlines</w:t>
            </w:r>
          </w:p>
          <w:p w14:paraId="1F692FF1" w14:textId="77777777" w:rsidR="00BC1D34" w:rsidRPr="00DA3E0E" w:rsidRDefault="00BC1D34" w:rsidP="00BC1D34">
            <w:pPr>
              <w:pStyle w:val="BodyText3"/>
              <w:rPr>
                <w:rFonts w:cs="Arial"/>
                <w:color w:val="auto"/>
                <w:sz w:val="22"/>
                <w:szCs w:val="22"/>
              </w:rPr>
            </w:pPr>
          </w:p>
          <w:p w14:paraId="2160EE25" w14:textId="6441295F" w:rsidR="00BC1D34" w:rsidRPr="00DA3E0E" w:rsidRDefault="00352025" w:rsidP="00BC1D34">
            <w:pPr>
              <w:pStyle w:val="BodyText3"/>
              <w:rPr>
                <w:rFonts w:cs="Arial"/>
                <w:color w:val="auto"/>
                <w:sz w:val="22"/>
                <w:szCs w:val="22"/>
              </w:rPr>
            </w:pPr>
            <w:r w:rsidRPr="00DA3E0E">
              <w:rPr>
                <w:rFonts w:cs="Arial"/>
                <w:color w:val="auto"/>
                <w:sz w:val="22"/>
                <w:szCs w:val="22"/>
              </w:rPr>
              <w:t>Team working skills and c</w:t>
            </w:r>
            <w:r w:rsidR="00BC1D34" w:rsidRPr="00DA3E0E">
              <w:rPr>
                <w:rFonts w:cs="Arial"/>
                <w:color w:val="auto"/>
                <w:sz w:val="22"/>
                <w:szCs w:val="22"/>
              </w:rPr>
              <w:t>oaching and mentoring skills to support other team members to develop their theoretical and technical knowledge and exposure range of different cases and experiences</w:t>
            </w:r>
          </w:p>
          <w:p w14:paraId="1E9CC0C2" w14:textId="77777777" w:rsidR="00BC1D34" w:rsidRPr="00DA3E0E" w:rsidRDefault="00BC1D34" w:rsidP="00BC1D34">
            <w:pPr>
              <w:pStyle w:val="BodyText3"/>
              <w:rPr>
                <w:rFonts w:cs="Arial"/>
                <w:color w:val="auto"/>
                <w:sz w:val="22"/>
                <w:szCs w:val="22"/>
              </w:rPr>
            </w:pPr>
          </w:p>
          <w:p w14:paraId="075EDC4E" w14:textId="77777777" w:rsidR="00BC1D34" w:rsidRPr="00DA3E0E" w:rsidRDefault="00BC1D34" w:rsidP="00BC1D34">
            <w:pPr>
              <w:pStyle w:val="BodyText3"/>
              <w:rPr>
                <w:rFonts w:cs="Arial"/>
                <w:color w:val="auto"/>
                <w:sz w:val="22"/>
                <w:szCs w:val="22"/>
              </w:rPr>
            </w:pPr>
            <w:r w:rsidRPr="00DA3E0E">
              <w:rPr>
                <w:rFonts w:cs="Arial"/>
                <w:color w:val="auto"/>
                <w:sz w:val="22"/>
                <w:szCs w:val="22"/>
              </w:rPr>
              <w:t>Proficient in the use of Microsoft Office, including Word, Excel, PowerPoint, Outlook and Internet Explorer</w:t>
            </w:r>
          </w:p>
          <w:p w14:paraId="7F55D82A" w14:textId="77777777" w:rsidR="00BC1D34" w:rsidRPr="00DA3E0E" w:rsidRDefault="00BC1D34" w:rsidP="00BC1D34">
            <w:pPr>
              <w:rPr>
                <w:rFonts w:cs="Arial"/>
                <w:sz w:val="22"/>
                <w:szCs w:val="22"/>
              </w:rPr>
            </w:pPr>
          </w:p>
        </w:tc>
        <w:tc>
          <w:tcPr>
            <w:tcW w:w="3060" w:type="dxa"/>
          </w:tcPr>
          <w:p w14:paraId="5D365BB9" w14:textId="77777777" w:rsidR="00BC1D34" w:rsidRPr="00DA3E0E" w:rsidRDefault="00BC1D34" w:rsidP="00BC1D34">
            <w:pPr>
              <w:rPr>
                <w:rFonts w:cs="Arial"/>
                <w:sz w:val="22"/>
                <w:szCs w:val="22"/>
              </w:rPr>
            </w:pPr>
          </w:p>
          <w:p w14:paraId="1B52AF9B" w14:textId="77777777" w:rsidR="00BC1D34" w:rsidRPr="00DA3E0E" w:rsidRDefault="00BC1D34" w:rsidP="00BC1D34">
            <w:pPr>
              <w:ind w:left="360"/>
              <w:rPr>
                <w:rFonts w:cs="Arial"/>
                <w:sz w:val="22"/>
                <w:szCs w:val="22"/>
              </w:rPr>
            </w:pPr>
          </w:p>
        </w:tc>
        <w:tc>
          <w:tcPr>
            <w:tcW w:w="1620" w:type="dxa"/>
          </w:tcPr>
          <w:p w14:paraId="0969BBAD" w14:textId="77777777" w:rsidR="00BC1D34" w:rsidRPr="00DA3E0E" w:rsidRDefault="00BC1D34" w:rsidP="00BC1D34">
            <w:pPr>
              <w:jc w:val="center"/>
              <w:rPr>
                <w:rFonts w:cs="Arial"/>
                <w:sz w:val="22"/>
                <w:szCs w:val="22"/>
              </w:rPr>
            </w:pPr>
          </w:p>
          <w:p w14:paraId="4E161B47" w14:textId="040B7117" w:rsidR="00BC1D34" w:rsidRPr="00DA3E0E" w:rsidRDefault="00BC1D34" w:rsidP="00BC1D34">
            <w:pPr>
              <w:jc w:val="center"/>
              <w:rPr>
                <w:rFonts w:cs="Arial"/>
                <w:sz w:val="22"/>
                <w:szCs w:val="22"/>
              </w:rPr>
            </w:pPr>
            <w:r w:rsidRPr="00DA3E0E">
              <w:rPr>
                <w:rFonts w:cs="Arial"/>
                <w:sz w:val="22"/>
                <w:szCs w:val="22"/>
              </w:rPr>
              <w:t>AF / I</w:t>
            </w:r>
          </w:p>
          <w:p w14:paraId="45FE2C50" w14:textId="42F6D24D" w:rsidR="00BC1D34" w:rsidRPr="00DA3E0E" w:rsidRDefault="00BC1D34" w:rsidP="00BC1D34">
            <w:pPr>
              <w:jc w:val="center"/>
              <w:rPr>
                <w:rFonts w:cs="Arial"/>
                <w:sz w:val="22"/>
                <w:szCs w:val="22"/>
              </w:rPr>
            </w:pPr>
          </w:p>
          <w:p w14:paraId="11EEBAA1" w14:textId="0E7A601F" w:rsidR="00BC1D34" w:rsidRPr="00DA3E0E" w:rsidRDefault="00BC1D34" w:rsidP="00BC1D34">
            <w:pPr>
              <w:jc w:val="center"/>
              <w:rPr>
                <w:rFonts w:cs="Arial"/>
                <w:sz w:val="22"/>
                <w:szCs w:val="22"/>
              </w:rPr>
            </w:pPr>
          </w:p>
          <w:p w14:paraId="07C6507E" w14:textId="5E0AB356" w:rsidR="00BC1D34" w:rsidRPr="00DA3E0E" w:rsidRDefault="00BC1D34" w:rsidP="00BC1D34">
            <w:pPr>
              <w:jc w:val="center"/>
              <w:rPr>
                <w:rFonts w:cs="Arial"/>
                <w:sz w:val="22"/>
                <w:szCs w:val="22"/>
              </w:rPr>
            </w:pPr>
          </w:p>
          <w:p w14:paraId="5B8EC19B" w14:textId="0EA64F92" w:rsidR="00BC1D34" w:rsidRPr="00DA3E0E" w:rsidRDefault="00BC1D34" w:rsidP="00BC1D34">
            <w:pPr>
              <w:jc w:val="center"/>
              <w:rPr>
                <w:rFonts w:cs="Arial"/>
                <w:sz w:val="22"/>
                <w:szCs w:val="22"/>
              </w:rPr>
            </w:pPr>
          </w:p>
          <w:p w14:paraId="1D475BF9" w14:textId="55A02151" w:rsidR="00BC1D34" w:rsidRPr="00DA3E0E" w:rsidRDefault="00BC1D34" w:rsidP="00BC1D34">
            <w:pPr>
              <w:jc w:val="center"/>
              <w:rPr>
                <w:rFonts w:cs="Arial"/>
                <w:sz w:val="22"/>
                <w:szCs w:val="22"/>
              </w:rPr>
            </w:pPr>
          </w:p>
          <w:p w14:paraId="7B2B13AA" w14:textId="3E9E4889" w:rsidR="00BC1D34" w:rsidRPr="00DA3E0E" w:rsidRDefault="00BC1D34" w:rsidP="00BC1D34">
            <w:pPr>
              <w:jc w:val="center"/>
              <w:rPr>
                <w:rFonts w:cs="Arial"/>
                <w:sz w:val="22"/>
                <w:szCs w:val="22"/>
              </w:rPr>
            </w:pPr>
          </w:p>
          <w:p w14:paraId="59517946" w14:textId="25A6538A" w:rsidR="00BC1D34" w:rsidRPr="00DA3E0E" w:rsidRDefault="00BC1D34" w:rsidP="00BC1D34">
            <w:pPr>
              <w:jc w:val="center"/>
              <w:rPr>
                <w:rFonts w:cs="Arial"/>
                <w:sz w:val="22"/>
                <w:szCs w:val="22"/>
              </w:rPr>
            </w:pPr>
          </w:p>
          <w:p w14:paraId="78DF9831" w14:textId="34DE7F72" w:rsidR="00BC1D34" w:rsidRPr="00DA3E0E" w:rsidRDefault="00BC1D34" w:rsidP="00BC1D34">
            <w:pPr>
              <w:jc w:val="center"/>
              <w:rPr>
                <w:rFonts w:cs="Arial"/>
                <w:sz w:val="22"/>
                <w:szCs w:val="22"/>
              </w:rPr>
            </w:pPr>
          </w:p>
          <w:p w14:paraId="56CC04C4" w14:textId="3EB74D27" w:rsidR="00BC1D34" w:rsidRPr="00DA3E0E" w:rsidRDefault="00BC1D34" w:rsidP="00BC1D34">
            <w:pPr>
              <w:jc w:val="center"/>
              <w:rPr>
                <w:rFonts w:cs="Arial"/>
                <w:sz w:val="22"/>
                <w:szCs w:val="22"/>
              </w:rPr>
            </w:pPr>
            <w:r w:rsidRPr="00DA3E0E">
              <w:rPr>
                <w:rFonts w:cs="Arial"/>
                <w:sz w:val="22"/>
                <w:szCs w:val="22"/>
              </w:rPr>
              <w:t>AF / I</w:t>
            </w:r>
          </w:p>
          <w:p w14:paraId="19179DF9" w14:textId="3A1413E7" w:rsidR="00BC1D34" w:rsidRPr="00DA3E0E" w:rsidRDefault="00BC1D34" w:rsidP="00BC1D34">
            <w:pPr>
              <w:jc w:val="center"/>
              <w:rPr>
                <w:rFonts w:cs="Arial"/>
                <w:sz w:val="22"/>
                <w:szCs w:val="22"/>
              </w:rPr>
            </w:pPr>
          </w:p>
          <w:p w14:paraId="2F4C5278" w14:textId="1E049F5C" w:rsidR="00BC1D34" w:rsidRPr="00DA3E0E" w:rsidRDefault="00BC1D34" w:rsidP="00BC1D34">
            <w:pPr>
              <w:jc w:val="center"/>
              <w:rPr>
                <w:rFonts w:cs="Arial"/>
                <w:sz w:val="22"/>
                <w:szCs w:val="22"/>
              </w:rPr>
            </w:pPr>
          </w:p>
          <w:p w14:paraId="32625720" w14:textId="01B54424" w:rsidR="00BC1D34" w:rsidRPr="00DA3E0E" w:rsidRDefault="00BC1D34" w:rsidP="00BC1D34">
            <w:pPr>
              <w:jc w:val="center"/>
              <w:rPr>
                <w:rFonts w:cs="Arial"/>
                <w:sz w:val="22"/>
                <w:szCs w:val="22"/>
              </w:rPr>
            </w:pPr>
          </w:p>
          <w:p w14:paraId="2203C091" w14:textId="04FF49F5" w:rsidR="00BC1D34" w:rsidRPr="00DA3E0E" w:rsidRDefault="00BC1D34" w:rsidP="00BC1D34">
            <w:pPr>
              <w:jc w:val="center"/>
              <w:rPr>
                <w:rFonts w:cs="Arial"/>
                <w:sz w:val="22"/>
                <w:szCs w:val="22"/>
              </w:rPr>
            </w:pPr>
          </w:p>
          <w:p w14:paraId="2F65D206" w14:textId="48BD99A4" w:rsidR="00BC1D34" w:rsidRPr="00DA3E0E" w:rsidRDefault="00BC1D34" w:rsidP="00BC1D34">
            <w:pPr>
              <w:jc w:val="center"/>
              <w:rPr>
                <w:rFonts w:cs="Arial"/>
                <w:sz w:val="22"/>
                <w:szCs w:val="22"/>
              </w:rPr>
            </w:pPr>
            <w:r w:rsidRPr="00DA3E0E">
              <w:rPr>
                <w:rFonts w:cs="Arial"/>
                <w:sz w:val="22"/>
                <w:szCs w:val="22"/>
              </w:rPr>
              <w:t>AF / I</w:t>
            </w:r>
          </w:p>
          <w:p w14:paraId="2CBC118E" w14:textId="45FA3A6B" w:rsidR="00BC1D34" w:rsidRPr="00DA3E0E" w:rsidRDefault="00BC1D34" w:rsidP="00BC1D34">
            <w:pPr>
              <w:jc w:val="center"/>
              <w:rPr>
                <w:rFonts w:cs="Arial"/>
                <w:sz w:val="22"/>
                <w:szCs w:val="22"/>
              </w:rPr>
            </w:pPr>
          </w:p>
          <w:p w14:paraId="2B9FFFCD" w14:textId="342528A6" w:rsidR="00BC1D34" w:rsidRPr="00DA3E0E" w:rsidRDefault="00BC1D34" w:rsidP="00BC1D34">
            <w:pPr>
              <w:jc w:val="center"/>
              <w:rPr>
                <w:rFonts w:cs="Arial"/>
                <w:sz w:val="22"/>
                <w:szCs w:val="22"/>
              </w:rPr>
            </w:pPr>
          </w:p>
          <w:p w14:paraId="10954598" w14:textId="499B912A" w:rsidR="00BC1D34" w:rsidRPr="00DA3E0E" w:rsidRDefault="00BC1D34" w:rsidP="00BC1D34">
            <w:pPr>
              <w:jc w:val="center"/>
              <w:rPr>
                <w:rFonts w:cs="Arial"/>
                <w:sz w:val="22"/>
                <w:szCs w:val="22"/>
              </w:rPr>
            </w:pPr>
          </w:p>
          <w:p w14:paraId="701CD3E4" w14:textId="1CF9D7A7" w:rsidR="00BC1D34" w:rsidRPr="00DA3E0E" w:rsidRDefault="00BC1D34" w:rsidP="00BC1D34">
            <w:pPr>
              <w:jc w:val="center"/>
              <w:rPr>
                <w:rFonts w:cs="Arial"/>
                <w:sz w:val="22"/>
                <w:szCs w:val="22"/>
              </w:rPr>
            </w:pPr>
          </w:p>
          <w:p w14:paraId="37D2E508" w14:textId="30A922B3" w:rsidR="00BC1D34" w:rsidRPr="00DA3E0E" w:rsidRDefault="00BC1D34" w:rsidP="00BC1D34">
            <w:pPr>
              <w:jc w:val="center"/>
              <w:rPr>
                <w:rFonts w:cs="Arial"/>
                <w:sz w:val="22"/>
                <w:szCs w:val="22"/>
              </w:rPr>
            </w:pPr>
          </w:p>
          <w:p w14:paraId="63A4E8BE" w14:textId="11FAB488" w:rsidR="00BC1D34" w:rsidRPr="00DA3E0E" w:rsidRDefault="00BC1D34" w:rsidP="00BC1D34">
            <w:pPr>
              <w:jc w:val="center"/>
              <w:rPr>
                <w:rFonts w:cs="Arial"/>
                <w:sz w:val="22"/>
                <w:szCs w:val="22"/>
              </w:rPr>
            </w:pPr>
            <w:r w:rsidRPr="00DA3E0E">
              <w:rPr>
                <w:rFonts w:cs="Arial"/>
                <w:sz w:val="22"/>
                <w:szCs w:val="22"/>
              </w:rPr>
              <w:t>AF / I</w:t>
            </w:r>
          </w:p>
          <w:p w14:paraId="59EC8B50" w14:textId="62A967F5" w:rsidR="00BC1D34" w:rsidRPr="00DA3E0E" w:rsidRDefault="00BC1D34" w:rsidP="00BC1D34">
            <w:pPr>
              <w:jc w:val="center"/>
              <w:rPr>
                <w:rFonts w:cs="Arial"/>
                <w:sz w:val="22"/>
                <w:szCs w:val="22"/>
              </w:rPr>
            </w:pPr>
          </w:p>
          <w:p w14:paraId="1806116D" w14:textId="3BD739E5" w:rsidR="00BC1D34" w:rsidRPr="00DA3E0E" w:rsidRDefault="00BC1D34" w:rsidP="00BC1D34">
            <w:pPr>
              <w:jc w:val="center"/>
              <w:rPr>
                <w:rFonts w:cs="Arial"/>
                <w:sz w:val="22"/>
                <w:szCs w:val="22"/>
              </w:rPr>
            </w:pPr>
          </w:p>
          <w:p w14:paraId="4AD4E1FA" w14:textId="63EE2137" w:rsidR="00BC1D34" w:rsidRPr="00DA3E0E" w:rsidRDefault="00BC1D34" w:rsidP="00BC1D34">
            <w:pPr>
              <w:jc w:val="center"/>
              <w:rPr>
                <w:rFonts w:cs="Arial"/>
                <w:sz w:val="22"/>
                <w:szCs w:val="22"/>
              </w:rPr>
            </w:pPr>
          </w:p>
          <w:p w14:paraId="417D1C50" w14:textId="77B40106" w:rsidR="00BC1D34" w:rsidRPr="00DA3E0E" w:rsidRDefault="00BC1D34" w:rsidP="00BC1D34">
            <w:pPr>
              <w:jc w:val="center"/>
              <w:rPr>
                <w:rFonts w:cs="Arial"/>
                <w:sz w:val="22"/>
                <w:szCs w:val="22"/>
              </w:rPr>
            </w:pPr>
          </w:p>
          <w:p w14:paraId="1EF81343" w14:textId="73B7CF7E" w:rsidR="00BC1D34" w:rsidRPr="00DA3E0E" w:rsidRDefault="00BC1D34" w:rsidP="00BC1D34">
            <w:pPr>
              <w:jc w:val="center"/>
              <w:rPr>
                <w:rFonts w:cs="Arial"/>
                <w:sz w:val="22"/>
                <w:szCs w:val="22"/>
              </w:rPr>
            </w:pPr>
            <w:r w:rsidRPr="00DA3E0E">
              <w:rPr>
                <w:rFonts w:cs="Arial"/>
                <w:sz w:val="22"/>
                <w:szCs w:val="22"/>
              </w:rPr>
              <w:t>AF / I</w:t>
            </w:r>
          </w:p>
          <w:p w14:paraId="6DA00743" w14:textId="2F438429" w:rsidR="00BC1D34" w:rsidRPr="00DA3E0E" w:rsidRDefault="00BC1D34" w:rsidP="00BC1D34">
            <w:pPr>
              <w:jc w:val="center"/>
              <w:rPr>
                <w:rFonts w:cs="Arial"/>
                <w:sz w:val="22"/>
                <w:szCs w:val="22"/>
              </w:rPr>
            </w:pPr>
          </w:p>
          <w:p w14:paraId="4C31E53F" w14:textId="31347F40" w:rsidR="00BC1D34" w:rsidRPr="00DA3E0E" w:rsidRDefault="00BC1D34" w:rsidP="00BC1D34">
            <w:pPr>
              <w:jc w:val="center"/>
              <w:rPr>
                <w:rFonts w:cs="Arial"/>
                <w:sz w:val="22"/>
                <w:szCs w:val="22"/>
              </w:rPr>
            </w:pPr>
          </w:p>
          <w:p w14:paraId="46027A2A" w14:textId="32DD1BD5" w:rsidR="00BC1D34" w:rsidRPr="00DA3E0E" w:rsidRDefault="00BC1D34" w:rsidP="00BC1D34">
            <w:pPr>
              <w:jc w:val="center"/>
              <w:rPr>
                <w:rFonts w:cs="Arial"/>
                <w:sz w:val="22"/>
                <w:szCs w:val="22"/>
              </w:rPr>
            </w:pPr>
          </w:p>
          <w:p w14:paraId="67819557" w14:textId="77777777" w:rsidR="00352025" w:rsidRPr="00DA3E0E" w:rsidRDefault="00352025" w:rsidP="00BC1D34">
            <w:pPr>
              <w:jc w:val="center"/>
              <w:rPr>
                <w:rFonts w:cs="Arial"/>
                <w:sz w:val="22"/>
                <w:szCs w:val="22"/>
              </w:rPr>
            </w:pPr>
          </w:p>
          <w:p w14:paraId="1A2DAFC4" w14:textId="19D79ECE" w:rsidR="00BC1D34" w:rsidRPr="00DA3E0E" w:rsidRDefault="00BC1D34" w:rsidP="00BC1D34">
            <w:pPr>
              <w:jc w:val="center"/>
              <w:rPr>
                <w:rFonts w:cs="Arial"/>
                <w:sz w:val="22"/>
                <w:szCs w:val="22"/>
              </w:rPr>
            </w:pPr>
          </w:p>
          <w:p w14:paraId="7FF41348" w14:textId="77777777" w:rsidR="00061A78" w:rsidRPr="00DA3E0E" w:rsidRDefault="00061A78" w:rsidP="00BC1D34">
            <w:pPr>
              <w:jc w:val="center"/>
              <w:rPr>
                <w:rFonts w:cs="Arial"/>
                <w:sz w:val="22"/>
                <w:szCs w:val="22"/>
              </w:rPr>
            </w:pPr>
          </w:p>
          <w:p w14:paraId="130160CE" w14:textId="441E17FA" w:rsidR="00BC1D34" w:rsidRPr="00DA3E0E" w:rsidRDefault="00BC1D34" w:rsidP="00BC1D34">
            <w:pPr>
              <w:jc w:val="center"/>
              <w:rPr>
                <w:rFonts w:cs="Arial"/>
                <w:sz w:val="22"/>
                <w:szCs w:val="22"/>
              </w:rPr>
            </w:pPr>
            <w:r w:rsidRPr="00DA3E0E">
              <w:rPr>
                <w:rFonts w:cs="Arial"/>
                <w:sz w:val="22"/>
                <w:szCs w:val="22"/>
              </w:rPr>
              <w:t>AF / I</w:t>
            </w:r>
          </w:p>
          <w:p w14:paraId="518A9C00" w14:textId="4D8F7F18" w:rsidR="00BC1D34" w:rsidRPr="00DA3E0E" w:rsidRDefault="00BC1D34" w:rsidP="00BC1D34">
            <w:pPr>
              <w:jc w:val="center"/>
              <w:rPr>
                <w:rFonts w:cs="Arial"/>
                <w:sz w:val="22"/>
                <w:szCs w:val="22"/>
              </w:rPr>
            </w:pPr>
          </w:p>
          <w:p w14:paraId="532E19D6" w14:textId="2AA21783" w:rsidR="00BC1D34" w:rsidRPr="00DA3E0E" w:rsidRDefault="00BC1D34" w:rsidP="00BC1D34">
            <w:pPr>
              <w:jc w:val="center"/>
              <w:rPr>
                <w:rFonts w:cs="Arial"/>
                <w:sz w:val="22"/>
                <w:szCs w:val="22"/>
              </w:rPr>
            </w:pPr>
          </w:p>
          <w:p w14:paraId="23D2848F" w14:textId="5E342A41" w:rsidR="00BC1D34" w:rsidRPr="00DA3E0E" w:rsidRDefault="00BC1D34" w:rsidP="00BC1D34">
            <w:pPr>
              <w:jc w:val="center"/>
              <w:rPr>
                <w:rFonts w:cs="Arial"/>
                <w:sz w:val="22"/>
                <w:szCs w:val="22"/>
              </w:rPr>
            </w:pPr>
          </w:p>
          <w:p w14:paraId="3521190D" w14:textId="77777777" w:rsidR="00BC1D34" w:rsidRPr="00DA3E0E" w:rsidRDefault="00BC1D34" w:rsidP="00BC1D34">
            <w:pPr>
              <w:jc w:val="center"/>
              <w:rPr>
                <w:rFonts w:cs="Arial"/>
                <w:sz w:val="22"/>
                <w:szCs w:val="22"/>
              </w:rPr>
            </w:pPr>
          </w:p>
          <w:p w14:paraId="4E2799F6" w14:textId="26DEC594" w:rsidR="00BC1D34" w:rsidRPr="00DA3E0E" w:rsidRDefault="00BC1D34" w:rsidP="00BC1D34">
            <w:pPr>
              <w:jc w:val="center"/>
              <w:rPr>
                <w:rFonts w:cs="Arial"/>
                <w:sz w:val="22"/>
                <w:szCs w:val="22"/>
              </w:rPr>
            </w:pPr>
          </w:p>
        </w:tc>
      </w:tr>
      <w:tr w:rsidR="00BC1D34" w:rsidRPr="00DA3E0E" w14:paraId="005AF6E9" w14:textId="77777777" w:rsidTr="00046F62">
        <w:tc>
          <w:tcPr>
            <w:tcW w:w="1800" w:type="dxa"/>
            <w:shd w:val="clear" w:color="auto" w:fill="00B3BE"/>
          </w:tcPr>
          <w:p w14:paraId="1C4F0AF5" w14:textId="77777777" w:rsidR="00BC1D34" w:rsidRPr="00DA3E0E" w:rsidRDefault="00BC1D34" w:rsidP="00BC1D34">
            <w:pPr>
              <w:rPr>
                <w:rFonts w:cs="Arial"/>
                <w:b/>
                <w:bCs/>
                <w:sz w:val="22"/>
                <w:szCs w:val="22"/>
              </w:rPr>
            </w:pPr>
          </w:p>
          <w:p w14:paraId="1F640BA8" w14:textId="77777777" w:rsidR="00BC1D34" w:rsidRPr="00DA3E0E" w:rsidRDefault="00BC1D34" w:rsidP="00BC1D34">
            <w:pPr>
              <w:rPr>
                <w:rFonts w:cs="Arial"/>
                <w:b/>
                <w:bCs/>
                <w:sz w:val="22"/>
                <w:szCs w:val="22"/>
              </w:rPr>
            </w:pPr>
            <w:r w:rsidRPr="00DA3E0E">
              <w:rPr>
                <w:rFonts w:cs="Arial"/>
                <w:b/>
                <w:bCs/>
                <w:sz w:val="22"/>
                <w:szCs w:val="22"/>
              </w:rPr>
              <w:t>Knowledge</w:t>
            </w:r>
          </w:p>
          <w:p w14:paraId="5C1FFDC7" w14:textId="77777777" w:rsidR="00BC1D34" w:rsidRPr="00DA3E0E" w:rsidRDefault="00BC1D34" w:rsidP="00BC1D34">
            <w:pPr>
              <w:rPr>
                <w:rFonts w:cs="Arial"/>
                <w:b/>
                <w:bCs/>
                <w:sz w:val="22"/>
                <w:szCs w:val="22"/>
              </w:rPr>
            </w:pPr>
          </w:p>
        </w:tc>
        <w:tc>
          <w:tcPr>
            <w:tcW w:w="3960" w:type="dxa"/>
          </w:tcPr>
          <w:p w14:paraId="5F9B9B0A" w14:textId="77777777" w:rsidR="00BC1D34" w:rsidRPr="00DA3E0E" w:rsidRDefault="00BC1D34" w:rsidP="00BC1D34">
            <w:pPr>
              <w:rPr>
                <w:rFonts w:cs="Arial"/>
                <w:sz w:val="22"/>
                <w:szCs w:val="22"/>
              </w:rPr>
            </w:pPr>
          </w:p>
          <w:p w14:paraId="6F97B941" w14:textId="77777777" w:rsidR="00BC1D34" w:rsidRPr="00DA3E0E" w:rsidRDefault="00BC1D34" w:rsidP="00BC1D34">
            <w:pPr>
              <w:rPr>
                <w:rFonts w:cs="Arial"/>
                <w:sz w:val="22"/>
                <w:szCs w:val="22"/>
              </w:rPr>
            </w:pPr>
            <w:r w:rsidRPr="00DA3E0E">
              <w:rPr>
                <w:rFonts w:cs="Arial"/>
                <w:sz w:val="22"/>
                <w:szCs w:val="22"/>
              </w:rPr>
              <w:t>Detailed knowledge of all Environmental Health legislation and practice in relation to Pollution Control, Public Health and Private Sector Housing</w:t>
            </w:r>
          </w:p>
          <w:p w14:paraId="2AAADEA9" w14:textId="77777777" w:rsidR="00BC1D34" w:rsidRPr="00DA3E0E" w:rsidRDefault="00BC1D34" w:rsidP="00BC1D34">
            <w:pPr>
              <w:rPr>
                <w:rFonts w:cs="Arial"/>
                <w:noProof/>
                <w:sz w:val="22"/>
                <w:szCs w:val="22"/>
                <w:lang w:val="en-US"/>
              </w:rPr>
            </w:pPr>
          </w:p>
          <w:p w14:paraId="782CD088" w14:textId="7FDB0CFD" w:rsidR="00BC1D34" w:rsidRPr="00DA3E0E" w:rsidRDefault="00061A78" w:rsidP="00BC1D34">
            <w:pPr>
              <w:rPr>
                <w:rFonts w:cs="Arial"/>
                <w:sz w:val="22"/>
                <w:szCs w:val="22"/>
              </w:rPr>
            </w:pPr>
            <w:r w:rsidRPr="00DA3E0E">
              <w:rPr>
                <w:rFonts w:cs="Arial"/>
                <w:noProof/>
                <w:sz w:val="22"/>
                <w:szCs w:val="22"/>
                <w:lang w:val="en-US"/>
              </w:rPr>
              <w:t>K</w:t>
            </w:r>
            <w:r w:rsidR="00BC1D34" w:rsidRPr="00DA3E0E">
              <w:rPr>
                <w:rFonts w:cs="Arial"/>
                <w:noProof/>
                <w:sz w:val="22"/>
                <w:szCs w:val="22"/>
                <w:lang w:val="en-US"/>
              </w:rPr>
              <w:t xml:space="preserve">nowledge of all aspects of enforcement relating to </w:t>
            </w:r>
            <w:r w:rsidR="00BC1D34" w:rsidRPr="00DA3E0E">
              <w:rPr>
                <w:rFonts w:cs="Arial"/>
                <w:sz w:val="22"/>
                <w:szCs w:val="22"/>
              </w:rPr>
              <w:t>Pollution Control, Public Health, and Private Sector Housing.</w:t>
            </w:r>
          </w:p>
          <w:p w14:paraId="118E4571" w14:textId="1A0AB986" w:rsidR="00964E24" w:rsidRPr="00DA3E0E" w:rsidRDefault="00964E24" w:rsidP="00BC1D34">
            <w:pPr>
              <w:rPr>
                <w:rFonts w:cs="Arial"/>
                <w:sz w:val="22"/>
                <w:szCs w:val="22"/>
              </w:rPr>
            </w:pPr>
          </w:p>
          <w:p w14:paraId="08C24576" w14:textId="77777777" w:rsidR="00964E24" w:rsidRPr="00DA3E0E" w:rsidRDefault="00964E24" w:rsidP="00964E24">
            <w:pPr>
              <w:rPr>
                <w:rFonts w:cs="Arial"/>
                <w:sz w:val="22"/>
                <w:szCs w:val="22"/>
              </w:rPr>
            </w:pPr>
            <w:r w:rsidRPr="00DA3E0E">
              <w:rPr>
                <w:rFonts w:cs="Arial"/>
                <w:sz w:val="22"/>
                <w:szCs w:val="22"/>
              </w:rPr>
              <w:t xml:space="preserve">Knowledge of the Legal Process of PACE Act </w:t>
            </w:r>
          </w:p>
          <w:p w14:paraId="34462A0B" w14:textId="02C7BB65" w:rsidR="00061A78" w:rsidRPr="00DA3E0E" w:rsidRDefault="00061A78" w:rsidP="00BC1D34">
            <w:pPr>
              <w:rPr>
                <w:rFonts w:cs="Arial"/>
                <w:sz w:val="22"/>
                <w:szCs w:val="22"/>
              </w:rPr>
            </w:pPr>
          </w:p>
          <w:p w14:paraId="7FE66677" w14:textId="77777777" w:rsidR="00352025" w:rsidRPr="00DA3E0E" w:rsidRDefault="00352025" w:rsidP="00352025">
            <w:pPr>
              <w:rPr>
                <w:rFonts w:cs="Arial"/>
                <w:sz w:val="22"/>
                <w:szCs w:val="22"/>
                <w:lang w:eastAsia="en-GB"/>
              </w:rPr>
            </w:pPr>
            <w:r w:rsidRPr="00DA3E0E">
              <w:rPr>
                <w:rFonts w:cs="Arial"/>
                <w:sz w:val="22"/>
                <w:szCs w:val="22"/>
                <w:lang w:eastAsia="en-GB"/>
              </w:rPr>
              <w:t>Understanding the effects of Environmental Health issues on the community.</w:t>
            </w:r>
          </w:p>
          <w:p w14:paraId="52579BA6" w14:textId="77777777" w:rsidR="00BC1D34" w:rsidRPr="00DA3E0E" w:rsidRDefault="00BC1D34" w:rsidP="00352025">
            <w:pPr>
              <w:rPr>
                <w:rFonts w:cs="Arial"/>
                <w:noProof/>
                <w:sz w:val="22"/>
                <w:szCs w:val="22"/>
                <w:lang w:val="en-US"/>
              </w:rPr>
            </w:pPr>
          </w:p>
        </w:tc>
        <w:tc>
          <w:tcPr>
            <w:tcW w:w="3060" w:type="dxa"/>
          </w:tcPr>
          <w:p w14:paraId="358EC2F4" w14:textId="77777777" w:rsidR="00061A78" w:rsidRPr="00DA3E0E" w:rsidRDefault="00061A78" w:rsidP="00061A78">
            <w:pPr>
              <w:rPr>
                <w:rFonts w:cs="Arial"/>
                <w:sz w:val="22"/>
                <w:szCs w:val="22"/>
              </w:rPr>
            </w:pPr>
          </w:p>
          <w:p w14:paraId="70FD9908" w14:textId="77777777" w:rsidR="00061A78" w:rsidRPr="00DA3E0E" w:rsidRDefault="00061A78" w:rsidP="00061A78">
            <w:pPr>
              <w:rPr>
                <w:rFonts w:cs="Arial"/>
                <w:sz w:val="22"/>
                <w:szCs w:val="22"/>
              </w:rPr>
            </w:pPr>
          </w:p>
          <w:p w14:paraId="05FB1FC7" w14:textId="3F5012C1" w:rsidR="00BC1D34" w:rsidRPr="00DA3E0E" w:rsidRDefault="00BC1D34" w:rsidP="00061A78">
            <w:pPr>
              <w:rPr>
                <w:rFonts w:cs="Arial"/>
                <w:sz w:val="22"/>
                <w:szCs w:val="22"/>
              </w:rPr>
            </w:pPr>
          </w:p>
        </w:tc>
        <w:tc>
          <w:tcPr>
            <w:tcW w:w="1620" w:type="dxa"/>
          </w:tcPr>
          <w:p w14:paraId="30FACB54" w14:textId="77777777" w:rsidR="00BC1D34" w:rsidRPr="00DA3E0E" w:rsidRDefault="00BC1D34" w:rsidP="00BC1D34">
            <w:pPr>
              <w:jc w:val="center"/>
              <w:rPr>
                <w:rFonts w:cs="Arial"/>
                <w:sz w:val="22"/>
                <w:szCs w:val="22"/>
              </w:rPr>
            </w:pPr>
          </w:p>
          <w:p w14:paraId="438FB7A7" w14:textId="514EB5D5" w:rsidR="00BC1D34" w:rsidRPr="00DA3E0E" w:rsidRDefault="00BC1D34" w:rsidP="00BC1D34">
            <w:pPr>
              <w:jc w:val="center"/>
              <w:rPr>
                <w:rFonts w:cs="Arial"/>
                <w:sz w:val="22"/>
                <w:szCs w:val="22"/>
              </w:rPr>
            </w:pPr>
            <w:r w:rsidRPr="00DA3E0E">
              <w:rPr>
                <w:rFonts w:cs="Arial"/>
                <w:sz w:val="22"/>
                <w:szCs w:val="22"/>
              </w:rPr>
              <w:t>AF / I</w:t>
            </w:r>
          </w:p>
          <w:p w14:paraId="53A29C19" w14:textId="204B3E41" w:rsidR="00BC1D34" w:rsidRPr="00DA3E0E" w:rsidRDefault="00BC1D34" w:rsidP="00BC1D34">
            <w:pPr>
              <w:jc w:val="center"/>
              <w:rPr>
                <w:rFonts w:cs="Arial"/>
                <w:sz w:val="22"/>
                <w:szCs w:val="22"/>
              </w:rPr>
            </w:pPr>
          </w:p>
          <w:p w14:paraId="01A00EEC" w14:textId="746915E6" w:rsidR="00BC1D34" w:rsidRPr="00DA3E0E" w:rsidRDefault="00BC1D34" w:rsidP="00BC1D34">
            <w:pPr>
              <w:jc w:val="center"/>
              <w:rPr>
                <w:rFonts w:cs="Arial"/>
                <w:sz w:val="22"/>
                <w:szCs w:val="22"/>
              </w:rPr>
            </w:pPr>
          </w:p>
          <w:p w14:paraId="7E7A1229" w14:textId="2C17B325" w:rsidR="00BC1D34" w:rsidRPr="00DA3E0E" w:rsidRDefault="00BC1D34" w:rsidP="00BC1D34">
            <w:pPr>
              <w:jc w:val="center"/>
              <w:rPr>
                <w:rFonts w:cs="Arial"/>
                <w:sz w:val="22"/>
                <w:szCs w:val="22"/>
              </w:rPr>
            </w:pPr>
          </w:p>
          <w:p w14:paraId="24405CD9" w14:textId="5436B278" w:rsidR="00BC1D34" w:rsidRPr="00DA3E0E" w:rsidRDefault="00BC1D34" w:rsidP="00BC1D34">
            <w:pPr>
              <w:jc w:val="center"/>
              <w:rPr>
                <w:rFonts w:cs="Arial"/>
                <w:sz w:val="22"/>
                <w:szCs w:val="22"/>
              </w:rPr>
            </w:pPr>
          </w:p>
          <w:p w14:paraId="516983ED" w14:textId="57F70F3C" w:rsidR="00BC1D34" w:rsidRPr="00DA3E0E" w:rsidRDefault="00BC1D34" w:rsidP="00BC1D34">
            <w:pPr>
              <w:jc w:val="center"/>
              <w:rPr>
                <w:rFonts w:cs="Arial"/>
                <w:sz w:val="22"/>
                <w:szCs w:val="22"/>
              </w:rPr>
            </w:pPr>
          </w:p>
          <w:p w14:paraId="3C105F77" w14:textId="2C1ACC4B" w:rsidR="00BC1D34" w:rsidRPr="00DA3E0E" w:rsidRDefault="00BC1D34" w:rsidP="00BC1D34">
            <w:pPr>
              <w:jc w:val="center"/>
              <w:rPr>
                <w:rFonts w:cs="Arial"/>
                <w:sz w:val="22"/>
                <w:szCs w:val="22"/>
              </w:rPr>
            </w:pPr>
            <w:r w:rsidRPr="00DA3E0E">
              <w:rPr>
                <w:rFonts w:cs="Arial"/>
                <w:sz w:val="22"/>
                <w:szCs w:val="22"/>
              </w:rPr>
              <w:t>AF / I</w:t>
            </w:r>
          </w:p>
          <w:p w14:paraId="1B1C18F0" w14:textId="1FF571CD" w:rsidR="00BC1D34" w:rsidRPr="00DA3E0E" w:rsidRDefault="00BC1D34" w:rsidP="00BC1D34">
            <w:pPr>
              <w:jc w:val="center"/>
              <w:rPr>
                <w:rFonts w:cs="Arial"/>
                <w:sz w:val="22"/>
                <w:szCs w:val="22"/>
              </w:rPr>
            </w:pPr>
          </w:p>
          <w:p w14:paraId="261B8B4F" w14:textId="09BC1445" w:rsidR="00BC1D34" w:rsidRPr="00DA3E0E" w:rsidRDefault="00BC1D34" w:rsidP="00BC1D34">
            <w:pPr>
              <w:jc w:val="center"/>
              <w:rPr>
                <w:rFonts w:cs="Arial"/>
                <w:sz w:val="22"/>
                <w:szCs w:val="22"/>
              </w:rPr>
            </w:pPr>
          </w:p>
          <w:p w14:paraId="0F6241E2" w14:textId="47863206" w:rsidR="00BC1D34" w:rsidRPr="00DA3E0E" w:rsidRDefault="00BC1D34" w:rsidP="00BC1D34">
            <w:pPr>
              <w:jc w:val="center"/>
              <w:rPr>
                <w:rFonts w:cs="Arial"/>
                <w:sz w:val="22"/>
                <w:szCs w:val="22"/>
              </w:rPr>
            </w:pPr>
          </w:p>
          <w:p w14:paraId="0239EF7E" w14:textId="03A56A0D" w:rsidR="00BC1D34" w:rsidRPr="00DA3E0E" w:rsidRDefault="00BC1D34" w:rsidP="00BC1D34">
            <w:pPr>
              <w:jc w:val="center"/>
              <w:rPr>
                <w:rFonts w:cs="Arial"/>
                <w:sz w:val="22"/>
                <w:szCs w:val="22"/>
              </w:rPr>
            </w:pPr>
          </w:p>
          <w:p w14:paraId="7BE22DD1" w14:textId="2F8082DA" w:rsidR="00BC1D34" w:rsidRPr="00DA3E0E" w:rsidRDefault="00BC1D34" w:rsidP="00BC1D34">
            <w:pPr>
              <w:jc w:val="center"/>
              <w:rPr>
                <w:rFonts w:cs="Arial"/>
                <w:sz w:val="22"/>
                <w:szCs w:val="22"/>
              </w:rPr>
            </w:pPr>
            <w:r w:rsidRPr="00DA3E0E">
              <w:rPr>
                <w:rFonts w:cs="Arial"/>
                <w:sz w:val="22"/>
                <w:szCs w:val="22"/>
              </w:rPr>
              <w:t>AF / I</w:t>
            </w:r>
          </w:p>
          <w:p w14:paraId="7B855655" w14:textId="77777777" w:rsidR="00BC1D34" w:rsidRPr="00DA3E0E" w:rsidRDefault="00BC1D34" w:rsidP="00BC1D34">
            <w:pPr>
              <w:jc w:val="center"/>
              <w:rPr>
                <w:rFonts w:cs="Arial"/>
                <w:sz w:val="22"/>
                <w:szCs w:val="22"/>
              </w:rPr>
            </w:pPr>
          </w:p>
          <w:p w14:paraId="0DFEBB0F" w14:textId="118D6E06" w:rsidR="00BC1D34" w:rsidRPr="00DA3E0E" w:rsidRDefault="00BC1D34" w:rsidP="00BC1D34">
            <w:pPr>
              <w:jc w:val="center"/>
              <w:rPr>
                <w:rFonts w:cs="Arial"/>
                <w:sz w:val="22"/>
                <w:szCs w:val="22"/>
              </w:rPr>
            </w:pPr>
          </w:p>
        </w:tc>
      </w:tr>
      <w:tr w:rsidR="00BC1D34" w:rsidRPr="00DA3E0E" w14:paraId="6A638229" w14:textId="77777777" w:rsidTr="00046F62">
        <w:tc>
          <w:tcPr>
            <w:tcW w:w="1800" w:type="dxa"/>
            <w:shd w:val="clear" w:color="auto" w:fill="00B3BE"/>
          </w:tcPr>
          <w:p w14:paraId="3CBEEE8F" w14:textId="77777777" w:rsidR="00BC1D34" w:rsidRPr="00DA3E0E" w:rsidRDefault="00BC1D34" w:rsidP="00BC1D34">
            <w:pPr>
              <w:rPr>
                <w:rFonts w:cs="Arial"/>
                <w:b/>
                <w:bCs/>
                <w:sz w:val="22"/>
                <w:szCs w:val="22"/>
              </w:rPr>
            </w:pPr>
          </w:p>
          <w:p w14:paraId="03D2BA59" w14:textId="77777777" w:rsidR="00BC1D34" w:rsidRPr="00DA3E0E" w:rsidRDefault="00BC1D34" w:rsidP="00BC1D34">
            <w:pPr>
              <w:pStyle w:val="BodyText"/>
              <w:rPr>
                <w:rFonts w:cs="Arial"/>
                <w:bCs/>
                <w:szCs w:val="22"/>
              </w:rPr>
            </w:pPr>
            <w:r w:rsidRPr="00DA3E0E">
              <w:rPr>
                <w:rFonts w:cs="Arial"/>
                <w:bCs/>
                <w:szCs w:val="22"/>
              </w:rPr>
              <w:t>Work Circumstances</w:t>
            </w:r>
          </w:p>
          <w:p w14:paraId="46439464" w14:textId="77777777" w:rsidR="00BC1D34" w:rsidRPr="00DA3E0E" w:rsidRDefault="00BC1D34" w:rsidP="00BC1D34">
            <w:pPr>
              <w:rPr>
                <w:rFonts w:cs="Arial"/>
                <w:b/>
                <w:bCs/>
                <w:sz w:val="22"/>
                <w:szCs w:val="22"/>
              </w:rPr>
            </w:pPr>
          </w:p>
        </w:tc>
        <w:tc>
          <w:tcPr>
            <w:tcW w:w="3960" w:type="dxa"/>
          </w:tcPr>
          <w:p w14:paraId="454E04D2" w14:textId="77777777" w:rsidR="00BC1D34" w:rsidRPr="00DA3E0E" w:rsidRDefault="00BC1D34" w:rsidP="00BC1D34">
            <w:pPr>
              <w:tabs>
                <w:tab w:val="num" w:pos="389"/>
              </w:tabs>
              <w:overflowPunct w:val="0"/>
              <w:autoSpaceDE w:val="0"/>
              <w:autoSpaceDN w:val="0"/>
              <w:adjustRightInd w:val="0"/>
              <w:textAlignment w:val="baseline"/>
              <w:rPr>
                <w:rFonts w:cs="Arial"/>
                <w:sz w:val="22"/>
                <w:szCs w:val="22"/>
              </w:rPr>
            </w:pPr>
          </w:p>
          <w:p w14:paraId="5D1BD590" w14:textId="7028A3AF" w:rsidR="00BC1D34" w:rsidRPr="00DA3E0E" w:rsidRDefault="00BC1D34" w:rsidP="00BC1D34">
            <w:pPr>
              <w:rPr>
                <w:rFonts w:cs="Arial"/>
                <w:sz w:val="22"/>
                <w:szCs w:val="22"/>
              </w:rPr>
            </w:pPr>
            <w:r w:rsidRPr="00DA3E0E">
              <w:rPr>
                <w:rFonts w:cs="Arial"/>
                <w:sz w:val="22"/>
                <w:szCs w:val="22"/>
              </w:rPr>
              <w:t>Able to work out of hours on occasions</w:t>
            </w:r>
          </w:p>
          <w:p w14:paraId="0FDCD706" w14:textId="77777777" w:rsidR="00BC1D34" w:rsidRPr="00DA3E0E" w:rsidRDefault="00BC1D34" w:rsidP="00BC1D34">
            <w:pPr>
              <w:rPr>
                <w:rFonts w:cs="Arial"/>
                <w:sz w:val="22"/>
                <w:szCs w:val="22"/>
              </w:rPr>
            </w:pPr>
          </w:p>
          <w:p w14:paraId="2631AF43" w14:textId="77777777" w:rsidR="00BC1D34" w:rsidRPr="00DA3E0E" w:rsidRDefault="00BC1D34" w:rsidP="00BC1D34">
            <w:pPr>
              <w:rPr>
                <w:rFonts w:cs="Arial"/>
                <w:sz w:val="22"/>
                <w:szCs w:val="22"/>
              </w:rPr>
            </w:pPr>
            <w:r w:rsidRPr="00DA3E0E">
              <w:rPr>
                <w:rFonts w:cs="Arial"/>
                <w:sz w:val="22"/>
                <w:szCs w:val="22"/>
              </w:rPr>
              <w:lastRenderedPageBreak/>
              <w:t>Able to access all areas of the Borough, including rough and uneven ground, and an occasional needs to lift and carry portable equipment over short distances</w:t>
            </w:r>
          </w:p>
          <w:p w14:paraId="29A092AD" w14:textId="77777777" w:rsidR="00BC1D34" w:rsidRPr="00DA3E0E" w:rsidRDefault="00BC1D34" w:rsidP="00BC1D34">
            <w:pPr>
              <w:ind w:left="360"/>
              <w:rPr>
                <w:rFonts w:cs="Arial"/>
                <w:sz w:val="22"/>
                <w:szCs w:val="22"/>
              </w:rPr>
            </w:pPr>
          </w:p>
        </w:tc>
        <w:tc>
          <w:tcPr>
            <w:tcW w:w="3060" w:type="dxa"/>
          </w:tcPr>
          <w:p w14:paraId="1027C23B" w14:textId="77777777" w:rsidR="00BC1D34" w:rsidRPr="00DA3E0E" w:rsidRDefault="00BC1D34" w:rsidP="00BC1D34">
            <w:pPr>
              <w:ind w:left="360"/>
              <w:rPr>
                <w:rFonts w:cs="Arial"/>
                <w:sz w:val="22"/>
                <w:szCs w:val="22"/>
              </w:rPr>
            </w:pPr>
          </w:p>
        </w:tc>
        <w:tc>
          <w:tcPr>
            <w:tcW w:w="1620" w:type="dxa"/>
          </w:tcPr>
          <w:p w14:paraId="5B1D6C03" w14:textId="77777777" w:rsidR="00BC1D34" w:rsidRPr="00DA3E0E" w:rsidRDefault="00BC1D34" w:rsidP="00BC1D34">
            <w:pPr>
              <w:rPr>
                <w:rFonts w:cs="Arial"/>
                <w:sz w:val="22"/>
                <w:szCs w:val="22"/>
              </w:rPr>
            </w:pPr>
          </w:p>
          <w:p w14:paraId="12C5A4A8" w14:textId="621C5D25" w:rsidR="00BC1D34" w:rsidRPr="00DA3E0E" w:rsidRDefault="00BC1D34" w:rsidP="00BC1D34">
            <w:pPr>
              <w:jc w:val="center"/>
              <w:rPr>
                <w:rFonts w:cs="Arial"/>
                <w:sz w:val="22"/>
                <w:szCs w:val="22"/>
              </w:rPr>
            </w:pPr>
            <w:r w:rsidRPr="00DA3E0E">
              <w:rPr>
                <w:rFonts w:cs="Arial"/>
                <w:sz w:val="22"/>
                <w:szCs w:val="22"/>
              </w:rPr>
              <w:t>I</w:t>
            </w:r>
          </w:p>
          <w:p w14:paraId="434A7448" w14:textId="77777777" w:rsidR="00BC1D34" w:rsidRPr="00DA3E0E" w:rsidRDefault="00BC1D34" w:rsidP="00BC1D34">
            <w:pPr>
              <w:jc w:val="center"/>
              <w:rPr>
                <w:rFonts w:cs="Arial"/>
                <w:sz w:val="22"/>
                <w:szCs w:val="22"/>
              </w:rPr>
            </w:pPr>
          </w:p>
          <w:p w14:paraId="1A5BD14A" w14:textId="77777777" w:rsidR="00BC1D34" w:rsidRPr="00DA3E0E" w:rsidRDefault="00BC1D34" w:rsidP="00BC1D34">
            <w:pPr>
              <w:jc w:val="center"/>
              <w:rPr>
                <w:rFonts w:cs="Arial"/>
                <w:sz w:val="22"/>
                <w:szCs w:val="22"/>
              </w:rPr>
            </w:pPr>
          </w:p>
          <w:p w14:paraId="6052FA91" w14:textId="2D845569" w:rsidR="00BC1D34" w:rsidRPr="00DA3E0E" w:rsidRDefault="002E5957" w:rsidP="002E5957">
            <w:pPr>
              <w:ind w:left="360"/>
              <w:rPr>
                <w:rFonts w:cs="Arial"/>
                <w:sz w:val="22"/>
                <w:szCs w:val="22"/>
              </w:rPr>
            </w:pPr>
            <w:r>
              <w:rPr>
                <w:rFonts w:cs="Arial"/>
                <w:sz w:val="22"/>
                <w:szCs w:val="22"/>
              </w:rPr>
              <w:lastRenderedPageBreak/>
              <w:t xml:space="preserve">     </w:t>
            </w:r>
            <w:r w:rsidR="00BC1D34" w:rsidRPr="00DA3E0E">
              <w:rPr>
                <w:rFonts w:cs="Arial"/>
                <w:sz w:val="22"/>
                <w:szCs w:val="22"/>
              </w:rPr>
              <w:t>I</w:t>
            </w:r>
          </w:p>
        </w:tc>
      </w:tr>
    </w:tbl>
    <w:p w14:paraId="068557E8" w14:textId="77777777" w:rsidR="00F14FC5" w:rsidRPr="00DA3E0E" w:rsidRDefault="00F14FC5">
      <w:pPr>
        <w:rPr>
          <w:rFonts w:cs="Arial"/>
          <w:sz w:val="22"/>
          <w:szCs w:val="22"/>
        </w:rPr>
      </w:pPr>
    </w:p>
    <w:p w14:paraId="448A202B" w14:textId="77777777" w:rsidR="003C4B1F" w:rsidRPr="00DA3E0E" w:rsidRDefault="003C4B1F" w:rsidP="003C4B1F">
      <w:pPr>
        <w:spacing w:after="60"/>
        <w:jc w:val="both"/>
        <w:rPr>
          <w:rFonts w:cs="Arial"/>
          <w:sz w:val="22"/>
          <w:szCs w:val="22"/>
          <w:u w:val="single"/>
        </w:rPr>
      </w:pPr>
      <w:r w:rsidRPr="00DA3E0E">
        <w:rPr>
          <w:rFonts w:cs="Arial"/>
          <w:i/>
          <w:sz w:val="22"/>
          <w:szCs w:val="22"/>
        </w:rPr>
        <w:t>Abbreviations:</w:t>
      </w:r>
      <w:r w:rsidRPr="00DA3E0E">
        <w:rPr>
          <w:rFonts w:cs="Arial"/>
          <w:sz w:val="22"/>
          <w:szCs w:val="22"/>
        </w:rPr>
        <w:t xml:space="preserve"> AF = Application Form; </w:t>
      </w:r>
      <w:r w:rsidR="0064673F" w:rsidRPr="00DA3E0E">
        <w:rPr>
          <w:rFonts w:cs="Arial"/>
          <w:sz w:val="22"/>
          <w:szCs w:val="22"/>
        </w:rPr>
        <w:t>I = Interview</w:t>
      </w:r>
      <w:r w:rsidR="0015582F" w:rsidRPr="00DA3E0E">
        <w:rPr>
          <w:rFonts w:cs="Arial"/>
          <w:sz w:val="22"/>
          <w:szCs w:val="22"/>
        </w:rPr>
        <w:t>; AC = Assessment Centre; T = Test</w:t>
      </w:r>
    </w:p>
    <w:p w14:paraId="0200F701" w14:textId="77777777" w:rsidR="00F14FC5" w:rsidRPr="00DA3E0E" w:rsidRDefault="00F14FC5">
      <w:pPr>
        <w:rPr>
          <w:rFonts w:cs="Arial"/>
          <w:sz w:val="22"/>
          <w:szCs w:val="22"/>
        </w:rPr>
      </w:pPr>
    </w:p>
    <w:p w14:paraId="7A108B9F" w14:textId="77777777" w:rsidR="00F14FC5" w:rsidRPr="00BC1D34" w:rsidRDefault="00F14FC5" w:rsidP="003C4B1F">
      <w:pPr>
        <w:jc w:val="both"/>
        <w:rPr>
          <w:rFonts w:cs="Arial"/>
          <w:b/>
          <w:bCs/>
          <w:sz w:val="22"/>
          <w:szCs w:val="22"/>
        </w:rPr>
      </w:pPr>
      <w:r w:rsidRPr="00DA3E0E">
        <w:rPr>
          <w:rFonts w:cs="Arial"/>
          <w:b/>
          <w:bCs/>
          <w:sz w:val="22"/>
          <w:szCs w:val="22"/>
        </w:rPr>
        <w:t xml:space="preserve">NB. - </w:t>
      </w:r>
      <w:r w:rsidR="000A3EF7" w:rsidRPr="00DA3E0E">
        <w:rPr>
          <w:rFonts w:cs="Arial"/>
          <w:b/>
          <w:bCs/>
          <w:sz w:val="22"/>
          <w:szCs w:val="22"/>
        </w:rPr>
        <w:t>Any candidate that meets the criteria of our Guaranteed Assessment Scheme and meets the essential criteria will be guaranteed an interview. Our Guaranteed Assessment Scheme supports candidates with disabilities, those who are aged 24 or under and have previously been in or currently in care, and those whose last long term substantive employer was the Armed Forces.</w:t>
      </w:r>
    </w:p>
    <w:sectPr w:rsidR="00F14FC5" w:rsidRPr="00BC1D34">
      <w:headerReference w:type="default" r:id="rId7"/>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B0AE" w14:textId="77777777" w:rsidR="00407BC0" w:rsidRDefault="00407BC0">
      <w:r>
        <w:separator/>
      </w:r>
    </w:p>
  </w:endnote>
  <w:endnote w:type="continuationSeparator" w:id="0">
    <w:p w14:paraId="7236A7F6" w14:textId="77777777" w:rsidR="00407BC0" w:rsidRDefault="0040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A4F1" w14:textId="77777777" w:rsidR="00407BC0" w:rsidRDefault="00407BC0">
      <w:r>
        <w:separator/>
      </w:r>
    </w:p>
  </w:footnote>
  <w:footnote w:type="continuationSeparator" w:id="0">
    <w:p w14:paraId="55D1BAE5" w14:textId="77777777" w:rsidR="00407BC0" w:rsidRDefault="0040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16B8" w14:textId="77777777" w:rsidR="0063622F" w:rsidRDefault="0063622F">
    <w:pPr>
      <w:spacing w:line="264" w:lineRule="auto"/>
    </w:pPr>
  </w:p>
  <w:p w14:paraId="3A777FBD" w14:textId="77777777"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3C2384"/>
    <w:lvl w:ilvl="0">
      <w:numFmt w:val="decimal"/>
      <w:lvlText w:val="*"/>
      <w:lvlJc w:val="left"/>
    </w:lvl>
  </w:abstractNum>
  <w:abstractNum w:abstractNumId="1"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511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37DD7"/>
    <w:multiLevelType w:val="hybridMultilevel"/>
    <w:tmpl w:val="DF52E57E"/>
    <w:lvl w:ilvl="0" w:tplc="A0D81BEE">
      <w:start w:val="2"/>
      <w:numFmt w:val="decimal"/>
      <w:lvlText w:val="%1."/>
      <w:lvlJc w:val="left"/>
      <w:pPr>
        <w:ind w:left="7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1CAFC4">
      <w:start w:val="1"/>
      <w:numFmt w:val="lowerLetter"/>
      <w:lvlText w:val="%2"/>
      <w:lvlJc w:val="left"/>
      <w:pPr>
        <w:ind w:left="1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30A288">
      <w:start w:val="1"/>
      <w:numFmt w:val="lowerRoman"/>
      <w:lvlText w:val="%3"/>
      <w:lvlJc w:val="left"/>
      <w:pPr>
        <w:ind w:left="2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67BEC">
      <w:start w:val="1"/>
      <w:numFmt w:val="decimal"/>
      <w:lvlText w:val="%4"/>
      <w:lvlJc w:val="left"/>
      <w:pPr>
        <w:ind w:left="2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8C662C2">
      <w:start w:val="1"/>
      <w:numFmt w:val="lowerLetter"/>
      <w:lvlText w:val="%5"/>
      <w:lvlJc w:val="left"/>
      <w:pPr>
        <w:ind w:left="3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760BF2">
      <w:start w:val="1"/>
      <w:numFmt w:val="lowerRoman"/>
      <w:lvlText w:val="%6"/>
      <w:lvlJc w:val="left"/>
      <w:pPr>
        <w:ind w:left="44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F829AE">
      <w:start w:val="1"/>
      <w:numFmt w:val="decimal"/>
      <w:lvlText w:val="%7"/>
      <w:lvlJc w:val="left"/>
      <w:pPr>
        <w:ind w:left="5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1A6FF4">
      <w:start w:val="1"/>
      <w:numFmt w:val="lowerLetter"/>
      <w:lvlText w:val="%8"/>
      <w:lvlJc w:val="left"/>
      <w:pPr>
        <w:ind w:left="58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86423C0">
      <w:start w:val="1"/>
      <w:numFmt w:val="lowerRoman"/>
      <w:lvlText w:val="%9"/>
      <w:lvlJc w:val="left"/>
      <w:pPr>
        <w:ind w:left="6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5B4C97"/>
    <w:multiLevelType w:val="multilevel"/>
    <w:tmpl w:val="231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F2FDA"/>
    <w:multiLevelType w:val="multilevel"/>
    <w:tmpl w:val="027A81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2026D80"/>
    <w:multiLevelType w:val="multilevel"/>
    <w:tmpl w:val="0C1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CE3AA4"/>
    <w:multiLevelType w:val="hybridMultilevel"/>
    <w:tmpl w:val="81CE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DA20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8530B0"/>
    <w:multiLevelType w:val="multilevel"/>
    <w:tmpl w:val="0994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9D4258"/>
    <w:multiLevelType w:val="multilevel"/>
    <w:tmpl w:val="DC10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D46D8"/>
    <w:multiLevelType w:val="hybridMultilevel"/>
    <w:tmpl w:val="FD7A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F46D95"/>
    <w:multiLevelType w:val="hybridMultilevel"/>
    <w:tmpl w:val="7B62E5AE"/>
    <w:lvl w:ilvl="0" w:tplc="0AAA7264">
      <w:start w:val="6"/>
      <w:numFmt w:val="decimal"/>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7861E0">
      <w:start w:val="1"/>
      <w:numFmt w:val="lowerLetter"/>
      <w:lvlText w:val="%2"/>
      <w:lvlJc w:val="left"/>
      <w:pPr>
        <w:ind w:left="15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583C22">
      <w:start w:val="1"/>
      <w:numFmt w:val="lowerRoman"/>
      <w:lvlText w:val="%3"/>
      <w:lvlJc w:val="left"/>
      <w:pPr>
        <w:ind w:left="2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1AE9614">
      <w:start w:val="1"/>
      <w:numFmt w:val="decimal"/>
      <w:lvlText w:val="%4"/>
      <w:lvlJc w:val="left"/>
      <w:pPr>
        <w:ind w:left="29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B86EFFA">
      <w:start w:val="1"/>
      <w:numFmt w:val="lowerLetter"/>
      <w:lvlText w:val="%5"/>
      <w:lvlJc w:val="left"/>
      <w:pPr>
        <w:ind w:left="3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8A9CC2">
      <w:start w:val="1"/>
      <w:numFmt w:val="lowerRoman"/>
      <w:lvlText w:val="%6"/>
      <w:lvlJc w:val="left"/>
      <w:pPr>
        <w:ind w:left="44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2E843BA">
      <w:start w:val="1"/>
      <w:numFmt w:val="decimal"/>
      <w:lvlText w:val="%7"/>
      <w:lvlJc w:val="left"/>
      <w:pPr>
        <w:ind w:left="51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9C4BFA">
      <w:start w:val="1"/>
      <w:numFmt w:val="lowerLetter"/>
      <w:lvlText w:val="%8"/>
      <w:lvlJc w:val="left"/>
      <w:pPr>
        <w:ind w:left="58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4789926">
      <w:start w:val="1"/>
      <w:numFmt w:val="lowerRoman"/>
      <w:lvlText w:val="%9"/>
      <w:lvlJc w:val="left"/>
      <w:pPr>
        <w:ind w:left="65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E83B0D"/>
    <w:multiLevelType w:val="hybridMultilevel"/>
    <w:tmpl w:val="880CD8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7010AD"/>
    <w:multiLevelType w:val="singleLevel"/>
    <w:tmpl w:val="08090017"/>
    <w:lvl w:ilvl="0">
      <w:start w:val="1"/>
      <w:numFmt w:val="lowerLetter"/>
      <w:lvlText w:val="%1)"/>
      <w:lvlJc w:val="left"/>
      <w:pPr>
        <w:tabs>
          <w:tab w:val="num" w:pos="360"/>
        </w:tabs>
        <w:ind w:left="360" w:hanging="360"/>
      </w:pPr>
    </w:lvl>
  </w:abstractNum>
  <w:abstractNum w:abstractNumId="35" w15:restartNumberingAfterBreak="0">
    <w:nsid w:val="75DC44F5"/>
    <w:multiLevelType w:val="singleLevel"/>
    <w:tmpl w:val="08090017"/>
    <w:lvl w:ilvl="0">
      <w:start w:val="1"/>
      <w:numFmt w:val="lowerLetter"/>
      <w:lvlText w:val="%1)"/>
      <w:lvlJc w:val="left"/>
      <w:pPr>
        <w:tabs>
          <w:tab w:val="num" w:pos="360"/>
        </w:tabs>
        <w:ind w:left="360" w:hanging="360"/>
      </w:pPr>
    </w:lvl>
  </w:abstractNum>
  <w:abstractNum w:abstractNumId="36" w15:restartNumberingAfterBreak="0">
    <w:nsid w:val="7A0D1B14"/>
    <w:multiLevelType w:val="singleLevel"/>
    <w:tmpl w:val="08090017"/>
    <w:lvl w:ilvl="0">
      <w:start w:val="1"/>
      <w:numFmt w:val="lowerLetter"/>
      <w:lvlText w:val="%1)"/>
      <w:lvlJc w:val="left"/>
      <w:pPr>
        <w:tabs>
          <w:tab w:val="num" w:pos="360"/>
        </w:tabs>
        <w:ind w:left="360" w:hanging="360"/>
      </w:pPr>
    </w:lvl>
  </w:abstractNum>
  <w:abstractNum w:abstractNumId="37" w15:restartNumberingAfterBreak="0">
    <w:nsid w:val="7F1637FF"/>
    <w:multiLevelType w:val="singleLevel"/>
    <w:tmpl w:val="08090017"/>
    <w:lvl w:ilvl="0">
      <w:start w:val="1"/>
      <w:numFmt w:val="lowerLetter"/>
      <w:lvlText w:val="%1)"/>
      <w:lvlJc w:val="left"/>
      <w:pPr>
        <w:tabs>
          <w:tab w:val="num" w:pos="360"/>
        </w:tabs>
        <w:ind w:left="360" w:hanging="360"/>
      </w:pPr>
    </w:lvl>
  </w:abstractNum>
  <w:num w:numId="1" w16cid:durableId="1071737323">
    <w:abstractNumId w:val="6"/>
  </w:num>
  <w:num w:numId="2" w16cid:durableId="704788687">
    <w:abstractNumId w:val="33"/>
  </w:num>
  <w:num w:numId="3" w16cid:durableId="1868375117">
    <w:abstractNumId w:val="13"/>
  </w:num>
  <w:num w:numId="4" w16cid:durableId="1593471520">
    <w:abstractNumId w:val="16"/>
  </w:num>
  <w:num w:numId="5" w16cid:durableId="1065906865">
    <w:abstractNumId w:val="20"/>
  </w:num>
  <w:num w:numId="6" w16cid:durableId="1741244124">
    <w:abstractNumId w:val="30"/>
  </w:num>
  <w:num w:numId="7" w16cid:durableId="161894693">
    <w:abstractNumId w:val="17"/>
  </w:num>
  <w:num w:numId="8" w16cid:durableId="250546136">
    <w:abstractNumId w:val="27"/>
  </w:num>
  <w:num w:numId="9" w16cid:durableId="480081921">
    <w:abstractNumId w:val="23"/>
  </w:num>
  <w:num w:numId="10" w16cid:durableId="102922021">
    <w:abstractNumId w:val="21"/>
  </w:num>
  <w:num w:numId="11" w16cid:durableId="439953575">
    <w:abstractNumId w:val="9"/>
  </w:num>
  <w:num w:numId="12" w16cid:durableId="1077897174">
    <w:abstractNumId w:val="3"/>
  </w:num>
  <w:num w:numId="13" w16cid:durableId="1852839024">
    <w:abstractNumId w:val="25"/>
  </w:num>
  <w:num w:numId="14" w16cid:durableId="1643537799">
    <w:abstractNumId w:val="7"/>
  </w:num>
  <w:num w:numId="15" w16cid:durableId="2135101999">
    <w:abstractNumId w:val="32"/>
  </w:num>
  <w:num w:numId="16" w16cid:durableId="1652326157">
    <w:abstractNumId w:val="31"/>
  </w:num>
  <w:num w:numId="17" w16cid:durableId="435633275">
    <w:abstractNumId w:val="1"/>
  </w:num>
  <w:num w:numId="18" w16cid:durableId="369184105">
    <w:abstractNumId w:val="24"/>
  </w:num>
  <w:num w:numId="19" w16cid:durableId="1328359012">
    <w:abstractNumId w:val="18"/>
  </w:num>
  <w:num w:numId="20" w16cid:durableId="183446104">
    <w:abstractNumId w:val="5"/>
  </w:num>
  <w:num w:numId="21" w16cid:durableId="1264075545">
    <w:abstractNumId w:val="29"/>
  </w:num>
  <w:num w:numId="22" w16cid:durableId="436675845">
    <w:abstractNumId w:val="26"/>
  </w:num>
  <w:num w:numId="23" w16cid:durableId="1901476525">
    <w:abstractNumId w:val="24"/>
  </w:num>
  <w:num w:numId="24" w16cid:durableId="2002849323">
    <w:abstractNumId w:val="4"/>
  </w:num>
  <w:num w:numId="25" w16cid:durableId="336619175">
    <w:abstractNumId w:val="28"/>
  </w:num>
  <w:num w:numId="26" w16cid:durableId="642196428">
    <w:abstractNumId w:val="14"/>
  </w:num>
  <w:num w:numId="27" w16cid:durableId="3242971">
    <w:abstractNumId w:val="2"/>
  </w:num>
  <w:num w:numId="28" w16cid:durableId="198248128">
    <w:abstractNumId w:val="34"/>
  </w:num>
  <w:num w:numId="29" w16cid:durableId="1152336778">
    <w:abstractNumId w:val="36"/>
  </w:num>
  <w:num w:numId="30" w16cid:durableId="2092197493">
    <w:abstractNumId w:val="37"/>
  </w:num>
  <w:num w:numId="31" w16cid:durableId="634022859">
    <w:abstractNumId w:val="35"/>
  </w:num>
  <w:num w:numId="32" w16cid:durableId="1143545024">
    <w:abstractNumId w:val="15"/>
  </w:num>
  <w:num w:numId="33" w16cid:durableId="1240679710">
    <w:abstractNumId w:val="11"/>
  </w:num>
  <w:num w:numId="34" w16cid:durableId="769739934">
    <w:abstractNumId w:val="8"/>
  </w:num>
  <w:num w:numId="35" w16cid:durableId="327946145">
    <w:abstractNumId w:val="10"/>
  </w:num>
  <w:num w:numId="36" w16cid:durableId="337269581">
    <w:abstractNumId w:val="22"/>
  </w:num>
  <w:num w:numId="37" w16cid:durableId="1146433062">
    <w:abstractNumId w:val="12"/>
  </w:num>
  <w:num w:numId="38" w16cid:durableId="2022463336">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9" w16cid:durableId="859120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60AD"/>
    <w:rsid w:val="00046F62"/>
    <w:rsid w:val="00047CE3"/>
    <w:rsid w:val="00054EB4"/>
    <w:rsid w:val="00061A78"/>
    <w:rsid w:val="0006753D"/>
    <w:rsid w:val="00074693"/>
    <w:rsid w:val="00080B2F"/>
    <w:rsid w:val="000A2E3B"/>
    <w:rsid w:val="000A3EF7"/>
    <w:rsid w:val="00111102"/>
    <w:rsid w:val="00113B5A"/>
    <w:rsid w:val="001155B3"/>
    <w:rsid w:val="00126FAD"/>
    <w:rsid w:val="0013292B"/>
    <w:rsid w:val="001400C7"/>
    <w:rsid w:val="0014567E"/>
    <w:rsid w:val="001557C0"/>
    <w:rsid w:val="0015582F"/>
    <w:rsid w:val="00175B96"/>
    <w:rsid w:val="001968F4"/>
    <w:rsid w:val="001C068C"/>
    <w:rsid w:val="001D7A09"/>
    <w:rsid w:val="001E3331"/>
    <w:rsid w:val="00210A2D"/>
    <w:rsid w:val="0021305B"/>
    <w:rsid w:val="002320B4"/>
    <w:rsid w:val="00234BA5"/>
    <w:rsid w:val="002530AC"/>
    <w:rsid w:val="0028750C"/>
    <w:rsid w:val="002B06A6"/>
    <w:rsid w:val="002D5367"/>
    <w:rsid w:val="002D78E3"/>
    <w:rsid w:val="002E141C"/>
    <w:rsid w:val="002E5957"/>
    <w:rsid w:val="00301A43"/>
    <w:rsid w:val="00306D92"/>
    <w:rsid w:val="003179B0"/>
    <w:rsid w:val="00352025"/>
    <w:rsid w:val="003535CA"/>
    <w:rsid w:val="003627D7"/>
    <w:rsid w:val="00365733"/>
    <w:rsid w:val="00374170"/>
    <w:rsid w:val="003805DD"/>
    <w:rsid w:val="003878CA"/>
    <w:rsid w:val="003A384F"/>
    <w:rsid w:val="003C4B1F"/>
    <w:rsid w:val="003F3751"/>
    <w:rsid w:val="004006A8"/>
    <w:rsid w:val="00407BC0"/>
    <w:rsid w:val="004631F6"/>
    <w:rsid w:val="004803CE"/>
    <w:rsid w:val="00491A2C"/>
    <w:rsid w:val="004B632E"/>
    <w:rsid w:val="00520387"/>
    <w:rsid w:val="00534301"/>
    <w:rsid w:val="00565A92"/>
    <w:rsid w:val="005D7966"/>
    <w:rsid w:val="00604717"/>
    <w:rsid w:val="00615C36"/>
    <w:rsid w:val="006207F7"/>
    <w:rsid w:val="0063622F"/>
    <w:rsid w:val="0064581E"/>
    <w:rsid w:val="0064673F"/>
    <w:rsid w:val="00664C28"/>
    <w:rsid w:val="00675E9A"/>
    <w:rsid w:val="006A41FE"/>
    <w:rsid w:val="006D601B"/>
    <w:rsid w:val="006F184E"/>
    <w:rsid w:val="006F6C85"/>
    <w:rsid w:val="00734CA5"/>
    <w:rsid w:val="00753D3F"/>
    <w:rsid w:val="00776540"/>
    <w:rsid w:val="007970B6"/>
    <w:rsid w:val="007A36D3"/>
    <w:rsid w:val="007D0833"/>
    <w:rsid w:val="007E30D0"/>
    <w:rsid w:val="007E4941"/>
    <w:rsid w:val="007E4F8B"/>
    <w:rsid w:val="00801BCD"/>
    <w:rsid w:val="0080461A"/>
    <w:rsid w:val="00817435"/>
    <w:rsid w:val="00823791"/>
    <w:rsid w:val="008456D0"/>
    <w:rsid w:val="00846181"/>
    <w:rsid w:val="00890273"/>
    <w:rsid w:val="00892286"/>
    <w:rsid w:val="00893E36"/>
    <w:rsid w:val="008F08DF"/>
    <w:rsid w:val="00935735"/>
    <w:rsid w:val="00937036"/>
    <w:rsid w:val="00963B68"/>
    <w:rsid w:val="00964E24"/>
    <w:rsid w:val="009775F0"/>
    <w:rsid w:val="009A1386"/>
    <w:rsid w:val="009B7C96"/>
    <w:rsid w:val="009C6F5E"/>
    <w:rsid w:val="009D7AAA"/>
    <w:rsid w:val="009E41B1"/>
    <w:rsid w:val="00A11181"/>
    <w:rsid w:val="00A36D58"/>
    <w:rsid w:val="00A73087"/>
    <w:rsid w:val="00A95C4D"/>
    <w:rsid w:val="00AA0AF6"/>
    <w:rsid w:val="00AA14BC"/>
    <w:rsid w:val="00AA3C2A"/>
    <w:rsid w:val="00AE22F1"/>
    <w:rsid w:val="00AE46AA"/>
    <w:rsid w:val="00B2638F"/>
    <w:rsid w:val="00B267A2"/>
    <w:rsid w:val="00B563C5"/>
    <w:rsid w:val="00B74DE2"/>
    <w:rsid w:val="00B863B2"/>
    <w:rsid w:val="00B96957"/>
    <w:rsid w:val="00B969CF"/>
    <w:rsid w:val="00BA3C89"/>
    <w:rsid w:val="00BB5A1D"/>
    <w:rsid w:val="00BC1D34"/>
    <w:rsid w:val="00C116B3"/>
    <w:rsid w:val="00C43E86"/>
    <w:rsid w:val="00C5606A"/>
    <w:rsid w:val="00C847ED"/>
    <w:rsid w:val="00CA7D41"/>
    <w:rsid w:val="00CB6F7C"/>
    <w:rsid w:val="00CE154A"/>
    <w:rsid w:val="00CF705C"/>
    <w:rsid w:val="00D110B5"/>
    <w:rsid w:val="00D32BED"/>
    <w:rsid w:val="00D6173D"/>
    <w:rsid w:val="00D81BDD"/>
    <w:rsid w:val="00D854D3"/>
    <w:rsid w:val="00D96C78"/>
    <w:rsid w:val="00DA3E0E"/>
    <w:rsid w:val="00DA4BD6"/>
    <w:rsid w:val="00DC4794"/>
    <w:rsid w:val="00DF571E"/>
    <w:rsid w:val="00E27B8C"/>
    <w:rsid w:val="00E34C11"/>
    <w:rsid w:val="00E353C0"/>
    <w:rsid w:val="00E47ADD"/>
    <w:rsid w:val="00E47B63"/>
    <w:rsid w:val="00E51D88"/>
    <w:rsid w:val="00E54F9E"/>
    <w:rsid w:val="00E72C0E"/>
    <w:rsid w:val="00E76434"/>
    <w:rsid w:val="00EC31AF"/>
    <w:rsid w:val="00EC4D59"/>
    <w:rsid w:val="00EC727E"/>
    <w:rsid w:val="00EF3AB9"/>
    <w:rsid w:val="00F1346A"/>
    <w:rsid w:val="00F14FC5"/>
    <w:rsid w:val="00F8542D"/>
    <w:rsid w:val="00FE2DE9"/>
    <w:rsid w:val="00FF4473"/>
    <w:rsid w:val="00FF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F862E"/>
  <w15:chartTrackingRefBased/>
  <w15:docId w15:val="{EAC7D66C-5307-4747-9617-488960C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pPr>
      <w:overflowPunct w:val="0"/>
      <w:autoSpaceDE w:val="0"/>
      <w:autoSpaceDN w:val="0"/>
      <w:adjustRightInd w:val="0"/>
      <w:textAlignment w:val="baseline"/>
    </w:pPr>
    <w:rPr>
      <w:rFonts w:ascii="Palatino" w:hAnsi="Palatino"/>
      <w:szCs w:val="20"/>
    </w:rPr>
  </w:style>
  <w:style w:type="paragraph" w:styleId="Header">
    <w:name w:val="header"/>
    <w:basedOn w:val="Normal"/>
    <w:link w:val="HeaderChar"/>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99"/>
    <w:qFormat/>
    <w:rsid w:val="000460AD"/>
    <w:pPr>
      <w:spacing w:after="200" w:line="276" w:lineRule="auto"/>
      <w:ind w:left="720"/>
      <w:contextualSpacing/>
    </w:pPr>
    <w:rPr>
      <w:rFonts w:ascii="Calibri" w:eastAsia="Calibri" w:hAnsi="Calibri"/>
      <w:sz w:val="22"/>
      <w:szCs w:val="22"/>
    </w:rPr>
  </w:style>
  <w:style w:type="table" w:styleId="TableGrid">
    <w:name w:val="Table Grid"/>
    <w:basedOn w:val="TableNormal"/>
    <w:rsid w:val="00E3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3292B"/>
    <w:rPr>
      <w:rFonts w:ascii="Calibri" w:hAnsi="Calibri"/>
      <w:sz w:val="22"/>
      <w:szCs w:val="22"/>
    </w:rPr>
    <w:tblPr>
      <w:tblCellMar>
        <w:top w:w="0" w:type="dxa"/>
        <w:left w:w="0" w:type="dxa"/>
        <w:bottom w:w="0" w:type="dxa"/>
        <w:right w:w="0" w:type="dxa"/>
      </w:tblCellMar>
    </w:tblPr>
  </w:style>
  <w:style w:type="character" w:customStyle="1" w:styleId="EndnoteTextChar">
    <w:name w:val="Endnote Text Char"/>
    <w:link w:val="EndnoteText"/>
    <w:rsid w:val="00234BA5"/>
    <w:rPr>
      <w:rFonts w:ascii="Palatino" w:hAnsi="Palatino"/>
      <w:sz w:val="24"/>
      <w:lang w:eastAsia="en-US"/>
    </w:rPr>
  </w:style>
  <w:style w:type="character" w:customStyle="1" w:styleId="HeaderChar">
    <w:name w:val="Header Char"/>
    <w:link w:val="Header"/>
    <w:rsid w:val="00234BA5"/>
    <w:rPr>
      <w:rFonts w:ascii="Arial" w:hAnsi="Arial"/>
      <w:sz w:val="22"/>
      <w:lang w:eastAsia="en-US"/>
    </w:rPr>
  </w:style>
  <w:style w:type="character" w:customStyle="1" w:styleId="normaltextrun">
    <w:name w:val="normaltextrun"/>
    <w:basedOn w:val="DefaultParagraphFont"/>
    <w:rsid w:val="009C6F5E"/>
  </w:style>
  <w:style w:type="character" w:customStyle="1" w:styleId="eop">
    <w:name w:val="eop"/>
    <w:basedOn w:val="DefaultParagraphFont"/>
    <w:rsid w:val="009C6F5E"/>
  </w:style>
  <w:style w:type="paragraph" w:customStyle="1" w:styleId="paragraph">
    <w:name w:val="paragraph"/>
    <w:basedOn w:val="Normal"/>
    <w:rsid w:val="009C6F5E"/>
    <w:pPr>
      <w:spacing w:before="100" w:beforeAutospacing="1" w:after="100" w:afterAutospacing="1"/>
    </w:pPr>
    <w:rPr>
      <w:rFonts w:ascii="Times New Roman" w:hAnsi="Times New Roman"/>
      <w:lang w:eastAsia="en-GB"/>
    </w:rPr>
  </w:style>
  <w:style w:type="paragraph" w:styleId="CommentText">
    <w:name w:val="annotation text"/>
    <w:basedOn w:val="Normal"/>
    <w:link w:val="CommentTextChar"/>
    <w:rsid w:val="006A41FE"/>
    <w:rPr>
      <w:rFonts w:ascii="Times New Roman" w:hAnsi="Times New Roman"/>
      <w:sz w:val="20"/>
      <w:szCs w:val="20"/>
    </w:rPr>
  </w:style>
  <w:style w:type="character" w:customStyle="1" w:styleId="CommentTextChar">
    <w:name w:val="Comment Text Char"/>
    <w:link w:val="CommentText"/>
    <w:rsid w:val="006A41FE"/>
    <w:rPr>
      <w:lang w:eastAsia="en-US"/>
    </w:rPr>
  </w:style>
  <w:style w:type="paragraph" w:styleId="BodyText3">
    <w:name w:val="Body Text 3"/>
    <w:basedOn w:val="Normal"/>
    <w:link w:val="BodyText3Char"/>
    <w:rsid w:val="00BC1D34"/>
    <w:rPr>
      <w:color w:val="808080"/>
      <w:sz w:val="18"/>
      <w:szCs w:val="18"/>
    </w:rPr>
  </w:style>
  <w:style w:type="character" w:customStyle="1" w:styleId="BodyText3Char">
    <w:name w:val="Body Text 3 Char"/>
    <w:basedOn w:val="DefaultParagraphFont"/>
    <w:link w:val="BodyText3"/>
    <w:rsid w:val="00BC1D34"/>
    <w:rPr>
      <w:rFonts w:ascii="Arial" w:hAnsi="Arial"/>
      <w:color w:val="80808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1336</Words>
  <Characters>7878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Ian Robinson (HR)</cp:lastModifiedBy>
  <cp:revision>2</cp:revision>
  <cp:lastPrinted>2009-09-23T10:09:00Z</cp:lastPrinted>
  <dcterms:created xsi:type="dcterms:W3CDTF">2024-11-25T14:04:00Z</dcterms:created>
  <dcterms:modified xsi:type="dcterms:W3CDTF">2024-11-25T14:04:00Z</dcterms:modified>
</cp:coreProperties>
</file>