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color w:val="EE0000"/>
          <w:sz w:val="44"/>
          <w:szCs w:val="44"/>
        </w:rPr>
      </w:pPr>
      <w:r>
        <w:rPr>
          <w:b/>
          <w:color w:val="EE0000"/>
          <w:sz w:val="44"/>
          <w:szCs w:val="44"/>
        </w:rPr>
        <w:t>Class Teacher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Candidate Information</w:t>
      </w:r>
    </w:p>
    <w:p>
      <w:pPr>
        <w:pStyle w:val="Normal"/>
        <w:rPr>
          <w:b/>
          <w:b/>
          <w:bCs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664654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23.2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  <w:sz w:val="28"/>
          <w:szCs w:val="28"/>
        </w:rPr>
        <w:t>The Role:</w:t>
      </w:r>
      <w:r>
        <w:rPr>
          <w:sz w:val="28"/>
          <w:szCs w:val="28"/>
        </w:rPr>
        <w:t xml:space="preserve"> Class Teacher</w:t>
      </w:r>
    </w:p>
    <w:p>
      <w:pPr>
        <w:pStyle w:val="Normal"/>
        <w:rPr/>
      </w:pPr>
      <w:r>
        <w:rPr>
          <w:b/>
          <w:bCs/>
          <w:sz w:val="28"/>
          <w:szCs w:val="28"/>
        </w:rPr>
        <w:t>Salary:</w:t>
      </w:r>
      <w:r>
        <w:rPr>
          <w:sz w:val="28"/>
          <w:szCs w:val="28"/>
        </w:rPr>
        <w:t xml:space="preserve"> Main Teachers’ Pay Scale M1–M6</w:t>
      </w:r>
    </w:p>
    <w:p>
      <w:pPr>
        <w:pStyle w:val="Normal"/>
        <w:rPr/>
      </w:pPr>
      <w:r>
        <w:rPr>
          <w:b/>
          <w:bCs/>
          <w:sz w:val="28"/>
          <w:szCs w:val="28"/>
        </w:rPr>
        <w:t>Contract:</w:t>
      </w:r>
      <w:r>
        <w:rPr>
          <w:sz w:val="28"/>
          <w:szCs w:val="28"/>
        </w:rPr>
        <w:t xml:space="preserve"> Full-time, fixed one-year</w:t>
      </w:r>
    </w:p>
    <w:p>
      <w:pPr>
        <w:pStyle w:val="Normal"/>
        <w:rPr/>
      </w:pPr>
      <w:r>
        <w:rPr>
          <w:b/>
          <w:bCs/>
          <w:sz w:val="28"/>
          <w:szCs w:val="28"/>
        </w:rPr>
        <w:t>Responsible to:</w:t>
      </w:r>
      <w:r>
        <w:rPr>
          <w:sz w:val="28"/>
          <w:szCs w:val="28"/>
        </w:rPr>
        <w:t xml:space="preserve"> Senior Leadership Team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664654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96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0pt;width:523.25pt;height:1.45pt;mso-position-horizontal-relative:char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About Our School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Greenfield St Mary’s CE Primary School is a voluntary aided Church of England primary school located in the heart of the Saddleworth community.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We are proud to provide a caring, inclusive and aspirational environment where children are encouraged to develop academically, socially, emotionally and spiritually.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Our vision is rooted in our Christian values and our commitment to ensuring all children: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2"/>
        </w:numPr>
        <w:rPr>
          <w:bCs/>
        </w:rPr>
      </w:pPr>
      <w:r>
        <w:rPr>
          <w:bCs/>
        </w:rPr>
        <w:t>Feel safe, happy and valued</w:t>
      </w:r>
    </w:p>
    <w:p>
      <w:pPr>
        <w:pStyle w:val="Normal"/>
        <w:numPr>
          <w:ilvl w:val="0"/>
          <w:numId w:val="2"/>
        </w:numPr>
        <w:rPr>
          <w:bCs/>
        </w:rPr>
      </w:pPr>
      <w:r>
        <w:rPr>
          <w:bCs/>
        </w:rPr>
        <w:t>Develop confidence and resilience</w:t>
      </w:r>
    </w:p>
    <w:p>
      <w:pPr>
        <w:pStyle w:val="Normal"/>
        <w:numPr>
          <w:ilvl w:val="0"/>
          <w:numId w:val="2"/>
        </w:numPr>
        <w:rPr>
          <w:bCs/>
        </w:rPr>
      </w:pPr>
      <w:r>
        <w:rPr>
          <w:bCs/>
        </w:rPr>
        <w:t>Achieve their full potential</w:t>
      </w:r>
    </w:p>
    <w:p>
      <w:pPr>
        <w:pStyle w:val="Normal"/>
        <w:numPr>
          <w:ilvl w:val="0"/>
          <w:numId w:val="2"/>
        </w:numPr>
        <w:rPr>
          <w:bCs/>
        </w:rPr>
      </w:pPr>
      <w:r>
        <w:rPr>
          <w:bCs/>
        </w:rPr>
        <w:t>Respect themselves and others</w:t>
      </w:r>
    </w:p>
    <w:p>
      <w:pPr>
        <w:pStyle w:val="Normal"/>
        <w:numPr>
          <w:ilvl w:val="0"/>
          <w:numId w:val="2"/>
        </w:numPr>
        <w:rPr>
          <w:bCs/>
        </w:rPr>
      </w:pPr>
      <w:r>
        <w:rPr>
          <w:bCs/>
        </w:rPr>
        <w:t>Become responsible and compassionate members of society</w:t>
      </w:r>
    </w:p>
    <w:p>
      <w:pPr>
        <w:pStyle w:val="Normal"/>
        <w:ind w:left="720" w:right="0" w:hanging="0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We work closely with families, governors, the Church and the wider community to create a school where children enjoy learning and achieve within a supportive Christian environment.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As part of the Dovestone Learning Partnership, staff benefit from collaboration, shared expertise and access to high-quality professional development opportunities.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What We Are Looking For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We are looking for a teacher who: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Demonstrates excellent classroom practice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Has high expectations of learning, behaviour and achievement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Can create an engaging and inclusive learning environment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Understands the importance of adaptive teaching and SEND provision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Has strong behaviour management skills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Is committed to safeguarding and pupil wellbeing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Builds positive relationships with children, families and colleagues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Works effectively as part of a team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Is reflective and committed to continuous professional development</w:t>
      </w:r>
    </w:p>
    <w:p>
      <w:pPr>
        <w:pStyle w:val="Normal"/>
        <w:numPr>
          <w:ilvl w:val="0"/>
          <w:numId w:val="3"/>
        </w:numPr>
        <w:rPr>
          <w:bCs/>
        </w:rPr>
      </w:pPr>
      <w:r>
        <w:rPr>
          <w:bCs/>
        </w:rPr>
        <w:t>Experience of teaching phonics and early reading effectively is highly desirable</w:t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Why Join Greenfield St Mary’s?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At Greenfield St Mary’s, we value our staff and recognise the importance of creating a positive and supportive working environment.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We offer: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A caring and welcoming school community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Strong pastoral support for staff and pupils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A commitment to staff wellbeing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High-quality professional development opportunities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Collaborative working across the Dovestone Learning Partnership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Opportunities to contribute to school improvement and curriculum development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Supportive leadership and governors</w:t>
      </w:r>
    </w:p>
    <w:p>
      <w:pPr>
        <w:pStyle w:val="Normal"/>
        <w:numPr>
          <w:ilvl w:val="0"/>
          <w:numId w:val="4"/>
        </w:numPr>
        <w:rPr>
          <w:bCs/>
        </w:rPr>
      </w:pPr>
      <w:r>
        <w:rPr>
          <w:bCs/>
        </w:rPr>
        <w:t>Enthusiastic children who enjoy learning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Job Description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Under the reasonable direction of the Senior Leadership Team, carry out the professional duties of a teacher in accordance with the current School Teachers’ Pay and Conditions Document.</w:t>
      </w:r>
    </w:p>
    <w:p>
      <w:pPr>
        <w:pStyle w:val="Normal"/>
        <w:rPr>
          <w:bCs/>
        </w:rPr>
      </w:pPr>
      <w:r>
        <w:rPr>
          <w:bCs/>
        </w:rPr>
        <w:t>Teach in accordance with the ethos, policies and practices of the school whilst contributing positively to the wider life of the school community.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Teaching and Learning Responsibilities</w:t>
      </w:r>
    </w:p>
    <w:p>
      <w:pPr>
        <w:pStyle w:val="Normal"/>
        <w:rPr>
          <w:bCs/>
        </w:rPr>
      </w:pPr>
      <w:r>
        <w:rPr>
          <w:bCs/>
        </w:rPr>
        <w:t>The successful candidate will: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Plan and deliver high-quality lessons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Assess, monitor and track pupil progress effectively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Adapt teaching to meet the needs of all learners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Create an engaging and stimulating learning environment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Demonstrate strong subject knowledge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Promote high standards of behaviour and conduct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Use assessment effectively to inform future learning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Support pupils’ personal development and wellbeing</w:t>
      </w:r>
    </w:p>
    <w:p>
      <w:pPr>
        <w:pStyle w:val="Normal"/>
        <w:numPr>
          <w:ilvl w:val="0"/>
          <w:numId w:val="5"/>
        </w:numPr>
        <w:rPr>
          <w:bCs/>
        </w:rPr>
      </w:pPr>
      <w:r>
        <w:rPr>
          <w:bCs/>
        </w:rPr>
        <w:t>Promote independence, resilience and positive learning behaviours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Inclusion and SEND</w:t>
      </w:r>
    </w:p>
    <w:p>
      <w:pPr>
        <w:pStyle w:val="Normal"/>
        <w:rPr>
          <w:bCs/>
        </w:rPr>
      </w:pPr>
      <w:r>
        <w:rPr>
          <w:bCs/>
        </w:rPr>
        <w:t>The successful candidate will:</w:t>
      </w:r>
    </w:p>
    <w:p>
      <w:pPr>
        <w:pStyle w:val="Normal"/>
        <w:numPr>
          <w:ilvl w:val="0"/>
          <w:numId w:val="6"/>
        </w:numPr>
        <w:rPr>
          <w:bCs/>
        </w:rPr>
      </w:pPr>
      <w:r>
        <w:rPr>
          <w:bCs/>
        </w:rPr>
        <w:t>Promote inclusive classroom practice</w:t>
      </w:r>
    </w:p>
    <w:p>
      <w:pPr>
        <w:pStyle w:val="Normal"/>
        <w:numPr>
          <w:ilvl w:val="0"/>
          <w:numId w:val="6"/>
        </w:numPr>
        <w:rPr>
          <w:bCs/>
        </w:rPr>
      </w:pPr>
      <w:r>
        <w:rPr>
          <w:bCs/>
        </w:rPr>
        <w:t>Support pupils with SEND effectively</w:t>
      </w:r>
    </w:p>
    <w:p>
      <w:pPr>
        <w:pStyle w:val="Normal"/>
        <w:numPr>
          <w:ilvl w:val="0"/>
          <w:numId w:val="6"/>
        </w:numPr>
        <w:rPr>
          <w:bCs/>
        </w:rPr>
      </w:pPr>
      <w:r>
        <w:rPr>
          <w:bCs/>
        </w:rPr>
        <w:t>Use adaptive teaching strategies to ensure all pupils can succeed</w:t>
      </w:r>
    </w:p>
    <w:p>
      <w:pPr>
        <w:pStyle w:val="Normal"/>
        <w:numPr>
          <w:ilvl w:val="0"/>
          <w:numId w:val="6"/>
        </w:numPr>
        <w:rPr>
          <w:bCs/>
        </w:rPr>
      </w:pPr>
      <w:r>
        <w:rPr>
          <w:bCs/>
        </w:rPr>
        <w:t>Work collaboratively with support staff and external agencies where appropriate</w:t>
      </w:r>
    </w:p>
    <w:p>
      <w:pPr>
        <w:pStyle w:val="Normal"/>
        <w:numPr>
          <w:ilvl w:val="0"/>
          <w:numId w:val="6"/>
        </w:numPr>
        <w:rPr>
          <w:bCs/>
        </w:rPr>
      </w:pPr>
      <w:r>
        <w:rPr>
          <w:bCs/>
        </w:rPr>
        <w:t>Maintain high aspirations for all learners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Professional Responsibilities</w:t>
      </w:r>
    </w:p>
    <w:p>
      <w:pPr>
        <w:pStyle w:val="Normal"/>
        <w:rPr>
          <w:bCs/>
        </w:rPr>
      </w:pPr>
      <w:r>
        <w:rPr>
          <w:bCs/>
        </w:rPr>
        <w:t>The successful candidate will:</w:t>
      </w:r>
    </w:p>
    <w:p>
      <w:pPr>
        <w:pStyle w:val="Normal"/>
        <w:numPr>
          <w:ilvl w:val="0"/>
          <w:numId w:val="7"/>
        </w:numPr>
        <w:rPr>
          <w:bCs/>
        </w:rPr>
      </w:pPr>
      <w:r>
        <w:rPr>
          <w:bCs/>
        </w:rPr>
        <w:t>Contribute positively to the wider life of the school</w:t>
      </w:r>
    </w:p>
    <w:p>
      <w:pPr>
        <w:pStyle w:val="Normal"/>
        <w:numPr>
          <w:ilvl w:val="0"/>
          <w:numId w:val="7"/>
        </w:numPr>
        <w:rPr>
          <w:bCs/>
        </w:rPr>
      </w:pPr>
      <w:r>
        <w:rPr>
          <w:bCs/>
        </w:rPr>
        <w:t>Build positive relationships with pupils, parents and colleagues</w:t>
      </w:r>
    </w:p>
    <w:p>
      <w:pPr>
        <w:pStyle w:val="Normal"/>
        <w:numPr>
          <w:ilvl w:val="0"/>
          <w:numId w:val="7"/>
        </w:numPr>
        <w:rPr>
          <w:bCs/>
        </w:rPr>
      </w:pPr>
      <w:r>
        <w:rPr>
          <w:bCs/>
        </w:rPr>
        <w:t>Participate fully in staff meetings, training and school events</w:t>
      </w:r>
    </w:p>
    <w:p>
      <w:pPr>
        <w:pStyle w:val="Normal"/>
        <w:numPr>
          <w:ilvl w:val="0"/>
          <w:numId w:val="7"/>
        </w:numPr>
        <w:rPr>
          <w:bCs/>
        </w:rPr>
      </w:pPr>
      <w:r>
        <w:rPr>
          <w:bCs/>
        </w:rPr>
        <w:t>Engage positively with appraisal and professional development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Person Specification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Essential Qualifications</w:t>
      </w:r>
    </w:p>
    <w:p>
      <w:pPr>
        <w:pStyle w:val="Normal"/>
        <w:numPr>
          <w:ilvl w:val="0"/>
          <w:numId w:val="8"/>
        </w:numPr>
        <w:rPr>
          <w:bCs/>
        </w:rPr>
      </w:pPr>
      <w:r>
        <w:rPr>
          <w:bCs/>
        </w:rPr>
        <w:t>Qualified Teacher Status</w:t>
      </w:r>
    </w:p>
    <w:p>
      <w:pPr>
        <w:pStyle w:val="Normal"/>
        <w:numPr>
          <w:ilvl w:val="0"/>
          <w:numId w:val="8"/>
        </w:numPr>
        <w:rPr>
          <w:bCs/>
        </w:rPr>
      </w:pPr>
      <w:r>
        <w:rPr>
          <w:bCs/>
        </w:rPr>
        <w:t>Recognised degree qualification</w:t>
      </w:r>
    </w:p>
    <w:p>
      <w:pPr>
        <w:pStyle w:val="Normal"/>
        <w:numPr>
          <w:ilvl w:val="0"/>
          <w:numId w:val="8"/>
        </w:numPr>
        <w:rPr>
          <w:bCs/>
        </w:rPr>
      </w:pPr>
      <w:r>
        <w:rPr>
          <w:bCs/>
        </w:rPr>
        <w:t>Evidence of ongoing professional development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Essential Experience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Experience of teaching within the primary phase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Strong understanding of effective teaching and learning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Experience of planning and assessment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Commitment to inclusion and adaptive teaching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Effective behaviour management strategies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Ability to work collaboratively as part of a team</w:t>
      </w:r>
    </w:p>
    <w:p>
      <w:pPr>
        <w:pStyle w:val="Normal"/>
        <w:numPr>
          <w:ilvl w:val="0"/>
          <w:numId w:val="9"/>
        </w:numPr>
        <w:rPr>
          <w:bCs/>
        </w:rPr>
      </w:pPr>
      <w:r>
        <w:rPr>
          <w:bCs/>
        </w:rPr>
        <w:t>Commitment to safeguarding and pupil wellbeing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Desirable Experience</w:t>
      </w:r>
    </w:p>
    <w:p>
      <w:pPr>
        <w:pStyle w:val="Normal"/>
        <w:numPr>
          <w:ilvl w:val="0"/>
          <w:numId w:val="10"/>
        </w:numPr>
        <w:rPr>
          <w:bCs/>
        </w:rPr>
      </w:pPr>
      <w:r>
        <w:rPr>
          <w:bCs/>
        </w:rPr>
        <w:t>Experience of teaching phonics and early reading</w:t>
      </w:r>
    </w:p>
    <w:p>
      <w:pPr>
        <w:pStyle w:val="Normal"/>
        <w:numPr>
          <w:ilvl w:val="0"/>
          <w:numId w:val="10"/>
        </w:numPr>
        <w:rPr>
          <w:bCs/>
        </w:rPr>
      </w:pPr>
      <w:r>
        <w:rPr>
          <w:bCs/>
        </w:rPr>
        <w:t>Experience within a Church school</w:t>
      </w:r>
    </w:p>
    <w:p>
      <w:pPr>
        <w:pStyle w:val="Normal"/>
        <w:numPr>
          <w:ilvl w:val="0"/>
          <w:numId w:val="10"/>
        </w:numPr>
        <w:rPr>
          <w:bCs/>
        </w:rPr>
      </w:pPr>
      <w:r>
        <w:rPr>
          <w:bCs/>
        </w:rPr>
        <w:t>Subject leadership experience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Safeguarding Statement</w:t>
      </w:r>
    </w:p>
    <w:p>
      <w:pPr>
        <w:pStyle w:val="Normal"/>
        <w:rPr>
          <w:bCs/>
        </w:rPr>
      </w:pPr>
      <w:r>
        <w:rPr>
          <w:bCs/>
        </w:rPr>
        <w:t>Greenfield St Mary’s CE Primary School is committed to safeguarding and promoting the welfare of children and young people.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We expect all staff and volunteers to share this commitment.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Appointments will be subject to:</w:t>
      </w:r>
    </w:p>
    <w:p>
      <w:pPr>
        <w:pStyle w:val="Normal"/>
        <w:numPr>
          <w:ilvl w:val="0"/>
          <w:numId w:val="11"/>
        </w:numPr>
        <w:rPr>
          <w:bCs/>
        </w:rPr>
      </w:pPr>
      <w:r>
        <w:rPr>
          <w:bCs/>
        </w:rPr>
        <w:t>Enhanced DBS clearance</w:t>
      </w:r>
    </w:p>
    <w:p>
      <w:pPr>
        <w:pStyle w:val="Normal"/>
        <w:numPr>
          <w:ilvl w:val="0"/>
          <w:numId w:val="11"/>
        </w:numPr>
        <w:rPr>
          <w:bCs/>
        </w:rPr>
      </w:pPr>
      <w:r>
        <w:rPr>
          <w:bCs/>
        </w:rPr>
        <w:t>Online searches</w:t>
      </w:r>
    </w:p>
    <w:p>
      <w:pPr>
        <w:pStyle w:val="Normal"/>
        <w:numPr>
          <w:ilvl w:val="0"/>
          <w:numId w:val="11"/>
        </w:numPr>
        <w:rPr>
          <w:bCs/>
        </w:rPr>
      </w:pPr>
      <w:r>
        <w:rPr>
          <w:bCs/>
        </w:rPr>
        <w:t>Satisfactory references</w:t>
      </w:r>
    </w:p>
    <w:p>
      <w:pPr>
        <w:pStyle w:val="Normal"/>
        <w:numPr>
          <w:ilvl w:val="0"/>
          <w:numId w:val="11"/>
        </w:numPr>
        <w:rPr>
          <w:bCs/>
        </w:rPr>
      </w:pPr>
      <w:r>
        <w:rPr>
          <w:bCs/>
        </w:rPr>
        <w:t>Verification of qualifications and right to work in the UK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Safeguarding responsibilities form part of every role within our school.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Interview Process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The interview process will include:</w:t>
      </w:r>
    </w:p>
    <w:p>
      <w:pPr>
        <w:pStyle w:val="Normal"/>
        <w:numPr>
          <w:ilvl w:val="0"/>
          <w:numId w:val="12"/>
        </w:numPr>
        <w:rPr>
          <w:bCs/>
        </w:rPr>
      </w:pPr>
      <w:r>
        <w:rPr>
          <w:bCs/>
        </w:rPr>
        <w:t>A lesson observation</w:t>
      </w:r>
    </w:p>
    <w:p>
      <w:pPr>
        <w:pStyle w:val="Normal"/>
        <w:numPr>
          <w:ilvl w:val="0"/>
          <w:numId w:val="12"/>
        </w:numPr>
        <w:rPr>
          <w:bCs/>
        </w:rPr>
      </w:pPr>
      <w:r>
        <w:rPr>
          <w:bCs/>
        </w:rPr>
        <w:t>A professional skills task</w:t>
      </w:r>
    </w:p>
    <w:p>
      <w:pPr>
        <w:pStyle w:val="Normal"/>
        <w:numPr>
          <w:ilvl w:val="0"/>
          <w:numId w:val="12"/>
        </w:numPr>
        <w:rPr>
          <w:bCs/>
        </w:rPr>
      </w:pPr>
      <w:r>
        <w:rPr>
          <w:bCs/>
        </w:rPr>
        <w:t>Formal interview panel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Further details and a timetable for the day will be shared with shortlisted candidates.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How to Apply</w:t>
      </w:r>
    </w:p>
    <w:p>
      <w:pPr>
        <w:pStyle w:val="Normal"/>
        <w:rPr>
          <w:b/>
          <w:b/>
          <w:bCs/>
          <w:color w:val="EE0000"/>
          <w:sz w:val="16"/>
          <w:szCs w:val="16"/>
        </w:rPr>
      </w:pPr>
      <w:r>
        <w:rPr>
          <w:b/>
          <w:bCs/>
          <w:color w:val="EE0000"/>
          <w:sz w:val="16"/>
          <w:szCs w:val="16"/>
        </w:rPr>
      </w:r>
    </w:p>
    <w:p>
      <w:pPr>
        <w:pStyle w:val="Normal"/>
        <w:rPr>
          <w:b/>
          <w:b/>
        </w:rPr>
      </w:pPr>
      <w:r>
        <w:rPr>
          <w:b/>
        </w:rPr>
        <w:t>Please complete the application form and provide a supporting statement outlining:</w:t>
      </w:r>
    </w:p>
    <w:p>
      <w:pPr>
        <w:pStyle w:val="Normal"/>
        <w:numPr>
          <w:ilvl w:val="0"/>
          <w:numId w:val="13"/>
        </w:numPr>
        <w:rPr>
          <w:bCs/>
        </w:rPr>
      </w:pPr>
      <w:r>
        <w:rPr>
          <w:bCs/>
        </w:rPr>
        <w:t>Your suitability for the role</w:t>
      </w:r>
    </w:p>
    <w:p>
      <w:pPr>
        <w:pStyle w:val="Normal"/>
        <w:numPr>
          <w:ilvl w:val="0"/>
          <w:numId w:val="13"/>
        </w:numPr>
        <w:rPr>
          <w:bCs/>
        </w:rPr>
      </w:pPr>
      <w:r>
        <w:rPr>
          <w:bCs/>
        </w:rPr>
        <w:t>Your experience and strengths</w:t>
      </w:r>
    </w:p>
    <w:p>
      <w:pPr>
        <w:pStyle w:val="Normal"/>
        <w:numPr>
          <w:ilvl w:val="0"/>
          <w:numId w:val="13"/>
        </w:numPr>
        <w:rPr>
          <w:bCs/>
        </w:rPr>
      </w:pPr>
      <w:r>
        <w:rPr>
          <w:bCs/>
        </w:rPr>
        <w:t>Your educational philosophy and values</w:t>
      </w:r>
    </w:p>
    <w:p>
      <w:pPr>
        <w:pStyle w:val="Normal"/>
        <w:numPr>
          <w:ilvl w:val="0"/>
          <w:numId w:val="13"/>
        </w:numPr>
        <w:rPr>
          <w:bCs/>
        </w:rPr>
      </w:pPr>
      <w:r>
        <w:rPr>
          <w:bCs/>
        </w:rPr>
        <w:t>How you would contribute to the wider life of the school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Applications should be returned to: </w:t>
      </w:r>
    </w:p>
    <w:p>
      <w:pPr>
        <w:pStyle w:val="Normal"/>
        <w:rPr>
          <w:b/>
          <w:b/>
          <w:bCs/>
          <w:sz w:val="28"/>
          <w:szCs w:val="28"/>
        </w:rPr>
      </w:pPr>
      <w:hyperlink r:id="rId2">
        <w:r>
          <w:rPr>
            <w:rStyle w:val="InternetLink"/>
          </w:rPr>
          <w:t>info@greenfieldstmary.oldham.sch.uk</w:t>
        </w:r>
      </w:hyperlink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Key Dates</w:t>
      </w:r>
    </w:p>
    <w:p>
      <w:pPr>
        <w:pStyle w:val="Normal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rPr/>
      </w:pPr>
      <w:r>
        <w:rPr>
          <w:b/>
        </w:rPr>
        <w:t xml:space="preserve">Closing Date: </w:t>
        <w:tab/>
      </w:r>
      <w:r>
        <w:rPr>
          <w:bCs/>
        </w:rPr>
        <w:t>Friday 5</w:t>
      </w:r>
      <w:r>
        <w:rPr>
          <w:bCs/>
          <w:vertAlign w:val="superscript"/>
        </w:rPr>
        <w:t>th</w:t>
      </w:r>
      <w:r>
        <w:rPr>
          <w:bCs/>
        </w:rPr>
        <w:t xml:space="preserve"> June</w:t>
      </w:r>
    </w:p>
    <w:p>
      <w:pPr>
        <w:pStyle w:val="Normal"/>
        <w:rPr/>
      </w:pPr>
      <w:r>
        <w:rPr>
          <w:b/>
        </w:rPr>
        <w:t xml:space="preserve">Shortlisting: </w:t>
        <w:tab/>
        <w:tab/>
      </w:r>
      <w:r>
        <w:rPr>
          <w:bCs/>
        </w:rPr>
        <w:t>Monday 8</w:t>
      </w:r>
      <w:r>
        <w:rPr>
          <w:bCs/>
          <w:vertAlign w:val="superscript"/>
        </w:rPr>
        <w:t>th</w:t>
      </w:r>
      <w:r>
        <w:rPr>
          <w:bCs/>
        </w:rPr>
        <w:t xml:space="preserve"> June</w:t>
      </w:r>
    </w:p>
    <w:p>
      <w:pPr>
        <w:pStyle w:val="Normal"/>
        <w:rPr/>
      </w:pPr>
      <w:r>
        <w:rPr>
          <w:b/>
        </w:rPr>
        <w:t xml:space="preserve">Interview Date: </w:t>
        <w:tab/>
      </w:r>
      <w:r>
        <w:rPr>
          <w:bCs/>
        </w:rPr>
        <w:t>Friday 12</w:t>
      </w:r>
      <w:r>
        <w:rPr>
          <w:bCs/>
          <w:vertAlign w:val="superscript"/>
        </w:rPr>
        <w:t>th</w:t>
      </w:r>
      <w:r>
        <w:rPr>
          <w:bCs/>
        </w:rPr>
        <w:t xml:space="preserve"> June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/>
          <w:bCs/>
          <w:color w:val="EE0000"/>
          <w:sz w:val="28"/>
          <w:szCs w:val="28"/>
        </w:rPr>
      </w:pPr>
      <w:r>
        <w:rPr>
          <w:b/>
          <w:bCs/>
          <w:color w:val="EE0000"/>
          <w:sz w:val="28"/>
          <w:szCs w:val="28"/>
        </w:rPr>
        <w:t>Visit to School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Normal"/>
        <w:rPr>
          <w:bCs/>
        </w:rPr>
      </w:pPr>
      <w:r>
        <w:rPr>
          <w:bCs/>
        </w:rPr>
        <w:t>We warmly welcome visits to the school prior to application.</w:t>
      </w:r>
    </w:p>
    <w:p>
      <w:pPr>
        <w:pStyle w:val="Normal"/>
        <w:rPr>
          <w:bCs/>
        </w:rPr>
      </w:pPr>
      <w:r>
        <w:rPr>
          <w:bCs/>
        </w:rPr>
        <w:t>Please contact the school office to arrange a visit.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‘</w:t>
      </w:r>
      <w:r>
        <w:rPr>
          <w:b/>
        </w:rPr>
        <w:t>We enjoy learning and achieving in a Christian environment’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720" w:right="720" w:header="709" w:top="766" w:footer="234" w:bottom="720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  <w:p>
    <w:pPr>
      <w:pStyle w:val="Footer"/>
      <w:jc w:val="center"/>
      <w:rPr>
        <w:caps/>
        <w:color w:val="156082"/>
      </w:rPr>
    </w:pPr>
    <w:r>
      <w:rPr>
        <w:caps/>
        <w:color w:val="156082"/>
      </w:rPr>
      <w:fldChar w:fldCharType="begin"/>
    </w:r>
    <w:r>
      <w:rPr>
        <w:caps/>
      </w:rPr>
      <w:instrText> PAGE </w:instrText>
    </w:r>
    <w:r>
      <w:rPr>
        <w:caps/>
      </w:rPr>
      <w:fldChar w:fldCharType="separate"/>
    </w:r>
    <w:r>
      <w:rPr>
        <w:caps/>
      </w:rPr>
      <w:t>4</w:t>
    </w:r>
    <w:r>
      <w:rPr>
        <w:caps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sz w:val="20"/>
        <w:szCs w:val="24"/>
      </w:rPr>
    </w:pPr>
    <w:r>
      <w:drawing>
        <wp:anchor behindDoc="1" distT="0" distB="0" distL="0" distR="0" simplePos="0" locked="0" layoutInCell="1" allowOverlap="1" relativeHeight="6">
          <wp:simplePos x="0" y="0"/>
          <wp:positionH relativeFrom="rightMargin">
            <wp:posOffset>0</wp:posOffset>
          </wp:positionH>
          <wp:positionV relativeFrom="paragraph">
            <wp:posOffset>5080</wp:posOffset>
          </wp:positionV>
          <wp:extent cx="2453640" cy="1668780"/>
          <wp:effectExtent l="0" t="0" r="0" b="0"/>
          <wp:wrapNone/>
          <wp:docPr id="3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1" r="-8" b="-11"/>
                  <a:stretch>
                    <a:fillRect/>
                  </a:stretch>
                </pic:blipFill>
                <pic:spPr bwMode="auto">
                  <a:xfrm>
                    <a:off x="0" y="0"/>
                    <a:ext cx="2453640" cy="166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4"/>
      </w:rPr>
      <w:t>S</w:t>
    </w:r>
    <w:r>
      <w:rPr>
        <w:sz w:val="20"/>
        <w:szCs w:val="24"/>
      </w:rPr>
      <w:t>t. Mary’s C.E. (A) Primary School</w:t>
    </w:r>
  </w:p>
  <w:p>
    <w:pPr>
      <w:pStyle w:val="Normal"/>
      <w:rPr>
        <w:sz w:val="20"/>
        <w:szCs w:val="24"/>
      </w:rPr>
    </w:pPr>
    <w:r>
      <w:drawing>
        <wp:anchor behindDoc="1" distT="0" distB="0" distL="114300" distR="114300" simplePos="0" locked="0" layoutInCell="1" allowOverlap="1" relativeHeight="7">
          <wp:simplePos x="0" y="0"/>
          <wp:positionH relativeFrom="margin">
            <wp:align>center</wp:align>
          </wp:positionH>
          <wp:positionV relativeFrom="paragraph">
            <wp:posOffset>4445</wp:posOffset>
          </wp:positionV>
          <wp:extent cx="725170" cy="563245"/>
          <wp:effectExtent l="0" t="0" r="0" b="0"/>
          <wp:wrapSquare wrapText="bothSides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0" t="-64" r="-50" b="-64"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4"/>
      </w:rPr>
      <w:t>M</w:t>
    </w:r>
    <w:r>
      <w:rPr>
        <w:sz w:val="20"/>
        <w:szCs w:val="24"/>
      </w:rPr>
      <w:t>anchester Road</w:t>
    </w:r>
  </w:p>
  <w:p>
    <w:pPr>
      <w:pStyle w:val="Normal"/>
      <w:rPr>
        <w:sz w:val="20"/>
        <w:szCs w:val="24"/>
      </w:rPr>
    </w:pPr>
    <w:r>
      <w:rPr>
        <w:sz w:val="20"/>
        <w:szCs w:val="24"/>
      </w:rPr>
      <w:t>Greenfield</w:t>
    </w:r>
  </w:p>
  <w:p>
    <w:pPr>
      <w:pStyle w:val="Normal"/>
      <w:rPr>
        <w:sz w:val="20"/>
        <w:szCs w:val="24"/>
      </w:rPr>
    </w:pPr>
    <w:r>
      <w:rPr>
        <w:sz w:val="20"/>
        <w:szCs w:val="24"/>
      </w:rPr>
      <w:t xml:space="preserve">Saddleworth </w:t>
    </w:r>
  </w:p>
  <w:p>
    <w:pPr>
      <w:pStyle w:val="Normal"/>
      <w:rPr>
        <w:sz w:val="20"/>
        <w:szCs w:val="24"/>
      </w:rPr>
    </w:pPr>
    <w:r>
      <w:rPr>
        <w:sz w:val="20"/>
        <w:szCs w:val="24"/>
      </w:rPr>
      <w:t>OL3 7DW</w:t>
    </w:r>
  </w:p>
  <w:p>
    <w:pPr>
      <w:pStyle w:val="Normal"/>
      <w:rPr>
        <w:sz w:val="20"/>
        <w:szCs w:val="24"/>
      </w:rPr>
    </w:pPr>
    <w:r>
      <w:rPr>
        <w:sz w:val="20"/>
        <w:szCs w:val="24"/>
      </w:rPr>
    </w:r>
  </w:p>
  <w:p>
    <w:pPr>
      <w:pStyle w:val="Normal"/>
      <w:rPr>
        <w:sz w:val="20"/>
        <w:szCs w:val="24"/>
      </w:rPr>
    </w:pPr>
    <w:r>
      <w:rPr>
        <w:sz w:val="20"/>
        <w:szCs w:val="24"/>
      </w:rPr>
      <w:t>Telephone: 01457 872 264</w:t>
    </w:r>
  </w:p>
  <w:p>
    <w:pPr>
      <w:pStyle w:val="Normal"/>
      <w:rPr>
        <w:sz w:val="20"/>
        <w:szCs w:val="24"/>
        <w:lang w:val="nl-NL"/>
      </w:rPr>
    </w:pPr>
    <w:r>
      <w:rPr>
        <w:sz w:val="20"/>
        <w:szCs w:val="24"/>
      </w:rPr>
      <w:t xml:space="preserve">Email: </w:t>
    </w:r>
    <w:hyperlink r:id="rId3">
      <w:r>
        <w:rPr>
          <w:rStyle w:val="InternetLink"/>
          <w:sz w:val="20"/>
          <w:szCs w:val="24"/>
        </w:rPr>
        <w:t>info@greenfieldstmary.oldham.sch.uk</w:t>
      </w:r>
    </w:hyperlink>
  </w:p>
  <w:p>
    <w:pPr>
      <w:pStyle w:val="Normal"/>
      <w:rPr/>
    </w:pPr>
    <w:r>
      <w:rPr>
        <w:sz w:val="20"/>
        <w:szCs w:val="24"/>
        <w:lang w:val="nl-NL"/>
      </w:rPr>
      <w:t xml:space="preserve">Website: </w:t>
    </w:r>
    <w:r>
      <w:rPr>
        <w:rStyle w:val="InternetLink"/>
        <w:sz w:val="20"/>
        <w:szCs w:val="24"/>
        <w:lang w:val="nl-NL"/>
      </w:rPr>
      <w:t>www.greenfieldstmaryspriamaryschool.co.uk</w:t>
    </w:r>
    <w:r>
      <w:rPr>
        <w:sz w:val="20"/>
        <w:szCs w:val="24"/>
        <w:lang w:val="nl-NL"/>
      </w:rPr>
      <w:tab/>
    </w:r>
  </w:p>
  <w:p>
    <w:pPr>
      <w:pStyle w:val="Normal"/>
      <w:rPr/>
    </w:pPr>
    <w:r>
      <w:drawing>
        <wp:anchor behindDoc="1" distT="0" distB="0" distL="0" distR="0" simplePos="0" locked="0" layoutInCell="1" allowOverlap="1" relativeHeight="4">
          <wp:simplePos x="0" y="0"/>
          <wp:positionH relativeFrom="margin">
            <wp:posOffset>-143510</wp:posOffset>
          </wp:positionH>
          <wp:positionV relativeFrom="paragraph">
            <wp:posOffset>15240</wp:posOffset>
          </wp:positionV>
          <wp:extent cx="143510" cy="143510"/>
          <wp:effectExtent l="0" t="0" r="0" b="0"/>
          <wp:wrapNone/>
          <wp:docPr id="5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48" t="-248" r="-248" b="-248"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margin">
            <wp:posOffset>1080135</wp:posOffset>
          </wp:positionH>
          <wp:positionV relativeFrom="paragraph">
            <wp:posOffset>17780</wp:posOffset>
          </wp:positionV>
          <wp:extent cx="143510" cy="143510"/>
          <wp:effectExtent l="0" t="0" r="0" b="0"/>
          <wp:wrapNone/>
          <wp:docPr id="6" name="Image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-248" t="-248" r="-248" b="-248"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entury Gothic" w:cs="Century Gothic"/>
        <w:lang w:eastAsia="en-GB"/>
      </w:rPr>
      <w:t xml:space="preserve"> </w:t>
    </w:r>
    <w:r>
      <w:rPr>
        <w:rFonts w:eastAsia="Century Gothic" w:cs="Century Gothic"/>
        <w:lang w:eastAsia="en-GB"/>
      </w:rPr>
      <w:t xml:space="preserve">    </w:t>
    </w:r>
    <w:r>
      <w:rPr>
        <w:sz w:val="20"/>
        <w:lang w:eastAsia="en-GB"/>
      </w:rPr>
      <w:t>gsmprimary</w:t>
      <w:tab/>
      <w:t xml:space="preserve">          facebook.com/gsmprimary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entury Gothic" w:hAnsi="Century Gothic" w:eastAsia="Aptos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lineRule="auto" w:line="256" w:before="360" w:after="80"/>
      <w:outlineLvl w:val="0"/>
    </w:pPr>
    <w:rPr>
      <w:rFonts w:ascii="Aptos Display" w:hAnsi="Aptos Display" w:eastAsia="" w:cs=""/>
      <w:color w:val="0F4761"/>
      <w:kern w:val="2"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lineRule="auto" w:line="256" w:before="160" w:after="80"/>
      <w:outlineLvl w:val="1"/>
    </w:pPr>
    <w:rPr>
      <w:rFonts w:ascii="Aptos Display" w:hAnsi="Aptos Display" w:eastAsia="" w:cs=""/>
      <w:color w:val="0F4761"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256" w:before="160" w:after="80"/>
      <w:outlineLvl w:val="2"/>
    </w:pPr>
    <w:rPr>
      <w:rFonts w:ascii="Aptos" w:hAnsi="Aptos" w:eastAsia="" w:cs=""/>
      <w:color w:val="0F4761"/>
      <w:kern w:val="2"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uto" w:line="256" w:before="80" w:after="40"/>
      <w:outlineLvl w:val="3"/>
    </w:pPr>
    <w:rPr>
      <w:rFonts w:ascii="Aptos" w:hAnsi="Aptos" w:eastAsia="" w:cs=""/>
      <w:i/>
      <w:iCs/>
      <w:color w:val="0F4761"/>
      <w:kern w:val="2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uto" w:line="256" w:before="80" w:after="40"/>
      <w:outlineLvl w:val="4"/>
    </w:pPr>
    <w:rPr>
      <w:rFonts w:ascii="Aptos" w:hAnsi="Aptos" w:eastAsia="" w:cs=""/>
      <w:color w:val="0F4761"/>
      <w:kern w:val="2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uto" w:line="256" w:before="40" w:after="0"/>
      <w:outlineLvl w:val="5"/>
    </w:pPr>
    <w:rPr>
      <w:rFonts w:ascii="Aptos" w:hAnsi="Aptos" w:eastAsia="" w:cs=""/>
      <w:i/>
      <w:iCs/>
      <w:color w:val="595959"/>
      <w:kern w:val="2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uto" w:line="256" w:before="40" w:after="0"/>
      <w:outlineLvl w:val="6"/>
    </w:pPr>
    <w:rPr>
      <w:rFonts w:ascii="Aptos" w:hAnsi="Aptos" w:eastAsia="" w:cs=""/>
      <w:color w:val="595959"/>
      <w:kern w:val="2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uto" w:line="256"/>
      <w:outlineLvl w:val="7"/>
    </w:pPr>
    <w:rPr>
      <w:rFonts w:ascii="Aptos" w:hAnsi="Aptos" w:eastAsia="" w:cs=""/>
      <w:i/>
      <w:iCs/>
      <w:color w:val="272727"/>
      <w:kern w:val="2"/>
    </w:rPr>
  </w:style>
  <w:style w:type="paragraph" w:styleId="Heading9">
    <w:name w:val="Heading 9"/>
    <w:basedOn w:val="Normal"/>
    <w:next w:val="Normal"/>
    <w:qFormat/>
    <w:pPr>
      <w:keepNext w:val="true"/>
      <w:keepLines/>
      <w:numPr>
        <w:ilvl w:val="8"/>
        <w:numId w:val="1"/>
      </w:numPr>
      <w:spacing w:lineRule="auto" w:line="256"/>
      <w:outlineLvl w:val="8"/>
    </w:pPr>
    <w:rPr>
      <w:rFonts w:ascii="Aptos" w:hAnsi="Aptos" w:eastAsia="" w:cs=""/>
      <w:color w:val="272727"/>
      <w:kern w:val="2"/>
    </w:rPr>
  </w:style>
  <w:style w:type="character" w:styleId="WW8Num1z0">
    <w:name w:val="WW8Num1z0"/>
    <w:qFormat/>
    <w:rPr>
      <w:rFonts w:ascii="Symbol" w:hAnsi="Symbol" w:cs="Symbol"/>
      <w:b/>
      <w:sz w:val="20"/>
    </w:rPr>
  </w:style>
  <w:style w:type="character" w:styleId="WW8Num1z1">
    <w:name w:val="WW8Num1z1"/>
    <w:qFormat/>
    <w:rPr>
      <w:rFonts w:ascii="Courier New" w:hAnsi="Courier New" w:cs="Times New Roman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b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b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b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b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b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b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b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b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b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b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b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Aptos Display" w:hAnsi="Aptos Display" w:eastAsia="" w:cs=""/>
      <w:color w:val="0F4761"/>
      <w:sz w:val="40"/>
      <w:szCs w:val="40"/>
    </w:rPr>
  </w:style>
  <w:style w:type="character" w:styleId="Heading2Char">
    <w:name w:val="Heading 2 Char"/>
    <w:basedOn w:val="DefaultParagraphFont"/>
    <w:qFormat/>
    <w:rPr>
      <w:rFonts w:ascii="Aptos Display" w:hAnsi="Aptos Display" w:eastAsia="" w:cs=""/>
      <w:color w:val="0F4761"/>
      <w:sz w:val="32"/>
      <w:szCs w:val="32"/>
    </w:rPr>
  </w:style>
  <w:style w:type="character" w:styleId="Heading3Char">
    <w:name w:val="Heading 3 Char"/>
    <w:basedOn w:val="DefaultParagraphFont"/>
    <w:qFormat/>
    <w:rPr>
      <w:rFonts w:ascii="Aptos" w:hAnsi="Aptos" w:eastAsia="" w:cs=""/>
      <w:color w:val="0F4761"/>
      <w:sz w:val="28"/>
      <w:szCs w:val="28"/>
    </w:rPr>
  </w:style>
  <w:style w:type="character" w:styleId="Heading4Char">
    <w:name w:val="Heading 4 Char"/>
    <w:basedOn w:val="DefaultParagraphFont"/>
    <w:qFormat/>
    <w:rPr>
      <w:rFonts w:ascii="Aptos" w:hAnsi="Aptos" w:eastAsia="" w:cs=""/>
      <w:i/>
      <w:iCs/>
      <w:color w:val="0F4761"/>
    </w:rPr>
  </w:style>
  <w:style w:type="character" w:styleId="Heading5Char">
    <w:name w:val="Heading 5 Char"/>
    <w:basedOn w:val="DefaultParagraphFont"/>
    <w:qFormat/>
    <w:rPr>
      <w:rFonts w:ascii="Aptos" w:hAnsi="Aptos" w:eastAsia="" w:cs=""/>
      <w:color w:val="0F4761"/>
    </w:rPr>
  </w:style>
  <w:style w:type="character" w:styleId="Heading6Char">
    <w:name w:val="Heading 6 Char"/>
    <w:basedOn w:val="DefaultParagraphFont"/>
    <w:qFormat/>
    <w:rPr>
      <w:rFonts w:ascii="Aptos" w:hAnsi="Aptos" w:eastAsia="" w:cs=""/>
      <w:i/>
      <w:iCs/>
      <w:color w:val="595959"/>
    </w:rPr>
  </w:style>
  <w:style w:type="character" w:styleId="Heading7Char">
    <w:name w:val="Heading 7 Char"/>
    <w:basedOn w:val="DefaultParagraphFont"/>
    <w:qFormat/>
    <w:rPr>
      <w:rFonts w:ascii="Aptos" w:hAnsi="Aptos" w:eastAsia="" w:cs=""/>
      <w:color w:val="595959"/>
    </w:rPr>
  </w:style>
  <w:style w:type="character" w:styleId="Heading8Char">
    <w:name w:val="Heading 8 Char"/>
    <w:basedOn w:val="DefaultParagraphFont"/>
    <w:qFormat/>
    <w:rPr>
      <w:rFonts w:ascii="Aptos" w:hAnsi="Aptos" w:eastAsia="" w:cs=""/>
      <w:i/>
      <w:iCs/>
      <w:color w:val="272727"/>
    </w:rPr>
  </w:style>
  <w:style w:type="character" w:styleId="Heading9Char">
    <w:name w:val="Heading 9 Char"/>
    <w:basedOn w:val="DefaultParagraphFont"/>
    <w:qFormat/>
    <w:rPr>
      <w:rFonts w:ascii="Aptos" w:hAnsi="Aptos" w:eastAsia="" w:cs=""/>
      <w:color w:val="272727"/>
    </w:rPr>
  </w:style>
  <w:style w:type="character" w:styleId="TitleChar">
    <w:name w:val="Title Char"/>
    <w:basedOn w:val="DefaultParagraphFont"/>
    <w:qFormat/>
    <w:rPr>
      <w:rFonts w:ascii="Aptos Display" w:hAnsi="Aptos Display" w:eastAsia="" w:cs=""/>
      <w:spacing w:val="-10"/>
      <w:kern w:val="2"/>
      <w:sz w:val="56"/>
      <w:szCs w:val="56"/>
    </w:rPr>
  </w:style>
  <w:style w:type="character" w:styleId="SubtitleChar">
    <w:name w:val="Subtitle Char"/>
    <w:basedOn w:val="DefaultParagraphFont"/>
    <w:qFormat/>
    <w:rPr>
      <w:rFonts w:ascii="Aptos" w:hAnsi="Aptos" w:eastAsia="" w:cs=""/>
      <w:color w:val="595959"/>
      <w:spacing w:val="15"/>
      <w:sz w:val="28"/>
      <w:szCs w:val="28"/>
    </w:rPr>
  </w:style>
  <w:style w:type="character" w:styleId="QuoteChar">
    <w:name w:val="Quote Char"/>
    <w:basedOn w:val="DefaultParagraphFont"/>
    <w:qFormat/>
    <w:rPr>
      <w:i/>
      <w:iCs/>
      <w:color w:val="404040"/>
    </w:rPr>
  </w:style>
  <w:style w:type="character" w:styleId="IntenseEmphasis">
    <w:name w:val="Intense Emphasis"/>
    <w:basedOn w:val="DefaultParagraphFont"/>
    <w:qFormat/>
    <w:rPr>
      <w:i/>
      <w:iCs/>
      <w:color w:val="0F4761"/>
    </w:rPr>
  </w:style>
  <w:style w:type="character" w:styleId="IntenseQuoteChar">
    <w:name w:val="Intense Quote Char"/>
    <w:basedOn w:val="DefaultParagraphFont"/>
    <w:qFormat/>
    <w:rPr>
      <w:i/>
      <w:iCs/>
      <w:color w:val="0F4761"/>
    </w:rPr>
  </w:style>
  <w:style w:type="character" w:styleId="IntenseReference">
    <w:name w:val="Intense Reference"/>
    <w:basedOn w:val="DefaultParagraphFont"/>
    <w:qFormat/>
    <w:rPr>
      <w:b/>
      <w:bCs/>
      <w:smallCaps/>
      <w:color w:val="0F4761"/>
      <w:spacing w:val="5"/>
    </w:rPr>
  </w:style>
  <w:style w:type="character" w:styleId="InternetLink">
    <w:name w:val="Internet Link"/>
    <w:rPr>
      <w:color w:val="0000FF"/>
      <w:u w:val="single"/>
    </w:rPr>
  </w:style>
  <w:style w:type="character" w:styleId="HeaderChar">
    <w:name w:val="Header Char"/>
    <w:basedOn w:val="DefaultParagraphFont"/>
    <w:qFormat/>
    <w:rPr>
      <w:kern w:val="0"/>
    </w:rPr>
  </w:style>
  <w:style w:type="character" w:styleId="FooterChar">
    <w:name w:val="Footer Char"/>
    <w:basedOn w:val="DefaultParagraphFont"/>
    <w:qFormat/>
    <w:rPr>
      <w:kern w:val="0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0" w:after="80"/>
      <w:contextualSpacing/>
    </w:pPr>
    <w:rPr>
      <w:rFonts w:ascii="Aptos Display" w:hAnsi="Aptos Display" w:eastAsia="" w:cs="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qFormat/>
    <w:pPr>
      <w:spacing w:lineRule="auto" w:line="256" w:before="0" w:after="160"/>
    </w:pPr>
    <w:rPr>
      <w:rFonts w:ascii="Aptos" w:hAnsi="Aptos" w:eastAsia="" w:cs=""/>
      <w:color w:val="595959"/>
      <w:spacing w:val="15"/>
      <w:kern w:val="2"/>
      <w:sz w:val="28"/>
      <w:szCs w:val="28"/>
    </w:rPr>
  </w:style>
  <w:style w:type="paragraph" w:styleId="Quote">
    <w:name w:val="Quote"/>
    <w:basedOn w:val="Normal"/>
    <w:next w:val="Normal"/>
    <w:qFormat/>
    <w:pPr>
      <w:spacing w:lineRule="auto" w:line="256" w:before="160" w:after="160"/>
      <w:jc w:val="center"/>
    </w:pPr>
    <w:rPr>
      <w:i/>
      <w:iCs/>
      <w:color w:val="404040"/>
      <w:kern w:val="2"/>
    </w:rPr>
  </w:style>
  <w:style w:type="paragraph" w:styleId="ListParagraph">
    <w:name w:val="List Paragraph"/>
    <w:basedOn w:val="Normal"/>
    <w:qFormat/>
    <w:pPr>
      <w:spacing w:lineRule="auto" w:line="256" w:before="0" w:after="0"/>
      <w:ind w:left="720" w:right="0" w:hanging="0"/>
      <w:contextualSpacing/>
    </w:pPr>
    <w:rPr>
      <w:kern w:val="2"/>
    </w:rPr>
  </w:style>
  <w:style w:type="paragraph" w:styleId="IntenseQuote">
    <w:name w:val="Intense Quote"/>
    <w:basedOn w:val="Normal"/>
    <w:next w:val="Normal"/>
    <w:qFormat/>
    <w:pPr>
      <w:pBdr>
        <w:top w:val="single" w:sz="4" w:space="10" w:color="0F4761"/>
        <w:bottom w:val="single" w:sz="4" w:space="10" w:color="0F4761"/>
      </w:pBdr>
      <w:spacing w:lineRule="auto" w:line="256" w:before="360" w:after="360"/>
      <w:ind w:left="864" w:right="864" w:hanging="0"/>
      <w:jc w:val="center"/>
    </w:pPr>
    <w:rPr>
      <w:i/>
      <w:iCs/>
      <w:color w:val="0F4761"/>
      <w:kern w:val="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greenfieldstmary.oldham.sch.uk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hyperlink" Target="mailto:info@greenfieldstmary.oldham.sch.uk" TargetMode="External"/><Relationship Id="rId4" Type="http://schemas.openxmlformats.org/officeDocument/2006/relationships/image" Target="media/image3.jpeg"/><Relationship Id="rId5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2026-05-28T09:45:00Z</dcterms:created>
  <dc:creator>Ryan Selby</dc:creator>
  <dc:description/>
  <dc:language>en-US</dc:language>
  <cp:lastModifiedBy>Ian Robinson (HR)</cp:lastModifiedBy>
  <cp:lastPrinted>1995-11-21T17:41:00Z</cp:lastPrinted>
  <dcterms:modified xsi:type="dcterms:W3CDTF">2026-05-28T09:45:00Z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