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1904" w14:textId="46FA4AE8" w:rsidR="00F14FC5" w:rsidRPr="00FE095B" w:rsidRDefault="00F14FC5">
      <w:pPr>
        <w:rPr>
          <w:rFonts w:cs="Arial"/>
          <w:sz w:val="22"/>
          <w:szCs w:val="22"/>
        </w:rPr>
      </w:pPr>
    </w:p>
    <w:p w14:paraId="12C99E53" w14:textId="77777777" w:rsidR="00F14FC5" w:rsidRPr="00FE095B" w:rsidRDefault="00F14FC5">
      <w:pPr>
        <w:pStyle w:val="Heading1"/>
        <w:spacing w:line="240" w:lineRule="auto"/>
        <w:rPr>
          <w:rFonts w:cs="Arial"/>
          <w:szCs w:val="22"/>
        </w:rPr>
      </w:pPr>
    </w:p>
    <w:p w14:paraId="5BCB90E5" w14:textId="77777777" w:rsidR="00F14FC5" w:rsidRPr="00FE095B" w:rsidRDefault="00F14FC5">
      <w:pPr>
        <w:jc w:val="center"/>
        <w:rPr>
          <w:rFonts w:cs="Arial"/>
          <w:b/>
          <w:bCs/>
          <w:sz w:val="22"/>
          <w:szCs w:val="22"/>
          <w:u w:val="single"/>
        </w:rPr>
      </w:pPr>
      <w:r w:rsidRPr="00FE095B">
        <w:rPr>
          <w:rFonts w:cs="Arial"/>
          <w:b/>
          <w:bCs/>
          <w:sz w:val="22"/>
          <w:szCs w:val="22"/>
          <w:u w:val="single"/>
        </w:rPr>
        <w:t>OLDHAM COUNCIL</w:t>
      </w:r>
    </w:p>
    <w:p w14:paraId="2B828A9E" w14:textId="77777777" w:rsidR="00F14FC5" w:rsidRPr="00FE095B" w:rsidRDefault="00F14FC5">
      <w:pPr>
        <w:jc w:val="center"/>
        <w:rPr>
          <w:rFonts w:cs="Arial"/>
          <w:b/>
          <w:bCs/>
          <w:sz w:val="22"/>
          <w:szCs w:val="22"/>
          <w:u w:val="single"/>
        </w:rPr>
      </w:pPr>
    </w:p>
    <w:p w14:paraId="4A0C98AE" w14:textId="77777777" w:rsidR="00F14FC5" w:rsidRPr="00FE095B" w:rsidRDefault="00F14FC5">
      <w:pPr>
        <w:jc w:val="center"/>
        <w:rPr>
          <w:rFonts w:cs="Arial"/>
          <w:b/>
          <w:bCs/>
          <w:sz w:val="22"/>
          <w:szCs w:val="22"/>
          <w:u w:val="single"/>
        </w:rPr>
      </w:pPr>
      <w:r w:rsidRPr="00FE095B">
        <w:rPr>
          <w:rFonts w:cs="Arial"/>
          <w:b/>
          <w:bCs/>
          <w:sz w:val="22"/>
          <w:szCs w:val="22"/>
          <w:u w:val="single"/>
        </w:rPr>
        <w:t>JOB DESCRIPTION</w:t>
      </w:r>
    </w:p>
    <w:p w14:paraId="604A1769" w14:textId="77777777" w:rsidR="00F14FC5" w:rsidRPr="00FE095B"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FE095B" w14:paraId="701B6200" w14:textId="77777777" w:rsidTr="00215D97">
        <w:tc>
          <w:tcPr>
            <w:tcW w:w="1451" w:type="dxa"/>
            <w:shd w:val="clear" w:color="auto" w:fill="00B3BE"/>
          </w:tcPr>
          <w:p w14:paraId="40F07B33" w14:textId="77777777" w:rsidR="00851060" w:rsidRPr="00FE095B" w:rsidRDefault="00851060" w:rsidP="00400D54">
            <w:pPr>
              <w:rPr>
                <w:rFonts w:cs="Arial"/>
                <w:b/>
                <w:sz w:val="22"/>
                <w:szCs w:val="22"/>
              </w:rPr>
            </w:pPr>
            <w:r w:rsidRPr="00FE095B">
              <w:rPr>
                <w:rFonts w:cs="Arial"/>
                <w:b/>
                <w:sz w:val="22"/>
                <w:szCs w:val="22"/>
              </w:rPr>
              <w:t xml:space="preserve">Job Title: </w:t>
            </w:r>
          </w:p>
          <w:p w14:paraId="64B3238D" w14:textId="77777777" w:rsidR="00851060" w:rsidRPr="00FE095B" w:rsidRDefault="00851060" w:rsidP="00400D54">
            <w:pPr>
              <w:rPr>
                <w:rFonts w:cs="Arial"/>
                <w:sz w:val="22"/>
                <w:szCs w:val="22"/>
              </w:rPr>
            </w:pPr>
          </w:p>
        </w:tc>
        <w:tc>
          <w:tcPr>
            <w:tcW w:w="8989" w:type="dxa"/>
          </w:tcPr>
          <w:p w14:paraId="4767B1C3" w14:textId="5382A75E" w:rsidR="00851060" w:rsidRPr="00FE095B" w:rsidRDefault="001E70E1" w:rsidP="00400D54">
            <w:pPr>
              <w:pStyle w:val="EndnoteText"/>
              <w:rPr>
                <w:rFonts w:ascii="Arial" w:hAnsi="Arial" w:cs="Arial"/>
                <w:sz w:val="22"/>
                <w:szCs w:val="22"/>
              </w:rPr>
            </w:pPr>
            <w:r w:rsidRPr="00FE095B">
              <w:rPr>
                <w:rFonts w:ascii="Arial" w:hAnsi="Arial" w:cs="Arial"/>
                <w:sz w:val="22"/>
                <w:szCs w:val="22"/>
              </w:rPr>
              <w:t>Dedicated Approved Mental Health Pr</w:t>
            </w:r>
            <w:r w:rsidR="00600E38">
              <w:rPr>
                <w:rFonts w:ascii="Arial" w:hAnsi="Arial" w:cs="Arial"/>
                <w:sz w:val="22"/>
                <w:szCs w:val="22"/>
              </w:rPr>
              <w:t xml:space="preserve">ofessional </w:t>
            </w:r>
          </w:p>
        </w:tc>
      </w:tr>
    </w:tbl>
    <w:p w14:paraId="65672482" w14:textId="77777777" w:rsidR="00851060" w:rsidRPr="00FE095B"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1D7A09" w:rsidRPr="00FE095B" w14:paraId="328715D8" w14:textId="77777777" w:rsidTr="006F1FDE">
        <w:tc>
          <w:tcPr>
            <w:tcW w:w="1451" w:type="dxa"/>
            <w:shd w:val="clear" w:color="auto" w:fill="00B3BE"/>
          </w:tcPr>
          <w:p w14:paraId="6C2E7A46" w14:textId="77777777" w:rsidR="00B969CF" w:rsidRPr="00FE095B" w:rsidRDefault="00B969CF">
            <w:pPr>
              <w:rPr>
                <w:rFonts w:cs="Arial"/>
                <w:sz w:val="22"/>
                <w:szCs w:val="22"/>
              </w:rPr>
            </w:pPr>
            <w:r w:rsidRPr="00FE095B">
              <w:rPr>
                <w:rFonts w:cs="Arial"/>
                <w:b/>
                <w:sz w:val="22"/>
                <w:szCs w:val="22"/>
              </w:rPr>
              <w:t>Directorate:</w:t>
            </w:r>
            <w:r w:rsidRPr="00FE095B">
              <w:rPr>
                <w:rFonts w:cs="Arial"/>
                <w:sz w:val="22"/>
                <w:szCs w:val="22"/>
              </w:rPr>
              <w:t xml:space="preserve">  </w:t>
            </w:r>
          </w:p>
        </w:tc>
        <w:tc>
          <w:tcPr>
            <w:tcW w:w="2869" w:type="dxa"/>
          </w:tcPr>
          <w:p w14:paraId="4E15B45C" w14:textId="537305C4" w:rsidR="00B969CF" w:rsidRPr="00FE095B" w:rsidRDefault="00FE095B" w:rsidP="00B969CF">
            <w:pPr>
              <w:rPr>
                <w:rFonts w:cs="Arial"/>
                <w:sz w:val="22"/>
                <w:szCs w:val="22"/>
              </w:rPr>
            </w:pPr>
            <w:r w:rsidRPr="00FE095B">
              <w:rPr>
                <w:rFonts w:cs="Arial"/>
                <w:sz w:val="22"/>
                <w:szCs w:val="22"/>
              </w:rPr>
              <w:t>People</w:t>
            </w:r>
          </w:p>
        </w:tc>
        <w:tc>
          <w:tcPr>
            <w:tcW w:w="2180" w:type="dxa"/>
            <w:shd w:val="clear" w:color="auto" w:fill="00B3BE"/>
          </w:tcPr>
          <w:p w14:paraId="31B4FAAD" w14:textId="77777777" w:rsidR="00B969CF" w:rsidRPr="00FE095B" w:rsidRDefault="00B969CF" w:rsidP="00B969CF">
            <w:pPr>
              <w:rPr>
                <w:rFonts w:cs="Arial"/>
                <w:sz w:val="22"/>
                <w:szCs w:val="22"/>
              </w:rPr>
            </w:pPr>
            <w:r w:rsidRPr="00FE095B">
              <w:rPr>
                <w:rFonts w:cs="Arial"/>
                <w:b/>
                <w:sz w:val="22"/>
                <w:szCs w:val="22"/>
              </w:rPr>
              <w:t>Division/Section:</w:t>
            </w:r>
            <w:r w:rsidRPr="00FE095B">
              <w:rPr>
                <w:rFonts w:cs="Arial"/>
                <w:sz w:val="22"/>
                <w:szCs w:val="22"/>
              </w:rPr>
              <w:t xml:space="preserve"> </w:t>
            </w:r>
          </w:p>
          <w:p w14:paraId="07017CBE" w14:textId="77777777" w:rsidR="00B969CF" w:rsidRPr="00FE095B" w:rsidRDefault="00B969CF" w:rsidP="00B969CF">
            <w:pPr>
              <w:rPr>
                <w:rFonts w:cs="Arial"/>
                <w:sz w:val="22"/>
                <w:szCs w:val="22"/>
              </w:rPr>
            </w:pPr>
          </w:p>
        </w:tc>
        <w:tc>
          <w:tcPr>
            <w:tcW w:w="3940" w:type="dxa"/>
          </w:tcPr>
          <w:p w14:paraId="5F1B39D9" w14:textId="4CF92F3D" w:rsidR="00B969CF" w:rsidRPr="00FE095B" w:rsidRDefault="00FE095B">
            <w:pPr>
              <w:rPr>
                <w:rFonts w:cs="Arial"/>
                <w:sz w:val="22"/>
                <w:szCs w:val="22"/>
              </w:rPr>
            </w:pPr>
            <w:r w:rsidRPr="00FE095B">
              <w:rPr>
                <w:rFonts w:cs="Arial"/>
                <w:sz w:val="22"/>
                <w:szCs w:val="22"/>
              </w:rPr>
              <w:t>Adult Social Care</w:t>
            </w:r>
          </w:p>
        </w:tc>
      </w:tr>
      <w:tr w:rsidR="001D7A09" w:rsidRPr="00FE095B" w14:paraId="14B583FD" w14:textId="77777777" w:rsidTr="006F1FDE">
        <w:tc>
          <w:tcPr>
            <w:tcW w:w="1451" w:type="dxa"/>
            <w:shd w:val="clear" w:color="auto" w:fill="00B3BE"/>
          </w:tcPr>
          <w:p w14:paraId="035DDB69" w14:textId="77777777" w:rsidR="00B969CF" w:rsidRPr="00FE095B" w:rsidRDefault="00B969CF">
            <w:pPr>
              <w:rPr>
                <w:rFonts w:cs="Arial"/>
                <w:b/>
                <w:sz w:val="22"/>
                <w:szCs w:val="22"/>
              </w:rPr>
            </w:pPr>
            <w:r w:rsidRPr="00FE095B">
              <w:rPr>
                <w:rFonts w:cs="Arial"/>
                <w:b/>
                <w:sz w:val="22"/>
                <w:szCs w:val="22"/>
              </w:rPr>
              <w:t xml:space="preserve">Grade:  </w:t>
            </w:r>
          </w:p>
          <w:p w14:paraId="42B6F9C0" w14:textId="77777777" w:rsidR="00B969CF" w:rsidRPr="00FE095B" w:rsidRDefault="00B969CF">
            <w:pPr>
              <w:rPr>
                <w:rFonts w:cs="Arial"/>
                <w:sz w:val="22"/>
                <w:szCs w:val="22"/>
              </w:rPr>
            </w:pPr>
          </w:p>
        </w:tc>
        <w:tc>
          <w:tcPr>
            <w:tcW w:w="2869" w:type="dxa"/>
          </w:tcPr>
          <w:p w14:paraId="009813D8" w14:textId="1643F8E2" w:rsidR="00B969CF" w:rsidRPr="00FE095B" w:rsidRDefault="001E70E1">
            <w:pPr>
              <w:pStyle w:val="Header"/>
              <w:tabs>
                <w:tab w:val="clear" w:pos="4153"/>
                <w:tab w:val="clear" w:pos="8306"/>
              </w:tabs>
              <w:rPr>
                <w:rFonts w:cs="Arial"/>
                <w:szCs w:val="22"/>
              </w:rPr>
            </w:pPr>
            <w:r w:rsidRPr="00FE095B">
              <w:rPr>
                <w:rFonts w:cs="Arial"/>
                <w:szCs w:val="22"/>
              </w:rPr>
              <w:t xml:space="preserve">8 </w:t>
            </w:r>
          </w:p>
        </w:tc>
        <w:tc>
          <w:tcPr>
            <w:tcW w:w="2180" w:type="dxa"/>
            <w:shd w:val="clear" w:color="auto" w:fill="00B3BE"/>
          </w:tcPr>
          <w:p w14:paraId="653DF7D2" w14:textId="77777777" w:rsidR="00B969CF" w:rsidRPr="00FE095B" w:rsidRDefault="00B969CF">
            <w:pPr>
              <w:pStyle w:val="Header"/>
              <w:tabs>
                <w:tab w:val="clear" w:pos="4153"/>
                <w:tab w:val="clear" w:pos="8306"/>
              </w:tabs>
              <w:rPr>
                <w:rFonts w:cs="Arial"/>
                <w:b/>
                <w:szCs w:val="22"/>
              </w:rPr>
            </w:pPr>
            <w:r w:rsidRPr="00FE095B">
              <w:rPr>
                <w:rFonts w:cs="Arial"/>
                <w:b/>
                <w:szCs w:val="22"/>
              </w:rPr>
              <w:t>JE Reference:</w:t>
            </w:r>
          </w:p>
        </w:tc>
        <w:tc>
          <w:tcPr>
            <w:tcW w:w="3940" w:type="dxa"/>
          </w:tcPr>
          <w:p w14:paraId="15590F88" w14:textId="7B6C3593" w:rsidR="00B969CF" w:rsidRPr="00FE095B" w:rsidRDefault="00FE095B">
            <w:pPr>
              <w:pStyle w:val="Header"/>
              <w:tabs>
                <w:tab w:val="clear" w:pos="4153"/>
                <w:tab w:val="clear" w:pos="8306"/>
              </w:tabs>
              <w:rPr>
                <w:rFonts w:cs="Arial"/>
                <w:szCs w:val="22"/>
              </w:rPr>
            </w:pPr>
            <w:r w:rsidRPr="00FE095B">
              <w:rPr>
                <w:rFonts w:cs="Arial"/>
                <w:szCs w:val="22"/>
              </w:rPr>
              <w:t>11096</w:t>
            </w:r>
          </w:p>
        </w:tc>
      </w:tr>
    </w:tbl>
    <w:p w14:paraId="02FE9502" w14:textId="16CDB37D" w:rsidR="00E34C11" w:rsidRPr="00FE095B" w:rsidRDefault="00E34C11">
      <w:pPr>
        <w:rPr>
          <w:rFonts w:cs="Arial"/>
          <w:sz w:val="22"/>
          <w:szCs w:val="22"/>
        </w:rPr>
      </w:pPr>
    </w:p>
    <w:p w14:paraId="6C6B7E0D" w14:textId="77777777" w:rsidR="00AF1AED" w:rsidRPr="00FE095B"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FE095B" w14:paraId="620B3919" w14:textId="77777777" w:rsidTr="007D6E1A">
        <w:tc>
          <w:tcPr>
            <w:tcW w:w="10348" w:type="dxa"/>
            <w:shd w:val="clear" w:color="auto" w:fill="00B3BE"/>
          </w:tcPr>
          <w:p w14:paraId="7BA72878" w14:textId="77777777" w:rsidR="00E34C11" w:rsidRPr="00FE095B" w:rsidRDefault="00E34C11">
            <w:pPr>
              <w:rPr>
                <w:rFonts w:cs="Arial"/>
                <w:b/>
                <w:bCs/>
                <w:sz w:val="22"/>
                <w:szCs w:val="22"/>
              </w:rPr>
            </w:pPr>
            <w:r w:rsidRPr="00FE095B">
              <w:rPr>
                <w:rFonts w:cs="Arial"/>
                <w:b/>
                <w:bCs/>
                <w:sz w:val="22"/>
                <w:szCs w:val="22"/>
              </w:rPr>
              <w:t>Job Purpose</w:t>
            </w:r>
          </w:p>
          <w:p w14:paraId="56C86D05" w14:textId="77777777" w:rsidR="00E34C11" w:rsidRPr="00FE095B" w:rsidRDefault="00E34C11">
            <w:pPr>
              <w:rPr>
                <w:rFonts w:cs="Arial"/>
                <w:sz w:val="22"/>
                <w:szCs w:val="22"/>
              </w:rPr>
            </w:pPr>
          </w:p>
        </w:tc>
      </w:tr>
      <w:tr w:rsidR="001D7A09" w:rsidRPr="00FE095B" w14:paraId="3C136A52" w14:textId="77777777" w:rsidTr="00851060">
        <w:tc>
          <w:tcPr>
            <w:tcW w:w="10348" w:type="dxa"/>
          </w:tcPr>
          <w:p w14:paraId="11FF88DD" w14:textId="7941BFE0" w:rsidR="001E70E1" w:rsidRPr="00FE095B" w:rsidRDefault="001E70E1" w:rsidP="001E70E1">
            <w:pPr>
              <w:spacing w:after="160" w:line="256" w:lineRule="auto"/>
              <w:rPr>
                <w:rFonts w:eastAsia="Calibri" w:cs="Arial"/>
                <w:sz w:val="22"/>
                <w:szCs w:val="22"/>
              </w:rPr>
            </w:pPr>
            <w:r w:rsidRPr="00FE095B">
              <w:rPr>
                <w:rFonts w:eastAsia="Calibri" w:cs="Arial"/>
                <w:sz w:val="22"/>
                <w:szCs w:val="22"/>
              </w:rPr>
              <w:t xml:space="preserve">The post holder will be part of a dedicated AMHP service during the normal working day. The team consists of </w:t>
            </w:r>
            <w:r w:rsidR="00C92C46" w:rsidRPr="00FE095B">
              <w:rPr>
                <w:rFonts w:eastAsia="Calibri" w:cs="Arial"/>
                <w:sz w:val="22"/>
                <w:szCs w:val="22"/>
              </w:rPr>
              <w:t>the</w:t>
            </w:r>
            <w:r w:rsidRPr="00FE095B">
              <w:rPr>
                <w:rFonts w:eastAsia="Calibri" w:cs="Arial"/>
                <w:sz w:val="22"/>
                <w:szCs w:val="22"/>
              </w:rPr>
              <w:t xml:space="preserve"> AMHP Lead</w:t>
            </w:r>
            <w:r w:rsidR="00863833" w:rsidRPr="00FE095B">
              <w:rPr>
                <w:rFonts w:eastAsia="Calibri" w:cs="Arial"/>
                <w:sz w:val="22"/>
                <w:szCs w:val="22"/>
              </w:rPr>
              <w:t>,</w:t>
            </w:r>
            <w:r w:rsidRPr="00FE095B">
              <w:rPr>
                <w:rFonts w:eastAsia="Calibri" w:cs="Arial"/>
                <w:sz w:val="22"/>
                <w:szCs w:val="22"/>
              </w:rPr>
              <w:t xml:space="preserve"> </w:t>
            </w:r>
            <w:r w:rsidR="00863833" w:rsidRPr="00FE095B">
              <w:rPr>
                <w:rFonts w:eastAsia="Calibri" w:cs="Arial"/>
                <w:sz w:val="22"/>
                <w:szCs w:val="22"/>
              </w:rPr>
              <w:t xml:space="preserve">3 </w:t>
            </w:r>
            <w:r w:rsidR="00B0665E" w:rsidRPr="00FE095B">
              <w:rPr>
                <w:rFonts w:eastAsia="Calibri" w:cs="Arial"/>
                <w:sz w:val="22"/>
                <w:szCs w:val="22"/>
              </w:rPr>
              <w:t xml:space="preserve">Dedicated </w:t>
            </w:r>
            <w:r w:rsidR="00863833" w:rsidRPr="00FE095B">
              <w:rPr>
                <w:rFonts w:eastAsia="Calibri" w:cs="Arial"/>
                <w:sz w:val="22"/>
                <w:szCs w:val="22"/>
              </w:rPr>
              <w:t>AMHP’s as well as</w:t>
            </w:r>
            <w:r w:rsidRPr="00FE095B">
              <w:rPr>
                <w:rFonts w:eastAsia="Calibri" w:cs="Arial"/>
                <w:sz w:val="22"/>
                <w:szCs w:val="22"/>
              </w:rPr>
              <w:t xml:space="preserve"> AMHP’s that work on rota</w:t>
            </w:r>
            <w:r w:rsidR="00863833" w:rsidRPr="00FE095B">
              <w:rPr>
                <w:rFonts w:eastAsia="Calibri" w:cs="Arial"/>
                <w:sz w:val="22"/>
                <w:szCs w:val="22"/>
              </w:rPr>
              <w:t xml:space="preserve"> system</w:t>
            </w:r>
            <w:r w:rsidR="00B0665E" w:rsidRPr="00FE095B">
              <w:rPr>
                <w:rFonts w:eastAsia="Calibri" w:cs="Arial"/>
                <w:sz w:val="22"/>
                <w:szCs w:val="22"/>
              </w:rPr>
              <w:t xml:space="preserve"> to support the function</w:t>
            </w:r>
            <w:r w:rsidR="00863833" w:rsidRPr="00FE095B">
              <w:rPr>
                <w:rFonts w:eastAsia="Calibri" w:cs="Arial"/>
                <w:sz w:val="22"/>
                <w:szCs w:val="22"/>
              </w:rPr>
              <w:t>.</w:t>
            </w:r>
            <w:r w:rsidRPr="00FE095B">
              <w:rPr>
                <w:rFonts w:eastAsia="Calibri" w:cs="Arial"/>
                <w:sz w:val="22"/>
                <w:szCs w:val="22"/>
              </w:rPr>
              <w:t xml:space="preserve">  </w:t>
            </w:r>
          </w:p>
          <w:p w14:paraId="09C1D54C" w14:textId="025421BB" w:rsidR="001E70E1" w:rsidRPr="00FE095B" w:rsidRDefault="001E70E1" w:rsidP="001E70E1">
            <w:pPr>
              <w:spacing w:after="160" w:line="256" w:lineRule="auto"/>
              <w:rPr>
                <w:rFonts w:eastAsia="Calibri" w:cs="Arial"/>
                <w:sz w:val="22"/>
                <w:szCs w:val="22"/>
              </w:rPr>
            </w:pPr>
            <w:r w:rsidRPr="00FE095B">
              <w:rPr>
                <w:rFonts w:eastAsia="Calibri" w:cs="Arial"/>
                <w:sz w:val="22"/>
                <w:szCs w:val="22"/>
              </w:rPr>
              <w:t>The main purpose of the post is to provide an effective AMHP service</w:t>
            </w:r>
            <w:r w:rsidR="00863833" w:rsidRPr="00FE095B">
              <w:rPr>
                <w:rFonts w:eastAsia="Calibri" w:cs="Arial"/>
                <w:sz w:val="22"/>
                <w:szCs w:val="22"/>
              </w:rPr>
              <w:t xml:space="preserve"> in Oldham as part of a team</w:t>
            </w:r>
            <w:r w:rsidR="00B0665E" w:rsidRPr="00FE095B">
              <w:rPr>
                <w:rFonts w:eastAsia="Calibri" w:cs="Arial"/>
                <w:sz w:val="22"/>
                <w:szCs w:val="22"/>
              </w:rPr>
              <w:t xml:space="preserve"> approach</w:t>
            </w:r>
            <w:r w:rsidR="00863833" w:rsidRPr="00FE095B">
              <w:rPr>
                <w:rFonts w:eastAsia="Calibri" w:cs="Arial"/>
                <w:sz w:val="22"/>
                <w:szCs w:val="22"/>
              </w:rPr>
              <w:t>.</w:t>
            </w:r>
            <w:r w:rsidR="0056739A" w:rsidRPr="00FE095B">
              <w:rPr>
                <w:rFonts w:eastAsia="Calibri" w:cs="Arial"/>
                <w:sz w:val="22"/>
                <w:szCs w:val="22"/>
              </w:rPr>
              <w:t xml:space="preserve"> T</w:t>
            </w:r>
            <w:r w:rsidRPr="00FE095B">
              <w:rPr>
                <w:rFonts w:eastAsia="Calibri" w:cs="Arial"/>
                <w:sz w:val="22"/>
                <w:szCs w:val="22"/>
              </w:rPr>
              <w:t xml:space="preserve">he post holder will work </w:t>
            </w:r>
            <w:r w:rsidR="0056739A" w:rsidRPr="00FE095B">
              <w:rPr>
                <w:rFonts w:eastAsia="Calibri" w:cs="Arial"/>
                <w:sz w:val="22"/>
                <w:szCs w:val="22"/>
              </w:rPr>
              <w:t xml:space="preserve">alongside PCFT partners </w:t>
            </w:r>
            <w:r w:rsidRPr="00FE095B">
              <w:rPr>
                <w:rFonts w:eastAsia="Calibri" w:cs="Arial"/>
                <w:sz w:val="22"/>
                <w:szCs w:val="22"/>
              </w:rPr>
              <w:t xml:space="preserve">to prevent admissions whenever possible. </w:t>
            </w:r>
          </w:p>
          <w:p w14:paraId="6C208B57" w14:textId="709EB4C2" w:rsidR="001E70E1" w:rsidRPr="00FE095B" w:rsidRDefault="0056739A" w:rsidP="001E70E1">
            <w:pPr>
              <w:spacing w:after="160" w:line="256" w:lineRule="auto"/>
              <w:rPr>
                <w:rFonts w:eastAsia="Calibri" w:cs="Arial"/>
                <w:sz w:val="22"/>
                <w:szCs w:val="22"/>
              </w:rPr>
            </w:pPr>
            <w:r w:rsidRPr="00FE095B">
              <w:rPr>
                <w:rFonts w:eastAsia="Calibri" w:cs="Arial"/>
                <w:sz w:val="22"/>
                <w:szCs w:val="22"/>
              </w:rPr>
              <w:t>The Dedicated AMHP’s will aim to</w:t>
            </w:r>
            <w:r w:rsidR="001E70E1" w:rsidRPr="00FE095B">
              <w:rPr>
                <w:rFonts w:eastAsia="Calibri" w:cs="Arial"/>
                <w:sz w:val="22"/>
                <w:szCs w:val="22"/>
              </w:rPr>
              <w:t xml:space="preserve"> maintain and improve </w:t>
            </w:r>
            <w:r w:rsidRPr="00FE095B">
              <w:rPr>
                <w:rFonts w:eastAsia="Calibri" w:cs="Arial"/>
                <w:sz w:val="22"/>
                <w:szCs w:val="22"/>
              </w:rPr>
              <w:t>AMHP</w:t>
            </w:r>
            <w:r w:rsidR="001E70E1" w:rsidRPr="00FE095B">
              <w:rPr>
                <w:rFonts w:eastAsia="Calibri" w:cs="Arial"/>
                <w:sz w:val="22"/>
                <w:szCs w:val="22"/>
              </w:rPr>
              <w:t xml:space="preserve"> standards of practice through specialist knowledge and supervision. </w:t>
            </w:r>
            <w:r w:rsidRPr="00FE095B">
              <w:rPr>
                <w:rFonts w:eastAsia="Calibri" w:cs="Arial"/>
                <w:sz w:val="22"/>
                <w:szCs w:val="22"/>
              </w:rPr>
              <w:t>They will pr</w:t>
            </w:r>
            <w:r w:rsidR="001E70E1" w:rsidRPr="00FE095B">
              <w:rPr>
                <w:rFonts w:eastAsia="Calibri" w:cs="Arial"/>
                <w:sz w:val="22"/>
                <w:szCs w:val="22"/>
              </w:rPr>
              <w:t>omote and incorporate principles and values of recovery and social inclusion in all aspects of the role.</w:t>
            </w:r>
            <w:r w:rsidRPr="00FE095B">
              <w:rPr>
                <w:rFonts w:eastAsia="Calibri" w:cs="Arial"/>
                <w:sz w:val="22"/>
                <w:szCs w:val="22"/>
              </w:rPr>
              <w:t xml:space="preserve"> At times, the role may be to co-work and support other professionals </w:t>
            </w:r>
            <w:r w:rsidR="00601C1F" w:rsidRPr="00FE095B">
              <w:rPr>
                <w:rFonts w:eastAsia="Calibri" w:cs="Arial"/>
                <w:sz w:val="22"/>
                <w:szCs w:val="22"/>
              </w:rPr>
              <w:t>providing</w:t>
            </w:r>
            <w:r w:rsidRPr="00FE095B">
              <w:rPr>
                <w:rFonts w:eastAsia="Calibri" w:cs="Arial"/>
                <w:sz w:val="22"/>
                <w:szCs w:val="22"/>
              </w:rPr>
              <w:t xml:space="preserve"> advice and information that would prevent hospital admission.  </w:t>
            </w:r>
          </w:p>
          <w:p w14:paraId="4BAEFE22" w14:textId="2C4E7983" w:rsidR="005512E9" w:rsidRPr="00FE095B" w:rsidRDefault="001E70E1" w:rsidP="00FE095B">
            <w:pPr>
              <w:spacing w:after="160" w:line="256" w:lineRule="auto"/>
              <w:rPr>
                <w:rFonts w:cs="Arial"/>
                <w:bCs/>
                <w:sz w:val="22"/>
                <w:szCs w:val="22"/>
              </w:rPr>
            </w:pPr>
            <w:r w:rsidRPr="00FE095B">
              <w:rPr>
                <w:rFonts w:eastAsia="Calibri" w:cs="Arial"/>
                <w:sz w:val="22"/>
                <w:szCs w:val="22"/>
              </w:rPr>
              <w:t>To participate in undertaking all duties associated with the role of an AMHP.</w:t>
            </w:r>
          </w:p>
          <w:p w14:paraId="3404ED61" w14:textId="32ED10EC" w:rsidR="00D04BCD" w:rsidRPr="00FE095B" w:rsidRDefault="00D04BCD" w:rsidP="004E20E8">
            <w:pPr>
              <w:jc w:val="both"/>
              <w:rPr>
                <w:rFonts w:cs="Arial"/>
                <w:bCs/>
                <w:sz w:val="22"/>
                <w:szCs w:val="22"/>
              </w:rPr>
            </w:pPr>
          </w:p>
        </w:tc>
      </w:tr>
      <w:tr w:rsidR="001D7A09" w:rsidRPr="00FE095B" w14:paraId="625407EF" w14:textId="77777777" w:rsidTr="007D6E1A">
        <w:tc>
          <w:tcPr>
            <w:tcW w:w="10348" w:type="dxa"/>
            <w:shd w:val="clear" w:color="auto" w:fill="00B3BE"/>
          </w:tcPr>
          <w:p w14:paraId="4FE29B96" w14:textId="77777777" w:rsidR="00E34C11" w:rsidRPr="00FE095B" w:rsidRDefault="00E34C11">
            <w:pPr>
              <w:rPr>
                <w:rFonts w:cs="Arial"/>
                <w:b/>
                <w:bCs/>
                <w:sz w:val="22"/>
                <w:szCs w:val="22"/>
              </w:rPr>
            </w:pPr>
            <w:r w:rsidRPr="00FE095B">
              <w:rPr>
                <w:rFonts w:cs="Arial"/>
                <w:b/>
                <w:bCs/>
                <w:sz w:val="22"/>
                <w:szCs w:val="22"/>
              </w:rPr>
              <w:t>Key Tasks</w:t>
            </w:r>
          </w:p>
          <w:p w14:paraId="4377B47D" w14:textId="77777777" w:rsidR="00E34C11" w:rsidRPr="00FE095B" w:rsidRDefault="00E34C11">
            <w:pPr>
              <w:rPr>
                <w:rFonts w:cs="Arial"/>
                <w:sz w:val="22"/>
                <w:szCs w:val="22"/>
              </w:rPr>
            </w:pPr>
          </w:p>
        </w:tc>
      </w:tr>
      <w:tr w:rsidR="00D04BCD" w:rsidRPr="00FE095B" w14:paraId="144DC676" w14:textId="77777777" w:rsidTr="00D04BCD">
        <w:tc>
          <w:tcPr>
            <w:tcW w:w="10348" w:type="dxa"/>
          </w:tcPr>
          <w:p w14:paraId="0E80AB0C" w14:textId="0135019E" w:rsidR="00D04BCD" w:rsidRPr="00FE095B" w:rsidRDefault="00D04BCD">
            <w:pPr>
              <w:rPr>
                <w:rFonts w:cs="Arial"/>
                <w:b/>
                <w:bCs/>
                <w:sz w:val="22"/>
                <w:szCs w:val="22"/>
              </w:rPr>
            </w:pPr>
          </w:p>
          <w:p w14:paraId="2B1F0EBD" w14:textId="33FC7AFA"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 xml:space="preserve">To complete assessments wherever possible. When it is not possible and after discussion with the AMHP manager on-call, to liaise with the next AMHP on duty and to provide a full handover in line with best and safe </w:t>
            </w:r>
            <w:r w:rsidR="00C508A4" w:rsidRPr="00FE095B">
              <w:rPr>
                <w:rFonts w:ascii="Arial" w:hAnsi="Arial" w:cs="Arial"/>
              </w:rPr>
              <w:t>practice.</w:t>
            </w:r>
          </w:p>
          <w:p w14:paraId="1EB39BEF" w14:textId="77777777" w:rsidR="00F46F39" w:rsidRPr="00FE095B" w:rsidRDefault="00F46F39" w:rsidP="00F46F39">
            <w:pPr>
              <w:pStyle w:val="ListParagraph"/>
              <w:spacing w:after="160" w:line="256" w:lineRule="auto"/>
              <w:rPr>
                <w:rFonts w:ascii="Arial" w:hAnsi="Arial" w:cs="Arial"/>
              </w:rPr>
            </w:pPr>
            <w:bookmarkStart w:id="0" w:name="_Hlk221649996"/>
          </w:p>
          <w:p w14:paraId="395D9312" w14:textId="2FC48852" w:rsidR="00F94265" w:rsidRPr="00FE095B" w:rsidRDefault="00F94265" w:rsidP="00C92C46">
            <w:pPr>
              <w:pStyle w:val="ListParagraph"/>
              <w:numPr>
                <w:ilvl w:val="0"/>
                <w:numId w:val="43"/>
              </w:numPr>
              <w:spacing w:after="160" w:line="256" w:lineRule="auto"/>
              <w:rPr>
                <w:rFonts w:ascii="Arial" w:hAnsi="Arial" w:cs="Arial"/>
              </w:rPr>
            </w:pPr>
            <w:r w:rsidRPr="00FE095B">
              <w:rPr>
                <w:rFonts w:ascii="Arial" w:hAnsi="Arial" w:cs="Arial"/>
              </w:rPr>
              <w:t xml:space="preserve">To work as a team undertaking assessments under the Mental Health Act on a rota basis.  Liaising with colleagues is imperative in ensuring </w:t>
            </w:r>
            <w:r w:rsidR="006B1479" w:rsidRPr="00FE095B">
              <w:rPr>
                <w:rFonts w:ascii="Arial" w:hAnsi="Arial" w:cs="Arial"/>
              </w:rPr>
              <w:t>work is agreed and completed in the most efficient way</w:t>
            </w:r>
            <w:r w:rsidR="00C508A4" w:rsidRPr="00FE095B">
              <w:rPr>
                <w:rFonts w:ascii="Arial" w:hAnsi="Arial" w:cs="Arial"/>
              </w:rPr>
              <w:t xml:space="preserve"> and least disruptive to the Service user and their carer/family</w:t>
            </w:r>
            <w:r w:rsidR="006B1479" w:rsidRPr="00FE095B">
              <w:rPr>
                <w:rFonts w:ascii="Arial" w:hAnsi="Arial" w:cs="Arial"/>
              </w:rPr>
              <w:t>.</w:t>
            </w:r>
          </w:p>
          <w:bookmarkEnd w:id="0"/>
          <w:p w14:paraId="7965146F" w14:textId="77777777" w:rsidR="00C92C46" w:rsidRPr="00FE095B" w:rsidRDefault="00C92C46" w:rsidP="00C92C46">
            <w:pPr>
              <w:pStyle w:val="ListParagraph"/>
              <w:spacing w:after="160" w:line="256" w:lineRule="auto"/>
              <w:rPr>
                <w:rFonts w:ascii="Arial" w:hAnsi="Arial" w:cs="Arial"/>
              </w:rPr>
            </w:pPr>
          </w:p>
          <w:p w14:paraId="7B757541" w14:textId="7863009E" w:rsidR="00C92C46"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Consult with doctors, specialists and other professionals to establish service users' current circumstances and previous history.  Collect additional relevant background information from a variety of sources, for example medical records, case notes etc.</w:t>
            </w:r>
          </w:p>
          <w:p w14:paraId="390EAF8E" w14:textId="77777777" w:rsidR="00C92C46" w:rsidRPr="00FE095B" w:rsidRDefault="00C92C46" w:rsidP="00C92C46">
            <w:pPr>
              <w:pStyle w:val="ListParagraph"/>
              <w:spacing w:after="160" w:line="256" w:lineRule="auto"/>
              <w:rPr>
                <w:rFonts w:ascii="Arial" w:hAnsi="Arial" w:cs="Arial"/>
              </w:rPr>
            </w:pPr>
          </w:p>
          <w:p w14:paraId="1B24E26D" w14:textId="77777777" w:rsidR="00C92C46"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 xml:space="preserve">Interview the service user in an appropriate manner as defined by legislation, to undertake a full risk assessment which will inform the decision-making process for an application for detention.  Co-ordinate the service user's assessment process which necessitates liaison with other professional bodies - </w:t>
            </w:r>
            <w:proofErr w:type="spellStart"/>
            <w:r w:rsidRPr="00FE095B">
              <w:rPr>
                <w:rFonts w:ascii="Arial" w:hAnsi="Arial" w:cs="Arial"/>
              </w:rPr>
              <w:t>eg</w:t>
            </w:r>
            <w:proofErr w:type="spellEnd"/>
            <w:r w:rsidRPr="00FE095B">
              <w:rPr>
                <w:rFonts w:ascii="Arial" w:hAnsi="Arial" w:cs="Arial"/>
              </w:rPr>
              <w:t>, the police ambulance services, or courts - to obtain warrants for entering premises.</w:t>
            </w:r>
          </w:p>
          <w:p w14:paraId="710F1FA0" w14:textId="77777777" w:rsidR="00C92C46" w:rsidRPr="00FE095B" w:rsidRDefault="00C92C46" w:rsidP="00C92C46">
            <w:pPr>
              <w:pStyle w:val="ListParagraph"/>
              <w:rPr>
                <w:rFonts w:ascii="Arial" w:hAnsi="Arial" w:cs="Arial"/>
              </w:rPr>
            </w:pPr>
          </w:p>
          <w:p w14:paraId="10F0CA6E" w14:textId="57B02268"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Arrange the safe transport of the service user who is detained under the Mental Health Act, ensuring the legal documentation is correct and in situ avoiding any legal challenge.</w:t>
            </w:r>
          </w:p>
          <w:p w14:paraId="7C3D4CD9" w14:textId="77777777" w:rsidR="00C92C46" w:rsidRPr="00FE095B" w:rsidRDefault="00C92C46" w:rsidP="00C92C46">
            <w:pPr>
              <w:pStyle w:val="ListParagraph"/>
              <w:spacing w:after="160" w:line="256" w:lineRule="auto"/>
              <w:rPr>
                <w:rFonts w:ascii="Arial" w:hAnsi="Arial" w:cs="Arial"/>
              </w:rPr>
            </w:pPr>
          </w:p>
          <w:p w14:paraId="00928E85" w14:textId="0F52F2E7"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lastRenderedPageBreak/>
              <w:t>Identify and consult with the nearest relative of the service user, as defined by legislation.  Advise the service user of his/her legal right of appeal, and the right of the nearest relative to request the discharge of the service user.</w:t>
            </w:r>
          </w:p>
          <w:p w14:paraId="3E3320C6" w14:textId="77777777" w:rsidR="00C92C46" w:rsidRPr="00FE095B" w:rsidRDefault="00C92C46" w:rsidP="00C92C46">
            <w:pPr>
              <w:pStyle w:val="ListParagraph"/>
              <w:spacing w:after="160" w:line="256" w:lineRule="auto"/>
              <w:rPr>
                <w:rFonts w:ascii="Arial" w:hAnsi="Arial" w:cs="Arial"/>
              </w:rPr>
            </w:pPr>
          </w:p>
          <w:p w14:paraId="11722C68" w14:textId="56BA253B"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Make alternative arrangements for the service user’s care where an application is not made under the Act (or is refused) and to inform all relevant agencies, including the nearest relative, of these arrangements.</w:t>
            </w:r>
          </w:p>
          <w:p w14:paraId="3F01DE06" w14:textId="77777777" w:rsidR="00C92C46" w:rsidRPr="00FE095B" w:rsidRDefault="00C92C46" w:rsidP="00C92C46">
            <w:pPr>
              <w:pStyle w:val="ListParagraph"/>
              <w:spacing w:after="160" w:line="256" w:lineRule="auto"/>
              <w:rPr>
                <w:rFonts w:ascii="Arial" w:hAnsi="Arial" w:cs="Arial"/>
              </w:rPr>
            </w:pPr>
          </w:p>
          <w:p w14:paraId="641E4C13" w14:textId="4A7D2BB0"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Complete the Approved Mental Health Professional report documentation in a timely manner and circulate to all relevant parties</w:t>
            </w:r>
          </w:p>
          <w:p w14:paraId="720CA077" w14:textId="77777777" w:rsidR="00C92C46" w:rsidRPr="00FE095B" w:rsidRDefault="00C92C46" w:rsidP="00C92C46">
            <w:pPr>
              <w:pStyle w:val="ListParagraph"/>
              <w:spacing w:after="160" w:line="256" w:lineRule="auto"/>
              <w:rPr>
                <w:rFonts w:ascii="Arial" w:hAnsi="Arial" w:cs="Arial"/>
              </w:rPr>
            </w:pPr>
          </w:p>
          <w:p w14:paraId="79596661" w14:textId="45AF52E9" w:rsidR="00601C1F" w:rsidRPr="00FE095B" w:rsidRDefault="00601C1F" w:rsidP="00C92C46">
            <w:pPr>
              <w:pStyle w:val="ListParagraph"/>
              <w:numPr>
                <w:ilvl w:val="0"/>
                <w:numId w:val="43"/>
              </w:numPr>
              <w:spacing w:after="160" w:line="256" w:lineRule="auto"/>
              <w:rPr>
                <w:rFonts w:ascii="Arial" w:hAnsi="Arial" w:cs="Arial"/>
              </w:rPr>
            </w:pPr>
            <w:bookmarkStart w:id="1" w:name="_Hlk221650092"/>
            <w:r w:rsidRPr="00FE095B">
              <w:rPr>
                <w:rFonts w:ascii="Arial" w:hAnsi="Arial" w:cs="Arial"/>
              </w:rPr>
              <w:t>Maintain appropriate records of work undertaken and carry out required administrative procedures, including inputting work and assist</w:t>
            </w:r>
            <w:r w:rsidR="00C92C46" w:rsidRPr="00FE095B">
              <w:rPr>
                <w:rFonts w:ascii="Arial" w:hAnsi="Arial" w:cs="Arial"/>
              </w:rPr>
              <w:t xml:space="preserve">ing </w:t>
            </w:r>
            <w:r w:rsidRPr="00FE095B">
              <w:rPr>
                <w:rFonts w:ascii="Arial" w:hAnsi="Arial" w:cs="Arial"/>
              </w:rPr>
              <w:t>with the production of the quarterly and annual AMHP report.</w:t>
            </w:r>
          </w:p>
          <w:p w14:paraId="43693E24" w14:textId="77777777" w:rsidR="00C92C46" w:rsidRPr="00FE095B" w:rsidRDefault="00C92C46" w:rsidP="00C92C46">
            <w:pPr>
              <w:pStyle w:val="ListParagraph"/>
              <w:spacing w:after="160" w:line="256" w:lineRule="auto"/>
              <w:rPr>
                <w:rFonts w:ascii="Arial" w:hAnsi="Arial" w:cs="Arial"/>
              </w:rPr>
            </w:pPr>
          </w:p>
          <w:p w14:paraId="75B987ED" w14:textId="6974DDAE"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To practice within the guidance and policies that relate to AMHP duties where this is consistent with the codes of practice and case law.  Contribute the AMHP practice experience perspective to the ongoing development of these policies and guidance.</w:t>
            </w:r>
          </w:p>
          <w:p w14:paraId="0ABF4247" w14:textId="77777777" w:rsidR="00C92C46" w:rsidRPr="00FE095B" w:rsidRDefault="00C92C46" w:rsidP="00C92C46">
            <w:pPr>
              <w:pStyle w:val="ListParagraph"/>
              <w:spacing w:after="160" w:line="256" w:lineRule="auto"/>
              <w:rPr>
                <w:rFonts w:ascii="Arial" w:hAnsi="Arial" w:cs="Arial"/>
              </w:rPr>
            </w:pPr>
          </w:p>
          <w:p w14:paraId="69A0967E" w14:textId="3781D46E"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Prepare for and attend supervision sessions and staff meetings and make use of all available training and developmental opportunities.</w:t>
            </w:r>
          </w:p>
          <w:p w14:paraId="065695D0" w14:textId="77777777" w:rsidR="00CC268F" w:rsidRPr="00FE095B" w:rsidRDefault="00CC268F" w:rsidP="00CC268F">
            <w:pPr>
              <w:pStyle w:val="ListParagraph"/>
              <w:rPr>
                <w:rFonts w:ascii="Arial" w:hAnsi="Arial" w:cs="Arial"/>
              </w:rPr>
            </w:pPr>
          </w:p>
          <w:p w14:paraId="6C0491B4" w14:textId="239A5DD5" w:rsidR="00CC268F" w:rsidRPr="00FE095B" w:rsidRDefault="00CC268F" w:rsidP="00C92C46">
            <w:pPr>
              <w:pStyle w:val="ListParagraph"/>
              <w:numPr>
                <w:ilvl w:val="0"/>
                <w:numId w:val="43"/>
              </w:numPr>
              <w:spacing w:after="160" w:line="256" w:lineRule="auto"/>
              <w:rPr>
                <w:rFonts w:ascii="Arial" w:hAnsi="Arial" w:cs="Arial"/>
              </w:rPr>
            </w:pPr>
            <w:r w:rsidRPr="00FE095B">
              <w:rPr>
                <w:rFonts w:ascii="Arial" w:hAnsi="Arial" w:cs="Arial"/>
              </w:rPr>
              <w:t xml:space="preserve">Support colleagues undertaking their AMHP training by acting as a mentor. </w:t>
            </w:r>
          </w:p>
          <w:p w14:paraId="49F3862A" w14:textId="77777777" w:rsidR="00C92C46" w:rsidRPr="00FE095B" w:rsidRDefault="00C92C46" w:rsidP="00C92C46">
            <w:pPr>
              <w:pStyle w:val="ListParagraph"/>
              <w:spacing w:after="160" w:line="256" w:lineRule="auto"/>
              <w:rPr>
                <w:rFonts w:ascii="Arial" w:hAnsi="Arial" w:cs="Arial"/>
              </w:rPr>
            </w:pPr>
          </w:p>
          <w:p w14:paraId="50BA424E" w14:textId="665E47C0" w:rsidR="00601C1F" w:rsidRPr="00FE095B" w:rsidRDefault="00601C1F" w:rsidP="00C92C46">
            <w:pPr>
              <w:pStyle w:val="ListParagraph"/>
              <w:numPr>
                <w:ilvl w:val="0"/>
                <w:numId w:val="43"/>
              </w:numPr>
              <w:spacing w:after="160" w:line="256" w:lineRule="auto"/>
              <w:rPr>
                <w:rFonts w:ascii="Arial" w:hAnsi="Arial" w:cs="Arial"/>
              </w:rPr>
            </w:pPr>
            <w:bookmarkStart w:id="2" w:name="_Hlk221650715"/>
            <w:r w:rsidRPr="00FE095B">
              <w:rPr>
                <w:rFonts w:ascii="Arial" w:hAnsi="Arial" w:cs="Arial"/>
              </w:rPr>
              <w:t xml:space="preserve">Contribute to the evaluation and development of services and new ideas by sharing knowledge about theory, skills and practice </w:t>
            </w:r>
            <w:bookmarkEnd w:id="2"/>
            <w:r w:rsidRPr="00FE095B">
              <w:rPr>
                <w:rFonts w:ascii="Arial" w:hAnsi="Arial" w:cs="Arial"/>
              </w:rPr>
              <w:t>with other Social Services staff, professional groups and interested bodies.</w:t>
            </w:r>
            <w:r w:rsidR="00C92C46" w:rsidRPr="00FE095B">
              <w:rPr>
                <w:rFonts w:ascii="Arial" w:hAnsi="Arial" w:cs="Arial"/>
              </w:rPr>
              <w:t xml:space="preserve"> This could include co-working cases </w:t>
            </w:r>
            <w:proofErr w:type="gramStart"/>
            <w:r w:rsidR="00C92C46" w:rsidRPr="00FE095B">
              <w:rPr>
                <w:rFonts w:ascii="Arial" w:hAnsi="Arial" w:cs="Arial"/>
              </w:rPr>
              <w:t>where</w:t>
            </w:r>
            <w:proofErr w:type="gramEnd"/>
            <w:r w:rsidR="00C92C46" w:rsidRPr="00FE095B">
              <w:rPr>
                <w:rFonts w:ascii="Arial" w:hAnsi="Arial" w:cs="Arial"/>
              </w:rPr>
              <w:t xml:space="preserve"> deemed appropriate.</w:t>
            </w:r>
          </w:p>
          <w:bookmarkEnd w:id="1"/>
          <w:p w14:paraId="1A85F033" w14:textId="77777777" w:rsidR="00C92C46" w:rsidRPr="00FE095B" w:rsidRDefault="00C92C46" w:rsidP="00C92C46">
            <w:pPr>
              <w:pStyle w:val="ListParagraph"/>
              <w:spacing w:after="160" w:line="256" w:lineRule="auto"/>
              <w:rPr>
                <w:rFonts w:ascii="Arial" w:hAnsi="Arial" w:cs="Arial"/>
              </w:rPr>
            </w:pPr>
          </w:p>
          <w:p w14:paraId="148E7EB5" w14:textId="1E6EC4F0"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To liaise with partner agencies through established forums and other communication as required including liaison with police, ambulance, MHA administrators</w:t>
            </w:r>
          </w:p>
          <w:p w14:paraId="3D86ACC4" w14:textId="77777777" w:rsidR="00C92C46" w:rsidRPr="00FE095B" w:rsidRDefault="00C92C46" w:rsidP="00C92C46">
            <w:pPr>
              <w:pStyle w:val="ListParagraph"/>
              <w:spacing w:after="160" w:line="256" w:lineRule="auto"/>
              <w:rPr>
                <w:rFonts w:ascii="Arial" w:hAnsi="Arial" w:cs="Arial"/>
              </w:rPr>
            </w:pPr>
          </w:p>
          <w:p w14:paraId="399FAD76" w14:textId="1F5C932B" w:rsidR="00601C1F" w:rsidRPr="00FE095B" w:rsidRDefault="00601C1F" w:rsidP="00C92C46">
            <w:pPr>
              <w:pStyle w:val="ListParagraph"/>
              <w:numPr>
                <w:ilvl w:val="0"/>
                <w:numId w:val="43"/>
              </w:numPr>
              <w:spacing w:after="160" w:line="256" w:lineRule="auto"/>
              <w:rPr>
                <w:rFonts w:ascii="Arial" w:hAnsi="Arial" w:cs="Arial"/>
              </w:rPr>
            </w:pPr>
            <w:r w:rsidRPr="00FE095B">
              <w:rPr>
                <w:rFonts w:ascii="Arial" w:hAnsi="Arial" w:cs="Arial"/>
              </w:rPr>
              <w:t>To attend and contribute to the AMHP forums wherever possible</w:t>
            </w:r>
            <w:r w:rsidR="00C92C46" w:rsidRPr="00FE095B">
              <w:rPr>
                <w:rFonts w:ascii="Arial" w:hAnsi="Arial" w:cs="Arial"/>
              </w:rPr>
              <w:t>.</w:t>
            </w:r>
          </w:p>
          <w:p w14:paraId="41EB473A" w14:textId="77777777" w:rsidR="003252E7" w:rsidRPr="00FE095B" w:rsidRDefault="003252E7" w:rsidP="003252E7">
            <w:pPr>
              <w:pStyle w:val="ListParagraph"/>
              <w:rPr>
                <w:rFonts w:ascii="Arial" w:hAnsi="Arial" w:cs="Arial"/>
              </w:rPr>
            </w:pPr>
          </w:p>
          <w:p w14:paraId="09314330" w14:textId="28226694" w:rsidR="003252E7" w:rsidRPr="00FE095B" w:rsidRDefault="003252E7" w:rsidP="00C92C46">
            <w:pPr>
              <w:pStyle w:val="ListParagraph"/>
              <w:numPr>
                <w:ilvl w:val="0"/>
                <w:numId w:val="43"/>
              </w:numPr>
              <w:spacing w:after="160" w:line="256" w:lineRule="auto"/>
              <w:rPr>
                <w:rFonts w:ascii="Arial" w:hAnsi="Arial" w:cs="Arial"/>
              </w:rPr>
            </w:pPr>
            <w:r w:rsidRPr="00FE095B">
              <w:rPr>
                <w:rFonts w:ascii="Arial" w:hAnsi="Arial" w:cs="Arial"/>
              </w:rPr>
              <w:t>To support colleagues within the CMHT when support is needed, current work</w:t>
            </w:r>
            <w:r w:rsidR="00C508A4" w:rsidRPr="00FE095B">
              <w:rPr>
                <w:rFonts w:ascii="Arial" w:hAnsi="Arial" w:cs="Arial"/>
              </w:rPr>
              <w:t>load</w:t>
            </w:r>
            <w:r w:rsidRPr="00FE095B">
              <w:rPr>
                <w:rFonts w:ascii="Arial" w:hAnsi="Arial" w:cs="Arial"/>
              </w:rPr>
              <w:t xml:space="preserve"> allowing.</w:t>
            </w:r>
          </w:p>
          <w:p w14:paraId="2BECF823" w14:textId="77777777" w:rsidR="003252E7" w:rsidRPr="00FE095B" w:rsidRDefault="003252E7" w:rsidP="003252E7">
            <w:pPr>
              <w:pStyle w:val="ListParagraph"/>
              <w:rPr>
                <w:rFonts w:ascii="Arial" w:hAnsi="Arial" w:cs="Arial"/>
              </w:rPr>
            </w:pPr>
          </w:p>
          <w:p w14:paraId="0710D5F6" w14:textId="1B28A255" w:rsidR="003252E7" w:rsidRPr="00FE095B" w:rsidRDefault="003252E7" w:rsidP="00C92C46">
            <w:pPr>
              <w:pStyle w:val="ListParagraph"/>
              <w:numPr>
                <w:ilvl w:val="0"/>
                <w:numId w:val="43"/>
              </w:numPr>
              <w:spacing w:after="160" w:line="256" w:lineRule="auto"/>
              <w:rPr>
                <w:rFonts w:ascii="Arial" w:hAnsi="Arial" w:cs="Arial"/>
              </w:rPr>
            </w:pPr>
            <w:r w:rsidRPr="00FE095B">
              <w:rPr>
                <w:rFonts w:ascii="Arial" w:hAnsi="Arial" w:cs="Arial"/>
              </w:rPr>
              <w:t xml:space="preserve">To provide </w:t>
            </w:r>
            <w:r w:rsidR="00C508A4" w:rsidRPr="00FE095B">
              <w:rPr>
                <w:rFonts w:ascii="Arial" w:hAnsi="Arial" w:cs="Arial"/>
              </w:rPr>
              <w:t xml:space="preserve">support &amp; </w:t>
            </w:r>
            <w:r w:rsidRPr="00FE095B">
              <w:rPr>
                <w:rFonts w:ascii="Arial" w:hAnsi="Arial" w:cs="Arial"/>
              </w:rPr>
              <w:t>training re Mental Health within the wider teams</w:t>
            </w:r>
            <w:r w:rsidR="00C508A4" w:rsidRPr="00FE095B">
              <w:rPr>
                <w:rFonts w:ascii="Arial" w:hAnsi="Arial" w:cs="Arial"/>
              </w:rPr>
              <w:t xml:space="preserve"> withi</w:t>
            </w:r>
            <w:r w:rsidRPr="00FE095B">
              <w:rPr>
                <w:rFonts w:ascii="Arial" w:hAnsi="Arial" w:cs="Arial"/>
              </w:rPr>
              <w:t xml:space="preserve">n Oldham Council building </w:t>
            </w:r>
            <w:r w:rsidR="00C508A4" w:rsidRPr="00FE095B">
              <w:rPr>
                <w:rFonts w:ascii="Arial" w:hAnsi="Arial" w:cs="Arial"/>
              </w:rPr>
              <w:t>colleagues</w:t>
            </w:r>
            <w:r w:rsidRPr="00FE095B">
              <w:rPr>
                <w:rFonts w:ascii="Arial" w:hAnsi="Arial" w:cs="Arial"/>
              </w:rPr>
              <w:t xml:space="preserve"> confidence and knowledge when working with people who have mental health needs.</w:t>
            </w:r>
          </w:p>
          <w:p w14:paraId="3DCE5B30" w14:textId="77777777" w:rsidR="00601C1F" w:rsidRPr="00FE095B" w:rsidRDefault="00601C1F" w:rsidP="00601C1F">
            <w:pPr>
              <w:spacing w:after="160" w:line="256" w:lineRule="auto"/>
              <w:rPr>
                <w:rFonts w:eastAsia="Calibri" w:cs="Arial"/>
                <w:sz w:val="22"/>
                <w:szCs w:val="22"/>
              </w:rPr>
            </w:pPr>
          </w:p>
          <w:p w14:paraId="308D19AE" w14:textId="77777777" w:rsidR="00601C1F" w:rsidRPr="00FE095B" w:rsidRDefault="00601C1F" w:rsidP="00601C1F">
            <w:pPr>
              <w:spacing w:after="160" w:line="256" w:lineRule="auto"/>
              <w:rPr>
                <w:rFonts w:eastAsia="Calibri" w:cs="Arial"/>
                <w:sz w:val="22"/>
                <w:szCs w:val="22"/>
              </w:rPr>
            </w:pPr>
            <w:r w:rsidRPr="00FE095B">
              <w:rPr>
                <w:rFonts w:eastAsia="Calibri" w:cs="Arial"/>
                <w:sz w:val="22"/>
                <w:szCs w:val="22"/>
              </w:rPr>
              <w:t xml:space="preserve">General: </w:t>
            </w:r>
          </w:p>
          <w:p w14:paraId="301EE880" w14:textId="7E9BE5C1" w:rsidR="00601C1F" w:rsidRPr="00FE095B" w:rsidRDefault="00601C1F" w:rsidP="00C92C46">
            <w:pPr>
              <w:pStyle w:val="ListParagraph"/>
              <w:numPr>
                <w:ilvl w:val="0"/>
                <w:numId w:val="42"/>
              </w:numPr>
              <w:spacing w:after="160" w:line="256" w:lineRule="auto"/>
              <w:rPr>
                <w:rFonts w:ascii="Arial" w:hAnsi="Arial" w:cs="Arial"/>
              </w:rPr>
            </w:pPr>
            <w:bookmarkStart w:id="3" w:name="_Hlk221649909"/>
            <w:r w:rsidRPr="00FE095B">
              <w:rPr>
                <w:rFonts w:ascii="Arial" w:hAnsi="Arial" w:cs="Arial"/>
              </w:rPr>
              <w:t>To ensure the provision of quality and timely assessments working within legal frameworks.</w:t>
            </w:r>
          </w:p>
          <w:bookmarkEnd w:id="3"/>
          <w:p w14:paraId="2F1C6ADD" w14:textId="77777777" w:rsidR="00C92C46" w:rsidRPr="00FE095B" w:rsidRDefault="00C92C46" w:rsidP="00C92C46">
            <w:pPr>
              <w:pStyle w:val="ListParagraph"/>
              <w:spacing w:after="160" w:line="256" w:lineRule="auto"/>
              <w:rPr>
                <w:rFonts w:ascii="Arial" w:hAnsi="Arial" w:cs="Arial"/>
              </w:rPr>
            </w:pPr>
          </w:p>
          <w:p w14:paraId="2CCA4A7F" w14:textId="69D51891" w:rsidR="00601C1F" w:rsidRPr="00FE095B" w:rsidRDefault="00601C1F" w:rsidP="00C92C46">
            <w:pPr>
              <w:pStyle w:val="ListParagraph"/>
              <w:numPr>
                <w:ilvl w:val="0"/>
                <w:numId w:val="42"/>
              </w:numPr>
              <w:spacing w:after="160" w:line="256" w:lineRule="auto"/>
              <w:rPr>
                <w:rFonts w:ascii="Arial" w:hAnsi="Arial" w:cs="Arial"/>
              </w:rPr>
            </w:pPr>
            <w:r w:rsidRPr="00FE095B">
              <w:rPr>
                <w:rFonts w:ascii="Arial" w:hAnsi="Arial" w:cs="Arial"/>
              </w:rPr>
              <w:t>To comply, and ensure compliance with all systems, financial, personnel, administrative, management information, client records etc. as appropriate to the post and as agreed with the Manager.</w:t>
            </w:r>
          </w:p>
          <w:p w14:paraId="28325AA6" w14:textId="77777777" w:rsidR="00C92C46" w:rsidRPr="00FE095B" w:rsidRDefault="00C92C46" w:rsidP="00C92C46">
            <w:pPr>
              <w:pStyle w:val="ListParagraph"/>
              <w:spacing w:after="160" w:line="256" w:lineRule="auto"/>
              <w:rPr>
                <w:rFonts w:ascii="Arial" w:hAnsi="Arial" w:cs="Arial"/>
              </w:rPr>
            </w:pPr>
          </w:p>
          <w:p w14:paraId="6798B55D" w14:textId="5608BC73" w:rsidR="00601C1F" w:rsidRPr="00FE095B" w:rsidRDefault="00601C1F" w:rsidP="00C92C46">
            <w:pPr>
              <w:pStyle w:val="ListParagraph"/>
              <w:numPr>
                <w:ilvl w:val="0"/>
                <w:numId w:val="42"/>
              </w:numPr>
              <w:spacing w:after="160" w:line="256" w:lineRule="auto"/>
              <w:rPr>
                <w:rFonts w:ascii="Arial" w:hAnsi="Arial" w:cs="Arial"/>
              </w:rPr>
            </w:pPr>
            <w:r w:rsidRPr="00FE095B">
              <w:rPr>
                <w:rFonts w:ascii="Arial" w:hAnsi="Arial" w:cs="Arial"/>
              </w:rPr>
              <w:t>To attend meetings as required by the post or agreed with the manager.</w:t>
            </w:r>
          </w:p>
          <w:p w14:paraId="72C26018" w14:textId="77777777" w:rsidR="00C92C46" w:rsidRPr="00FE095B" w:rsidRDefault="00C92C46" w:rsidP="00C92C46">
            <w:pPr>
              <w:pStyle w:val="ListParagraph"/>
              <w:spacing w:after="160" w:line="256" w:lineRule="auto"/>
              <w:rPr>
                <w:rFonts w:ascii="Arial" w:hAnsi="Arial" w:cs="Arial"/>
              </w:rPr>
            </w:pPr>
          </w:p>
          <w:p w14:paraId="687298B5" w14:textId="2ECC6819" w:rsidR="00601C1F" w:rsidRPr="00FE095B" w:rsidRDefault="00601C1F" w:rsidP="00C92C46">
            <w:pPr>
              <w:pStyle w:val="ListParagraph"/>
              <w:numPr>
                <w:ilvl w:val="0"/>
                <w:numId w:val="42"/>
              </w:numPr>
              <w:spacing w:after="160" w:line="256" w:lineRule="auto"/>
              <w:rPr>
                <w:rFonts w:ascii="Arial" w:hAnsi="Arial" w:cs="Arial"/>
              </w:rPr>
            </w:pPr>
            <w:r w:rsidRPr="00FE095B">
              <w:rPr>
                <w:rFonts w:ascii="Arial" w:hAnsi="Arial" w:cs="Arial"/>
              </w:rPr>
              <w:lastRenderedPageBreak/>
              <w:t>To keep abreast of new legislation and methods of work within the service as appropriate to the post.</w:t>
            </w:r>
          </w:p>
          <w:p w14:paraId="210E5573" w14:textId="77777777" w:rsidR="00C92C46" w:rsidRPr="00FE095B" w:rsidRDefault="00C92C46" w:rsidP="00C92C46">
            <w:pPr>
              <w:pStyle w:val="ListParagraph"/>
              <w:spacing w:after="160" w:line="256" w:lineRule="auto"/>
              <w:rPr>
                <w:rFonts w:ascii="Arial" w:hAnsi="Arial" w:cs="Arial"/>
              </w:rPr>
            </w:pPr>
          </w:p>
          <w:p w14:paraId="01E63AD7" w14:textId="25ED70D5" w:rsidR="00C92C46" w:rsidRPr="00FE095B" w:rsidRDefault="00601C1F" w:rsidP="00C92C46">
            <w:pPr>
              <w:pStyle w:val="ListParagraph"/>
              <w:numPr>
                <w:ilvl w:val="0"/>
                <w:numId w:val="42"/>
              </w:numPr>
              <w:spacing w:after="160" w:line="256" w:lineRule="auto"/>
              <w:rPr>
                <w:rFonts w:ascii="Arial" w:hAnsi="Arial" w:cs="Arial"/>
              </w:rPr>
            </w:pPr>
            <w:r w:rsidRPr="00FE095B">
              <w:rPr>
                <w:rFonts w:ascii="Arial" w:hAnsi="Arial" w:cs="Arial"/>
              </w:rPr>
              <w:t>To undertake any other duties as required and which are commensurate with this post and grade</w:t>
            </w:r>
          </w:p>
          <w:p w14:paraId="5EE18C33" w14:textId="77777777" w:rsidR="00C92C46" w:rsidRPr="00FE095B" w:rsidRDefault="00C92C46" w:rsidP="00C92C46">
            <w:pPr>
              <w:pStyle w:val="ListParagraph"/>
              <w:spacing w:after="160" w:line="256" w:lineRule="auto"/>
              <w:rPr>
                <w:rFonts w:ascii="Arial" w:hAnsi="Arial" w:cs="Arial"/>
              </w:rPr>
            </w:pPr>
          </w:p>
          <w:p w14:paraId="0AA1D6D9" w14:textId="3DF0EDDA" w:rsidR="00601C1F" w:rsidRPr="00FE095B" w:rsidRDefault="00601C1F" w:rsidP="00C92C46">
            <w:pPr>
              <w:pStyle w:val="ListParagraph"/>
              <w:numPr>
                <w:ilvl w:val="0"/>
                <w:numId w:val="42"/>
              </w:numPr>
              <w:spacing w:after="160" w:line="256" w:lineRule="auto"/>
              <w:rPr>
                <w:rFonts w:ascii="Arial" w:hAnsi="Arial" w:cs="Arial"/>
              </w:rPr>
            </w:pPr>
            <w:r w:rsidRPr="00FE095B">
              <w:rPr>
                <w:rFonts w:ascii="Arial" w:hAnsi="Arial" w:cs="Arial"/>
              </w:rPr>
              <w:t xml:space="preserve">To work positively and inclusively with colleagues and customers so that the Council provides a workplace to deliver a service that does not discriminate against people on the grounds of their age, disability, </w:t>
            </w:r>
            <w:r w:rsidRPr="00FE095B">
              <w:rPr>
                <w:rFonts w:ascii="Arial" w:hAnsi="Arial" w:cs="Arial"/>
                <w:color w:val="000000"/>
                <w:shd w:val="clear" w:color="auto" w:fill="FFFFFF"/>
              </w:rPr>
              <w:t xml:space="preserve">gender reassignment, marriage, civil partnership, pregnancy, maternity, race, religion, belief, sex, or sexual orientation. </w:t>
            </w:r>
          </w:p>
          <w:p w14:paraId="7DBC04B1" w14:textId="77777777" w:rsidR="00601C1F" w:rsidRPr="00FE095B" w:rsidRDefault="00601C1F" w:rsidP="00601C1F">
            <w:pPr>
              <w:rPr>
                <w:rFonts w:eastAsia="Calibri" w:cs="Arial"/>
                <w:sz w:val="22"/>
                <w:szCs w:val="22"/>
              </w:rPr>
            </w:pPr>
          </w:p>
          <w:p w14:paraId="310CED8B" w14:textId="77777777" w:rsidR="00601C1F" w:rsidRPr="00FE095B" w:rsidRDefault="00601C1F" w:rsidP="00C92C46">
            <w:pPr>
              <w:numPr>
                <w:ilvl w:val="0"/>
                <w:numId w:val="42"/>
              </w:numPr>
              <w:spacing w:after="160" w:line="256" w:lineRule="auto"/>
              <w:contextualSpacing/>
              <w:rPr>
                <w:rFonts w:eastAsia="Calibri" w:cs="Arial"/>
                <w:sz w:val="22"/>
                <w:szCs w:val="22"/>
              </w:rPr>
            </w:pPr>
            <w:r w:rsidRPr="00FE095B">
              <w:rPr>
                <w:rFonts w:eastAsia="Calibri" w:cs="Arial"/>
                <w:sz w:val="22"/>
                <w:szCs w:val="22"/>
              </w:rPr>
              <w:t>To fulfil personal requirements, where appropriate, with regards to Council policies and procedures, standards of attendance, health, safety and welfare, customer care, emergency, evacuation, security and promotion of the Council’s priorities.</w:t>
            </w:r>
          </w:p>
          <w:p w14:paraId="5801AF0F" w14:textId="77777777" w:rsidR="00601C1F" w:rsidRPr="00FE095B" w:rsidRDefault="00601C1F" w:rsidP="00601C1F">
            <w:pPr>
              <w:rPr>
                <w:rFonts w:eastAsia="Calibri" w:cs="Arial"/>
                <w:sz w:val="22"/>
                <w:szCs w:val="22"/>
              </w:rPr>
            </w:pPr>
          </w:p>
          <w:p w14:paraId="427B6E93" w14:textId="06C3542B" w:rsidR="00D04BCD" w:rsidRPr="00FE095B" w:rsidRDefault="00D04BCD">
            <w:pPr>
              <w:rPr>
                <w:rFonts w:cs="Arial"/>
                <w:b/>
                <w:bCs/>
                <w:sz w:val="22"/>
                <w:szCs w:val="22"/>
              </w:rPr>
            </w:pPr>
          </w:p>
        </w:tc>
      </w:tr>
    </w:tbl>
    <w:p w14:paraId="724EEE85" w14:textId="77777777" w:rsidR="00D80C80" w:rsidRPr="00FE095B"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FE095B" w14:paraId="2D88760D" w14:textId="77777777" w:rsidTr="00215D97">
        <w:tc>
          <w:tcPr>
            <w:tcW w:w="10440" w:type="dxa"/>
            <w:shd w:val="clear" w:color="auto" w:fill="00B3BE"/>
          </w:tcPr>
          <w:p w14:paraId="3AAD7DC5" w14:textId="77777777" w:rsidR="00890273" w:rsidRPr="00FE095B" w:rsidRDefault="00890273" w:rsidP="00615C36">
            <w:pPr>
              <w:jc w:val="both"/>
              <w:rPr>
                <w:rFonts w:cs="Arial"/>
                <w:b/>
                <w:sz w:val="22"/>
                <w:szCs w:val="22"/>
              </w:rPr>
            </w:pPr>
            <w:r w:rsidRPr="00FE095B">
              <w:rPr>
                <w:rFonts w:cs="Arial"/>
                <w:b/>
                <w:sz w:val="22"/>
                <w:szCs w:val="22"/>
              </w:rPr>
              <w:t>Standard Duties:</w:t>
            </w:r>
          </w:p>
          <w:p w14:paraId="2CBEC496" w14:textId="77777777" w:rsidR="00890273" w:rsidRPr="00FE095B" w:rsidRDefault="00890273" w:rsidP="00615C36">
            <w:pPr>
              <w:jc w:val="both"/>
              <w:rPr>
                <w:rFonts w:cs="Arial"/>
                <w:sz w:val="22"/>
                <w:szCs w:val="22"/>
              </w:rPr>
            </w:pPr>
          </w:p>
        </w:tc>
      </w:tr>
    </w:tbl>
    <w:p w14:paraId="6CE04748" w14:textId="658DC079" w:rsidR="00F14FC5" w:rsidRPr="00FE095B"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FE095B" w14:paraId="4404BAF5" w14:textId="77777777" w:rsidTr="00400D54">
        <w:trPr>
          <w:trHeight w:val="255"/>
        </w:trPr>
        <w:tc>
          <w:tcPr>
            <w:tcW w:w="522" w:type="dxa"/>
          </w:tcPr>
          <w:p w14:paraId="673DC530" w14:textId="77777777" w:rsidR="00D80C80" w:rsidRPr="00FE095B" w:rsidRDefault="00D80C80" w:rsidP="00400D54">
            <w:pPr>
              <w:jc w:val="both"/>
              <w:rPr>
                <w:rFonts w:cs="Arial"/>
                <w:sz w:val="22"/>
                <w:szCs w:val="22"/>
              </w:rPr>
            </w:pPr>
          </w:p>
          <w:p w14:paraId="47C2A066" w14:textId="77777777" w:rsidR="00D80C80" w:rsidRPr="00FE095B" w:rsidRDefault="00D80C80" w:rsidP="00400D54">
            <w:pPr>
              <w:jc w:val="both"/>
              <w:rPr>
                <w:rFonts w:cs="Arial"/>
                <w:sz w:val="22"/>
                <w:szCs w:val="22"/>
              </w:rPr>
            </w:pPr>
            <w:r w:rsidRPr="00FE095B">
              <w:rPr>
                <w:rFonts w:cs="Arial"/>
                <w:sz w:val="22"/>
                <w:szCs w:val="22"/>
              </w:rPr>
              <w:t>1.</w:t>
            </w:r>
          </w:p>
        </w:tc>
        <w:tc>
          <w:tcPr>
            <w:tcW w:w="9918" w:type="dxa"/>
          </w:tcPr>
          <w:p w14:paraId="10903A5B" w14:textId="77777777" w:rsidR="00D80C80" w:rsidRPr="00FE095B" w:rsidRDefault="00D80C80" w:rsidP="00400D54">
            <w:pPr>
              <w:jc w:val="both"/>
              <w:rPr>
                <w:rFonts w:cs="Arial"/>
                <w:sz w:val="22"/>
                <w:szCs w:val="22"/>
              </w:rPr>
            </w:pPr>
          </w:p>
          <w:p w14:paraId="081B6B9C" w14:textId="77777777" w:rsidR="00D80C80" w:rsidRPr="00FE095B" w:rsidRDefault="00D80C80" w:rsidP="00400D54">
            <w:pPr>
              <w:jc w:val="both"/>
              <w:rPr>
                <w:rFonts w:cs="Arial"/>
                <w:sz w:val="22"/>
                <w:szCs w:val="22"/>
              </w:rPr>
            </w:pPr>
            <w:r w:rsidRPr="00FE095B">
              <w:rPr>
                <w:rFonts w:cs="Arial"/>
                <w:sz w:val="22"/>
                <w:szCs w:val="22"/>
              </w:rPr>
              <w:t>To actively promote the equalities and diversity agenda in the workplace and in service delivery.</w:t>
            </w:r>
          </w:p>
          <w:p w14:paraId="1EFBFC24" w14:textId="77777777" w:rsidR="00D80C80" w:rsidRPr="00FE095B" w:rsidRDefault="00D80C80" w:rsidP="00400D54">
            <w:pPr>
              <w:jc w:val="both"/>
              <w:rPr>
                <w:rFonts w:cs="Arial"/>
                <w:sz w:val="22"/>
                <w:szCs w:val="22"/>
              </w:rPr>
            </w:pPr>
          </w:p>
        </w:tc>
      </w:tr>
      <w:tr w:rsidR="00D80C80" w:rsidRPr="00FE095B" w14:paraId="6CEF53F5" w14:textId="77777777" w:rsidTr="00400D54">
        <w:trPr>
          <w:trHeight w:val="255"/>
        </w:trPr>
        <w:tc>
          <w:tcPr>
            <w:tcW w:w="522" w:type="dxa"/>
          </w:tcPr>
          <w:p w14:paraId="04852698" w14:textId="77777777" w:rsidR="00D80C80" w:rsidRPr="00FE095B" w:rsidRDefault="00D80C80" w:rsidP="00400D54">
            <w:pPr>
              <w:jc w:val="both"/>
              <w:rPr>
                <w:rFonts w:cs="Arial"/>
                <w:sz w:val="22"/>
                <w:szCs w:val="22"/>
              </w:rPr>
            </w:pPr>
            <w:r w:rsidRPr="00FE095B">
              <w:rPr>
                <w:rFonts w:cs="Arial"/>
                <w:sz w:val="22"/>
                <w:szCs w:val="22"/>
              </w:rPr>
              <w:t>2.</w:t>
            </w:r>
          </w:p>
        </w:tc>
        <w:tc>
          <w:tcPr>
            <w:tcW w:w="9918" w:type="dxa"/>
          </w:tcPr>
          <w:p w14:paraId="032643AE" w14:textId="77777777" w:rsidR="00D80C80" w:rsidRPr="00FE095B" w:rsidRDefault="00D80C80" w:rsidP="00400D54">
            <w:pPr>
              <w:jc w:val="both"/>
              <w:rPr>
                <w:rFonts w:cs="Arial"/>
                <w:sz w:val="22"/>
                <w:szCs w:val="22"/>
              </w:rPr>
            </w:pPr>
            <w:r w:rsidRPr="00FE095B">
              <w:rPr>
                <w:rFonts w:cs="Arial"/>
                <w:sz w:val="22"/>
                <w:szCs w:val="22"/>
              </w:rPr>
              <w:t>To uphold and implement policies and procedures of the Council, including customer care, data protection, finance, ICT, safeguarding and health &amp; safety policies.</w:t>
            </w:r>
          </w:p>
          <w:p w14:paraId="6DFF0F00" w14:textId="77777777" w:rsidR="00D80C80" w:rsidRPr="00FE095B" w:rsidRDefault="00D80C80" w:rsidP="00400D54">
            <w:pPr>
              <w:jc w:val="both"/>
              <w:rPr>
                <w:rFonts w:cs="Arial"/>
                <w:sz w:val="22"/>
                <w:szCs w:val="22"/>
              </w:rPr>
            </w:pPr>
          </w:p>
        </w:tc>
      </w:tr>
      <w:tr w:rsidR="00D80C80" w:rsidRPr="00FE095B" w14:paraId="61C35F9F" w14:textId="77777777" w:rsidTr="00400D54">
        <w:trPr>
          <w:trHeight w:val="255"/>
        </w:trPr>
        <w:tc>
          <w:tcPr>
            <w:tcW w:w="522" w:type="dxa"/>
          </w:tcPr>
          <w:p w14:paraId="3474D092" w14:textId="77777777" w:rsidR="00D80C80" w:rsidRPr="00FE095B" w:rsidRDefault="00D80C80" w:rsidP="00400D54">
            <w:pPr>
              <w:jc w:val="both"/>
              <w:rPr>
                <w:rFonts w:cs="Arial"/>
                <w:sz w:val="22"/>
                <w:szCs w:val="22"/>
              </w:rPr>
            </w:pPr>
            <w:r w:rsidRPr="00FE095B">
              <w:rPr>
                <w:rFonts w:cs="Arial"/>
                <w:sz w:val="22"/>
                <w:szCs w:val="22"/>
              </w:rPr>
              <w:t>3.</w:t>
            </w:r>
          </w:p>
        </w:tc>
        <w:tc>
          <w:tcPr>
            <w:tcW w:w="9918" w:type="dxa"/>
          </w:tcPr>
          <w:p w14:paraId="0072408B" w14:textId="77777777" w:rsidR="00D80C80" w:rsidRPr="00FE095B" w:rsidRDefault="00D80C80" w:rsidP="00400D54">
            <w:pPr>
              <w:jc w:val="both"/>
              <w:rPr>
                <w:rFonts w:cs="Arial"/>
                <w:sz w:val="22"/>
                <w:szCs w:val="22"/>
              </w:rPr>
            </w:pPr>
            <w:r w:rsidRPr="00FE095B">
              <w:rPr>
                <w:rFonts w:cs="Arial"/>
                <w:sz w:val="22"/>
                <w:szCs w:val="22"/>
              </w:rPr>
              <w:t>To actively engage with the behaviours and values of the Council to promote and support our Co-operative Agenda.</w:t>
            </w:r>
          </w:p>
          <w:p w14:paraId="3A22BD42" w14:textId="77777777" w:rsidR="00D80C80" w:rsidRPr="00FE095B" w:rsidRDefault="00D80C80" w:rsidP="00400D54">
            <w:pPr>
              <w:jc w:val="both"/>
              <w:rPr>
                <w:rFonts w:cs="Arial"/>
                <w:sz w:val="22"/>
                <w:szCs w:val="22"/>
              </w:rPr>
            </w:pPr>
          </w:p>
        </w:tc>
      </w:tr>
      <w:tr w:rsidR="00D80C80" w:rsidRPr="00FE095B" w14:paraId="662481ED" w14:textId="77777777" w:rsidTr="00400D54">
        <w:trPr>
          <w:trHeight w:val="255"/>
        </w:trPr>
        <w:tc>
          <w:tcPr>
            <w:tcW w:w="522" w:type="dxa"/>
          </w:tcPr>
          <w:p w14:paraId="1F38497B" w14:textId="77777777" w:rsidR="00D80C80" w:rsidRPr="00FE095B" w:rsidRDefault="00D80C80" w:rsidP="00400D54">
            <w:pPr>
              <w:jc w:val="both"/>
              <w:rPr>
                <w:rFonts w:cs="Arial"/>
                <w:sz w:val="22"/>
                <w:szCs w:val="22"/>
              </w:rPr>
            </w:pPr>
            <w:r w:rsidRPr="00FE095B">
              <w:rPr>
                <w:rFonts w:cs="Arial"/>
                <w:sz w:val="22"/>
                <w:szCs w:val="22"/>
              </w:rPr>
              <w:t>4.</w:t>
            </w:r>
          </w:p>
        </w:tc>
        <w:tc>
          <w:tcPr>
            <w:tcW w:w="9918" w:type="dxa"/>
          </w:tcPr>
          <w:p w14:paraId="4D67AAAE" w14:textId="77777777" w:rsidR="00D80C80" w:rsidRPr="00FE095B" w:rsidRDefault="00D80C80" w:rsidP="00400D54">
            <w:pPr>
              <w:jc w:val="both"/>
              <w:rPr>
                <w:rFonts w:cs="Arial"/>
                <w:sz w:val="22"/>
                <w:szCs w:val="22"/>
              </w:rPr>
            </w:pPr>
            <w:r w:rsidRPr="00FE095B">
              <w:rPr>
                <w:rFonts w:cs="Arial"/>
                <w:sz w:val="22"/>
                <w:szCs w:val="22"/>
              </w:rPr>
              <w:t xml:space="preserve">To undertake continuous professional development and to be aware of new developments, legislation, initiatives, guidelines, policies and procedures as appropriate to the role. </w:t>
            </w:r>
          </w:p>
          <w:p w14:paraId="1D0BBB7E" w14:textId="77777777" w:rsidR="00D80C80" w:rsidRPr="00FE095B" w:rsidRDefault="00D80C80" w:rsidP="00400D54">
            <w:pPr>
              <w:jc w:val="both"/>
              <w:rPr>
                <w:rFonts w:cs="Arial"/>
                <w:b/>
                <w:sz w:val="22"/>
                <w:szCs w:val="22"/>
              </w:rPr>
            </w:pPr>
          </w:p>
        </w:tc>
      </w:tr>
      <w:tr w:rsidR="00D80C80" w:rsidRPr="00FE095B" w14:paraId="0FDFF283" w14:textId="77777777" w:rsidTr="00400D54">
        <w:trPr>
          <w:trHeight w:val="255"/>
        </w:trPr>
        <w:tc>
          <w:tcPr>
            <w:tcW w:w="522" w:type="dxa"/>
          </w:tcPr>
          <w:p w14:paraId="219940EF" w14:textId="77777777" w:rsidR="00D80C80" w:rsidRPr="00FE095B" w:rsidRDefault="00D80C80" w:rsidP="00400D54">
            <w:pPr>
              <w:jc w:val="both"/>
              <w:rPr>
                <w:rFonts w:cs="Arial"/>
                <w:sz w:val="22"/>
                <w:szCs w:val="22"/>
              </w:rPr>
            </w:pPr>
            <w:r w:rsidRPr="00FE095B">
              <w:rPr>
                <w:rFonts w:cs="Arial"/>
                <w:sz w:val="22"/>
                <w:szCs w:val="22"/>
              </w:rPr>
              <w:t>5.</w:t>
            </w:r>
          </w:p>
        </w:tc>
        <w:tc>
          <w:tcPr>
            <w:tcW w:w="9918" w:type="dxa"/>
          </w:tcPr>
          <w:p w14:paraId="439CC669" w14:textId="77777777" w:rsidR="00D80C80" w:rsidRPr="00FE095B" w:rsidRDefault="00D80C80" w:rsidP="00FE095B">
            <w:pPr>
              <w:jc w:val="both"/>
              <w:rPr>
                <w:rFonts w:cs="Arial"/>
                <w:sz w:val="22"/>
                <w:szCs w:val="22"/>
              </w:rPr>
            </w:pPr>
            <w:r w:rsidRPr="00FE095B">
              <w:rPr>
                <w:rFonts w:cs="Arial"/>
                <w:sz w:val="22"/>
                <w:szCs w:val="22"/>
              </w:rPr>
              <w:t>Undertake any additional duties commensurate with the level of the post.</w:t>
            </w:r>
          </w:p>
          <w:p w14:paraId="76B81A90" w14:textId="708998B5" w:rsidR="00FE095B" w:rsidRPr="00FE095B" w:rsidRDefault="00FE095B" w:rsidP="00FE095B">
            <w:pPr>
              <w:jc w:val="both"/>
              <w:rPr>
                <w:rFonts w:cs="Arial"/>
                <w:b/>
                <w:sz w:val="22"/>
                <w:szCs w:val="22"/>
              </w:rPr>
            </w:pPr>
          </w:p>
        </w:tc>
      </w:tr>
    </w:tbl>
    <w:p w14:paraId="0A1DC8FD" w14:textId="77777777" w:rsidR="00D80C80" w:rsidRPr="00FE095B"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FE095B" w14:paraId="05A75749" w14:textId="77777777" w:rsidTr="00FE095B">
        <w:trPr>
          <w:trHeight w:val="983"/>
        </w:trPr>
        <w:tc>
          <w:tcPr>
            <w:tcW w:w="10440" w:type="dxa"/>
          </w:tcPr>
          <w:p w14:paraId="5FE60489" w14:textId="77777777" w:rsidR="00AC23DF" w:rsidRPr="00FE095B" w:rsidRDefault="00AC23DF" w:rsidP="00AC23DF">
            <w:pPr>
              <w:ind w:left="1560" w:hanging="1560"/>
              <w:jc w:val="both"/>
              <w:rPr>
                <w:rFonts w:cs="Arial"/>
                <w:sz w:val="22"/>
                <w:szCs w:val="22"/>
              </w:rPr>
            </w:pPr>
            <w:r w:rsidRPr="00FE095B">
              <w:rPr>
                <w:rFonts w:cs="Arial"/>
                <w:b/>
                <w:sz w:val="22"/>
                <w:szCs w:val="22"/>
              </w:rPr>
              <w:t>Contacts:</w:t>
            </w:r>
            <w:r w:rsidRPr="00FE095B">
              <w:rPr>
                <w:rFonts w:cs="Arial"/>
                <w:sz w:val="22"/>
                <w:szCs w:val="22"/>
              </w:rPr>
              <w:t xml:space="preserve"> </w:t>
            </w:r>
          </w:p>
          <w:p w14:paraId="10D410C0" w14:textId="77777777" w:rsidR="00FE095B" w:rsidRPr="00FE095B" w:rsidRDefault="00FE095B" w:rsidP="00FE095B">
            <w:pPr>
              <w:jc w:val="both"/>
              <w:rPr>
                <w:rFonts w:cs="Arial"/>
                <w:sz w:val="22"/>
                <w:szCs w:val="22"/>
              </w:rPr>
            </w:pPr>
            <w:r w:rsidRPr="00FE095B">
              <w:rPr>
                <w:rFonts w:cs="Arial"/>
                <w:sz w:val="22"/>
                <w:szCs w:val="22"/>
              </w:rPr>
              <w:t xml:space="preserve">Service Users, Carers, Relatives, Guardians, colleagues within OMBC and the NHS, partnership agencies, legal </w:t>
            </w:r>
            <w:proofErr w:type="gramStart"/>
            <w:r w:rsidRPr="00FE095B">
              <w:rPr>
                <w:rFonts w:cs="Arial"/>
                <w:sz w:val="22"/>
                <w:szCs w:val="22"/>
              </w:rPr>
              <w:t>professionals</w:t>
            </w:r>
            <w:proofErr w:type="gramEnd"/>
            <w:r w:rsidRPr="00FE095B">
              <w:rPr>
                <w:rFonts w:cs="Arial"/>
                <w:sz w:val="22"/>
                <w:szCs w:val="22"/>
              </w:rPr>
              <w:t xml:space="preserve"> teachers and the police</w:t>
            </w:r>
          </w:p>
          <w:p w14:paraId="6F2BBDC6" w14:textId="77777777" w:rsidR="00FE095B" w:rsidRPr="00FE095B" w:rsidRDefault="00FE095B" w:rsidP="00AC23DF">
            <w:pPr>
              <w:ind w:left="1560" w:hanging="1560"/>
              <w:jc w:val="both"/>
              <w:rPr>
                <w:rFonts w:cs="Arial"/>
                <w:sz w:val="22"/>
                <w:szCs w:val="22"/>
              </w:rPr>
            </w:pPr>
          </w:p>
          <w:p w14:paraId="1648E5DF" w14:textId="77777777" w:rsidR="00AC23DF" w:rsidRPr="00FE095B" w:rsidRDefault="00AC23DF" w:rsidP="00AC23DF">
            <w:pPr>
              <w:rPr>
                <w:rFonts w:cs="Arial"/>
                <w:sz w:val="22"/>
                <w:szCs w:val="22"/>
              </w:rPr>
            </w:pPr>
          </w:p>
        </w:tc>
      </w:tr>
    </w:tbl>
    <w:p w14:paraId="731B9176" w14:textId="7378D2A2" w:rsidR="00F14FC5" w:rsidRPr="00FE095B"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FE095B" w14:paraId="15DD40D5" w14:textId="77777777" w:rsidTr="00AF1AED">
        <w:tc>
          <w:tcPr>
            <w:tcW w:w="10440" w:type="dxa"/>
            <w:shd w:val="clear" w:color="auto" w:fill="00B3BE"/>
          </w:tcPr>
          <w:p w14:paraId="06F446E9" w14:textId="35F0504D" w:rsidR="00AF1AED" w:rsidRPr="00FE095B" w:rsidRDefault="00AF1AED" w:rsidP="00400D54">
            <w:pPr>
              <w:pStyle w:val="BodyText"/>
              <w:rPr>
                <w:rFonts w:cs="Arial"/>
                <w:szCs w:val="22"/>
              </w:rPr>
            </w:pPr>
            <w:r w:rsidRPr="00FE095B">
              <w:rPr>
                <w:rFonts w:cs="Arial"/>
                <w:szCs w:val="22"/>
              </w:rPr>
              <w:t xml:space="preserve">Relationship To Other Posts </w:t>
            </w:r>
            <w:r w:rsidR="00CB7954" w:rsidRPr="00FE095B">
              <w:rPr>
                <w:rFonts w:cs="Arial"/>
                <w:szCs w:val="22"/>
              </w:rPr>
              <w:t>in</w:t>
            </w:r>
            <w:r w:rsidRPr="00FE095B">
              <w:rPr>
                <w:rFonts w:cs="Arial"/>
                <w:szCs w:val="22"/>
              </w:rPr>
              <w:t xml:space="preserve"> </w:t>
            </w:r>
            <w:r w:rsidR="00386EEA" w:rsidRPr="00FE095B">
              <w:rPr>
                <w:rFonts w:cs="Arial"/>
                <w:szCs w:val="22"/>
              </w:rPr>
              <w:t>t</w:t>
            </w:r>
            <w:r w:rsidRPr="00FE095B">
              <w:rPr>
                <w:rFonts w:cs="Arial"/>
                <w:szCs w:val="22"/>
              </w:rPr>
              <w:t>he Department:</w:t>
            </w:r>
          </w:p>
          <w:p w14:paraId="6451169C" w14:textId="77777777" w:rsidR="00AF1AED" w:rsidRPr="00FE095B" w:rsidRDefault="00AF1AED" w:rsidP="00400D54">
            <w:pPr>
              <w:rPr>
                <w:rFonts w:cs="Arial"/>
                <w:sz w:val="22"/>
                <w:szCs w:val="22"/>
              </w:rPr>
            </w:pPr>
          </w:p>
        </w:tc>
      </w:tr>
    </w:tbl>
    <w:p w14:paraId="7D3575C7" w14:textId="77777777" w:rsidR="00AF1AED" w:rsidRPr="00FE095B"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FE095B" w14:paraId="440CAC82" w14:textId="77777777" w:rsidTr="00AF1AED">
        <w:trPr>
          <w:trHeight w:val="518"/>
        </w:trPr>
        <w:tc>
          <w:tcPr>
            <w:tcW w:w="2107" w:type="dxa"/>
          </w:tcPr>
          <w:p w14:paraId="0E99A509" w14:textId="77777777" w:rsidR="00AF1AED" w:rsidRPr="00FE095B" w:rsidRDefault="00AF1AED" w:rsidP="00AF1AED">
            <w:pPr>
              <w:rPr>
                <w:rFonts w:cs="Arial"/>
                <w:bCs/>
                <w:sz w:val="22"/>
                <w:szCs w:val="22"/>
              </w:rPr>
            </w:pPr>
            <w:bookmarkStart w:id="4" w:name="_Hlk95121094"/>
            <w:r w:rsidRPr="00FE095B">
              <w:rPr>
                <w:rFonts w:cs="Arial"/>
                <w:b/>
                <w:sz w:val="22"/>
                <w:szCs w:val="22"/>
              </w:rPr>
              <w:t xml:space="preserve">Responsible to:  </w:t>
            </w:r>
          </w:p>
          <w:p w14:paraId="375D1546" w14:textId="77777777" w:rsidR="00AF1AED" w:rsidRPr="00FE095B" w:rsidRDefault="00AF1AED" w:rsidP="00AF1AED">
            <w:pPr>
              <w:rPr>
                <w:rFonts w:cs="Arial"/>
                <w:sz w:val="22"/>
                <w:szCs w:val="22"/>
              </w:rPr>
            </w:pPr>
          </w:p>
        </w:tc>
        <w:tc>
          <w:tcPr>
            <w:tcW w:w="8333" w:type="dxa"/>
          </w:tcPr>
          <w:p w14:paraId="0905F174" w14:textId="490CC067" w:rsidR="00AF1AED" w:rsidRPr="00FE095B" w:rsidRDefault="00C92C46" w:rsidP="00AF1AED">
            <w:pPr>
              <w:pStyle w:val="BodyText"/>
              <w:rPr>
                <w:rFonts w:cs="Arial"/>
                <w:b w:val="0"/>
                <w:bCs/>
                <w:szCs w:val="22"/>
              </w:rPr>
            </w:pPr>
            <w:r w:rsidRPr="00FE095B">
              <w:rPr>
                <w:rFonts w:cs="Arial"/>
                <w:b w:val="0"/>
                <w:bCs/>
                <w:szCs w:val="22"/>
              </w:rPr>
              <w:t>AMHP Lead</w:t>
            </w:r>
          </w:p>
        </w:tc>
      </w:tr>
      <w:tr w:rsidR="00AF1AED" w:rsidRPr="00FE095B" w14:paraId="2D0B3374" w14:textId="77777777" w:rsidTr="00AF1AED">
        <w:trPr>
          <w:trHeight w:val="517"/>
        </w:trPr>
        <w:tc>
          <w:tcPr>
            <w:tcW w:w="2107" w:type="dxa"/>
          </w:tcPr>
          <w:p w14:paraId="3542C800" w14:textId="77777777" w:rsidR="00AF1AED" w:rsidRPr="00FE095B" w:rsidRDefault="00AF1AED" w:rsidP="00AF1AED">
            <w:pPr>
              <w:rPr>
                <w:rFonts w:cs="Arial"/>
                <w:b/>
                <w:sz w:val="22"/>
                <w:szCs w:val="22"/>
              </w:rPr>
            </w:pPr>
            <w:r w:rsidRPr="00FE095B">
              <w:rPr>
                <w:rFonts w:cs="Arial"/>
                <w:b/>
                <w:sz w:val="22"/>
                <w:szCs w:val="22"/>
              </w:rPr>
              <w:t>Responsible for:</w:t>
            </w:r>
          </w:p>
        </w:tc>
        <w:tc>
          <w:tcPr>
            <w:tcW w:w="8333" w:type="dxa"/>
          </w:tcPr>
          <w:p w14:paraId="5DFF7A7F" w14:textId="069DF8FF" w:rsidR="00AF1AED" w:rsidRPr="00FE095B" w:rsidRDefault="00C92C46" w:rsidP="00AF1AED">
            <w:pPr>
              <w:rPr>
                <w:rFonts w:cs="Arial"/>
                <w:sz w:val="22"/>
                <w:szCs w:val="22"/>
              </w:rPr>
            </w:pPr>
            <w:r w:rsidRPr="00FE095B">
              <w:rPr>
                <w:rFonts w:cs="Arial"/>
                <w:sz w:val="22"/>
                <w:szCs w:val="22"/>
              </w:rPr>
              <w:t>AMHP Students</w:t>
            </w:r>
          </w:p>
        </w:tc>
      </w:tr>
      <w:bookmarkEnd w:id="4"/>
    </w:tbl>
    <w:p w14:paraId="04E1F828" w14:textId="77777777" w:rsidR="00EF3AB9" w:rsidRPr="00FE095B"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FE095B" w14:paraId="535830A0" w14:textId="77777777" w:rsidTr="00CB7954">
        <w:tc>
          <w:tcPr>
            <w:tcW w:w="10440" w:type="dxa"/>
          </w:tcPr>
          <w:p w14:paraId="6BF9B95F" w14:textId="5AE208A4" w:rsidR="00F14FC5" w:rsidRPr="00FE095B" w:rsidRDefault="00F14FC5">
            <w:pPr>
              <w:rPr>
                <w:rFonts w:cs="Arial"/>
                <w:b/>
                <w:sz w:val="22"/>
                <w:szCs w:val="22"/>
              </w:rPr>
            </w:pPr>
            <w:r w:rsidRPr="00FE095B">
              <w:rPr>
                <w:rFonts w:cs="Arial"/>
                <w:b/>
                <w:sz w:val="22"/>
                <w:szCs w:val="22"/>
              </w:rPr>
              <w:t>Special Conditions:</w:t>
            </w:r>
            <w:r w:rsidR="009C6F5E" w:rsidRPr="00FE095B">
              <w:rPr>
                <w:rFonts w:cs="Arial"/>
                <w:b/>
                <w:sz w:val="22"/>
                <w:szCs w:val="22"/>
              </w:rPr>
              <w:t xml:space="preserve"> </w:t>
            </w:r>
            <w:r w:rsidR="00664C28" w:rsidRPr="00FE095B">
              <w:rPr>
                <w:rFonts w:cs="Arial"/>
                <w:b/>
                <w:sz w:val="22"/>
                <w:szCs w:val="22"/>
              </w:rPr>
              <w:t xml:space="preserve"> </w:t>
            </w:r>
          </w:p>
          <w:p w14:paraId="1DF9E715" w14:textId="77777777" w:rsidR="00AF1AED" w:rsidRPr="00FE095B" w:rsidRDefault="00AF1AED" w:rsidP="003179B0">
            <w:pPr>
              <w:rPr>
                <w:rFonts w:cs="Arial"/>
                <w:sz w:val="22"/>
                <w:szCs w:val="22"/>
              </w:rPr>
            </w:pPr>
          </w:p>
          <w:p w14:paraId="16A0A7B5" w14:textId="77777777" w:rsidR="00F14FC5" w:rsidRPr="00FE095B" w:rsidRDefault="00FE095B" w:rsidP="003179B0">
            <w:pPr>
              <w:rPr>
                <w:rFonts w:cs="Arial"/>
                <w:sz w:val="22"/>
                <w:szCs w:val="22"/>
              </w:rPr>
            </w:pPr>
            <w:r w:rsidRPr="00FE095B">
              <w:rPr>
                <w:rFonts w:cs="Arial"/>
                <w:sz w:val="22"/>
                <w:szCs w:val="22"/>
              </w:rPr>
              <w:t>Enhanced DBS</w:t>
            </w:r>
          </w:p>
          <w:p w14:paraId="2785CEB8" w14:textId="6F5903C2" w:rsidR="00FE095B" w:rsidRPr="00FE095B" w:rsidRDefault="00FE095B" w:rsidP="003179B0">
            <w:pPr>
              <w:rPr>
                <w:rFonts w:cs="Arial"/>
                <w:sz w:val="22"/>
                <w:szCs w:val="22"/>
              </w:rPr>
            </w:pPr>
          </w:p>
        </w:tc>
      </w:tr>
    </w:tbl>
    <w:p w14:paraId="794E4469" w14:textId="77777777" w:rsidR="00DC4794" w:rsidRPr="00FE095B"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FE095B" w14:paraId="062C68A5" w14:textId="77777777" w:rsidTr="00CB7954">
        <w:tc>
          <w:tcPr>
            <w:tcW w:w="10440" w:type="dxa"/>
            <w:shd w:val="clear" w:color="auto" w:fill="00B3BE"/>
          </w:tcPr>
          <w:p w14:paraId="4AA36BA0" w14:textId="77777777" w:rsidR="00365733" w:rsidRPr="00FE095B" w:rsidRDefault="00365733" w:rsidP="003F3751">
            <w:pPr>
              <w:rPr>
                <w:rFonts w:cs="Arial"/>
                <w:b/>
                <w:sz w:val="22"/>
                <w:szCs w:val="22"/>
              </w:rPr>
            </w:pPr>
            <w:r w:rsidRPr="00FE095B">
              <w:rPr>
                <w:rFonts w:cs="Arial"/>
                <w:b/>
                <w:sz w:val="22"/>
                <w:szCs w:val="22"/>
              </w:rPr>
              <w:t>Values and Behaviours:</w:t>
            </w:r>
          </w:p>
          <w:p w14:paraId="7A64C026" w14:textId="77777777" w:rsidR="00365733" w:rsidRPr="00FE095B" w:rsidRDefault="00365733" w:rsidP="003F3751">
            <w:pPr>
              <w:rPr>
                <w:rFonts w:cs="Arial"/>
                <w:b/>
                <w:sz w:val="22"/>
                <w:szCs w:val="22"/>
              </w:rPr>
            </w:pPr>
          </w:p>
        </w:tc>
      </w:tr>
      <w:tr w:rsidR="001E4593" w:rsidRPr="00FE095B" w14:paraId="20EB52DF" w14:textId="77777777" w:rsidTr="00370884">
        <w:trPr>
          <w:trHeight w:val="518"/>
        </w:trPr>
        <w:tc>
          <w:tcPr>
            <w:tcW w:w="10440" w:type="dxa"/>
            <w:tcBorders>
              <w:top w:val="single" w:sz="4" w:space="0" w:color="auto"/>
              <w:left w:val="single" w:sz="4" w:space="0" w:color="auto"/>
              <w:bottom w:val="single" w:sz="4" w:space="0" w:color="auto"/>
              <w:right w:val="single" w:sz="4" w:space="0" w:color="auto"/>
            </w:tcBorders>
          </w:tcPr>
          <w:p w14:paraId="535B677D" w14:textId="77777777" w:rsidR="001E4593" w:rsidRPr="0061786A" w:rsidRDefault="001E4593" w:rsidP="001E4593">
            <w:pPr>
              <w:spacing w:before="100" w:beforeAutospacing="1" w:after="100" w:afterAutospacing="1"/>
              <w:jc w:val="both"/>
              <w:rPr>
                <w:rFonts w:cs="Arial"/>
                <w:sz w:val="22"/>
                <w:szCs w:val="22"/>
                <w:lang w:val="en" w:eastAsia="en-GB"/>
              </w:rPr>
            </w:pPr>
            <w:r w:rsidRPr="0061786A">
              <w:rPr>
                <w:rFonts w:cs="Arial"/>
                <w:sz w:val="22"/>
                <w:szCs w:val="22"/>
                <w:lang w:val="en" w:eastAsia="en-GB"/>
              </w:rPr>
              <w:t xml:space="preserve">By living our Values and </w:t>
            </w:r>
            <w:proofErr w:type="spellStart"/>
            <w:r w:rsidRPr="0061786A">
              <w:rPr>
                <w:rFonts w:cs="Arial"/>
                <w:sz w:val="22"/>
                <w:szCs w:val="22"/>
                <w:lang w:val="en" w:eastAsia="en-GB"/>
              </w:rPr>
              <w:t>Behaviours</w:t>
            </w:r>
            <w:proofErr w:type="spellEnd"/>
            <w:r w:rsidRPr="0061786A">
              <w:rPr>
                <w:rFonts w:cs="Arial"/>
                <w:sz w:val="22"/>
                <w:szCs w:val="22"/>
                <w:lang w:val="en" w:eastAsia="en-GB"/>
              </w:rPr>
              <w:t xml:space="preserve"> we will deliver the change we need to meet our </w:t>
            </w:r>
            <w:proofErr w:type="gramStart"/>
            <w:r w:rsidRPr="0061786A">
              <w:rPr>
                <w:rFonts w:cs="Arial"/>
                <w:sz w:val="22"/>
                <w:szCs w:val="22"/>
                <w:lang w:val="en" w:eastAsia="en-GB"/>
              </w:rPr>
              <w:t>Corporate</w:t>
            </w:r>
            <w:proofErr w:type="gramEnd"/>
            <w:r w:rsidRPr="0061786A">
              <w:rPr>
                <w:rFonts w:cs="Arial"/>
                <w:sz w:val="22"/>
                <w:szCs w:val="22"/>
                <w:lang w:val="en" w:eastAsia="en-GB"/>
              </w:rPr>
              <w:t xml:space="preserve"> ambitions for Oldham.</w:t>
            </w:r>
          </w:p>
          <w:p w14:paraId="749DFCBA" w14:textId="77777777" w:rsidR="001E4593" w:rsidRPr="0061786A" w:rsidRDefault="001E4593" w:rsidP="001E4593">
            <w:pPr>
              <w:spacing w:before="100" w:beforeAutospacing="1" w:after="100" w:afterAutospacing="1"/>
              <w:jc w:val="both"/>
              <w:rPr>
                <w:rFonts w:cs="Arial"/>
                <w:sz w:val="22"/>
                <w:szCs w:val="22"/>
                <w:lang w:val="en" w:eastAsia="en-GB"/>
              </w:rPr>
            </w:pPr>
            <w:r w:rsidRPr="0061786A">
              <w:rPr>
                <w:rFonts w:cs="Arial"/>
                <w:sz w:val="22"/>
                <w:szCs w:val="22"/>
                <w:lang w:val="en" w:eastAsia="en-GB"/>
              </w:rPr>
              <w:t>Our Values:</w:t>
            </w:r>
          </w:p>
          <w:p w14:paraId="6BF54EFF" w14:textId="77777777" w:rsidR="001E4593" w:rsidRPr="00E84B0B" w:rsidRDefault="001E4593" w:rsidP="001E4593">
            <w:pPr>
              <w:spacing w:before="100" w:beforeAutospacing="1" w:after="100" w:afterAutospacing="1"/>
              <w:jc w:val="both"/>
              <w:rPr>
                <w:rFonts w:cs="Arial"/>
                <w:b/>
                <w:bCs/>
                <w:sz w:val="22"/>
                <w:szCs w:val="22"/>
                <w:lang w:val="en" w:eastAsia="en-GB"/>
              </w:rPr>
            </w:pPr>
            <w:r w:rsidRPr="00E84B0B">
              <w:rPr>
                <w:rFonts w:cs="Arial"/>
                <w:b/>
                <w:bCs/>
                <w:sz w:val="22"/>
                <w:szCs w:val="22"/>
                <w:lang w:val="en" w:eastAsia="en-GB"/>
              </w:rPr>
              <w:t>Proud</w:t>
            </w:r>
          </w:p>
          <w:p w14:paraId="3CE48E57" w14:textId="77777777" w:rsidR="001E4593" w:rsidRPr="0061786A" w:rsidRDefault="001E4593" w:rsidP="001E4593">
            <w:pPr>
              <w:spacing w:before="100" w:beforeAutospacing="1" w:after="100" w:afterAutospacing="1"/>
              <w:jc w:val="both"/>
              <w:rPr>
                <w:rFonts w:cs="Arial"/>
                <w:sz w:val="22"/>
                <w:szCs w:val="22"/>
                <w:lang w:val="en" w:eastAsia="en-GB"/>
              </w:rPr>
            </w:pPr>
            <w:r w:rsidRPr="0061786A">
              <w:rPr>
                <w:rFonts w:cs="Arial"/>
                <w:sz w:val="22"/>
                <w:szCs w:val="22"/>
                <w:lang w:val="en" w:eastAsia="en-GB"/>
              </w:rPr>
              <w:t>We take pride not only in what we deliver for the residents of Oldham but also in how we deliver it.</w:t>
            </w:r>
          </w:p>
          <w:p w14:paraId="27356344" w14:textId="77777777" w:rsidR="001E4593" w:rsidRPr="00E84B0B" w:rsidRDefault="001E4593" w:rsidP="001E4593">
            <w:pPr>
              <w:spacing w:before="100" w:beforeAutospacing="1" w:after="100" w:afterAutospacing="1"/>
              <w:jc w:val="both"/>
              <w:rPr>
                <w:rFonts w:cs="Arial"/>
                <w:b/>
                <w:bCs/>
                <w:sz w:val="22"/>
                <w:szCs w:val="22"/>
                <w:lang w:val="en" w:eastAsia="en-GB"/>
              </w:rPr>
            </w:pPr>
            <w:r w:rsidRPr="00E84B0B">
              <w:rPr>
                <w:rFonts w:cs="Arial"/>
                <w:b/>
                <w:bCs/>
                <w:sz w:val="22"/>
                <w:szCs w:val="22"/>
                <w:lang w:val="en" w:eastAsia="en-GB"/>
              </w:rPr>
              <w:t>Ambitious</w:t>
            </w:r>
          </w:p>
          <w:p w14:paraId="462E025E" w14:textId="77777777" w:rsidR="001E4593" w:rsidRPr="0061786A" w:rsidRDefault="001E4593" w:rsidP="001E4593">
            <w:pPr>
              <w:spacing w:before="100" w:beforeAutospacing="1" w:after="100" w:afterAutospacing="1"/>
              <w:jc w:val="both"/>
              <w:rPr>
                <w:rFonts w:cs="Arial"/>
                <w:sz w:val="22"/>
                <w:szCs w:val="22"/>
                <w:lang w:val="en" w:eastAsia="en-GB"/>
              </w:rPr>
            </w:pPr>
            <w:r w:rsidRPr="0061786A">
              <w:rPr>
                <w:rFonts w:cs="Arial"/>
                <w:sz w:val="22"/>
                <w:szCs w:val="22"/>
                <w:lang w:val="en" w:eastAsia="en-GB"/>
              </w:rPr>
              <w:t xml:space="preserve">We </w:t>
            </w:r>
            <w:proofErr w:type="spellStart"/>
            <w:r w:rsidRPr="0061786A">
              <w:rPr>
                <w:rFonts w:cs="Arial"/>
                <w:sz w:val="22"/>
                <w:szCs w:val="22"/>
                <w:lang w:val="en" w:eastAsia="en-GB"/>
              </w:rPr>
              <w:t>recognise</w:t>
            </w:r>
            <w:proofErr w:type="spellEnd"/>
            <w:r w:rsidRPr="0061786A">
              <w:rPr>
                <w:rFonts w:cs="Arial"/>
                <w:sz w:val="22"/>
                <w:szCs w:val="22"/>
                <w:lang w:val="en" w:eastAsia="en-GB"/>
              </w:rPr>
              <w:t xml:space="preserve"> the challenges we face and are committed to setting high aspirations to overcome them, with determination and focus.</w:t>
            </w:r>
          </w:p>
          <w:p w14:paraId="6E1DA1BE" w14:textId="77777777" w:rsidR="001E4593" w:rsidRPr="00E84B0B" w:rsidRDefault="001E4593" w:rsidP="001E4593">
            <w:pPr>
              <w:spacing w:before="100" w:beforeAutospacing="1" w:after="100" w:afterAutospacing="1"/>
              <w:jc w:val="both"/>
              <w:rPr>
                <w:rFonts w:cs="Arial"/>
                <w:b/>
                <w:bCs/>
                <w:sz w:val="22"/>
                <w:szCs w:val="22"/>
                <w:lang w:val="en" w:eastAsia="en-GB"/>
              </w:rPr>
            </w:pPr>
            <w:r w:rsidRPr="00E84B0B">
              <w:rPr>
                <w:rFonts w:cs="Arial"/>
                <w:b/>
                <w:bCs/>
                <w:sz w:val="22"/>
                <w:szCs w:val="22"/>
                <w:lang w:val="en" w:eastAsia="en-GB"/>
              </w:rPr>
              <w:t>Together</w:t>
            </w:r>
          </w:p>
          <w:p w14:paraId="790A7304" w14:textId="01D2EED0" w:rsidR="001E4593" w:rsidRPr="00FE095B" w:rsidRDefault="001E4593" w:rsidP="001E4593">
            <w:pPr>
              <w:spacing w:before="100" w:beforeAutospacing="1" w:after="100" w:afterAutospacing="1"/>
              <w:jc w:val="both"/>
              <w:rPr>
                <w:rFonts w:cs="Arial"/>
                <w:sz w:val="22"/>
                <w:szCs w:val="22"/>
                <w:lang w:val="en" w:eastAsia="en-GB"/>
              </w:rPr>
            </w:pPr>
            <w:r w:rsidRPr="0061786A">
              <w:rPr>
                <w:rFonts w:cs="Arial"/>
                <w:sz w:val="22"/>
                <w:szCs w:val="22"/>
                <w:lang w:val="en" w:eastAsia="en-GB"/>
              </w:rPr>
              <w:t>We believe in shared solutions, working across sectors and with our communities to achieve common goals and deliver the quality services Oldham deserves.</w:t>
            </w:r>
          </w:p>
        </w:tc>
      </w:tr>
      <w:tr w:rsidR="001E4593" w:rsidRPr="00FE095B" w14:paraId="5EBB8EDC" w14:textId="77777777" w:rsidTr="00370884">
        <w:trPr>
          <w:trHeight w:val="518"/>
        </w:trPr>
        <w:tc>
          <w:tcPr>
            <w:tcW w:w="10440" w:type="dxa"/>
            <w:tcBorders>
              <w:top w:val="single" w:sz="4" w:space="0" w:color="auto"/>
              <w:left w:val="single" w:sz="4" w:space="0" w:color="auto"/>
              <w:bottom w:val="single" w:sz="4" w:space="0" w:color="auto"/>
              <w:right w:val="single" w:sz="4" w:space="0" w:color="auto"/>
            </w:tcBorders>
          </w:tcPr>
          <w:p w14:paraId="14204D8C" w14:textId="77777777" w:rsidR="001E4593" w:rsidRPr="000F2A75" w:rsidRDefault="001E4593" w:rsidP="001E4593">
            <w:pPr>
              <w:rPr>
                <w:rFonts w:cs="Arial"/>
                <w:sz w:val="22"/>
                <w:szCs w:val="22"/>
              </w:rPr>
            </w:pPr>
            <w:r w:rsidRPr="000F2A75">
              <w:rPr>
                <w:rFonts w:cs="Arial"/>
                <w:sz w:val="22"/>
                <w:szCs w:val="22"/>
              </w:rPr>
              <w:t>We have five Behaviours which outline the priority areas of focus for staff at all levels:</w:t>
            </w:r>
          </w:p>
          <w:p w14:paraId="364BBF3E" w14:textId="77777777" w:rsidR="001E4593" w:rsidRPr="000F2A75" w:rsidRDefault="001E4593" w:rsidP="001E4593">
            <w:pPr>
              <w:rPr>
                <w:rFonts w:cs="Arial"/>
                <w:sz w:val="22"/>
                <w:szCs w:val="22"/>
              </w:rPr>
            </w:pPr>
          </w:p>
          <w:p w14:paraId="12F46DAA" w14:textId="77777777" w:rsidR="001E4593" w:rsidRPr="000F2A75" w:rsidRDefault="001E4593" w:rsidP="001E4593">
            <w:pPr>
              <w:rPr>
                <w:rFonts w:cs="Arial"/>
                <w:sz w:val="22"/>
                <w:szCs w:val="22"/>
              </w:rPr>
            </w:pPr>
            <w:r w:rsidRPr="000F2A75">
              <w:rPr>
                <w:rFonts w:cs="Arial"/>
                <w:sz w:val="22"/>
                <w:szCs w:val="22"/>
              </w:rPr>
              <w:t>•</w:t>
            </w:r>
            <w:r w:rsidRPr="000F2A75">
              <w:rPr>
                <w:rFonts w:cs="Arial"/>
                <w:sz w:val="22"/>
                <w:szCs w:val="22"/>
              </w:rPr>
              <w:tab/>
              <w:t>Work with a Resident Focus</w:t>
            </w:r>
          </w:p>
          <w:p w14:paraId="461FD8D1" w14:textId="77777777" w:rsidR="001E4593" w:rsidRPr="000F2A75" w:rsidRDefault="001E4593" w:rsidP="001E4593">
            <w:pPr>
              <w:rPr>
                <w:rFonts w:cs="Arial"/>
                <w:sz w:val="22"/>
                <w:szCs w:val="22"/>
              </w:rPr>
            </w:pPr>
            <w:r w:rsidRPr="000F2A75">
              <w:rPr>
                <w:rFonts w:cs="Arial"/>
                <w:sz w:val="22"/>
                <w:szCs w:val="22"/>
              </w:rPr>
              <w:t>•</w:t>
            </w:r>
            <w:r w:rsidRPr="000F2A75">
              <w:rPr>
                <w:rFonts w:cs="Arial"/>
                <w:sz w:val="22"/>
                <w:szCs w:val="22"/>
              </w:rPr>
              <w:tab/>
              <w:t>Support Local Leaders</w:t>
            </w:r>
          </w:p>
          <w:p w14:paraId="4ECD9D65" w14:textId="77777777" w:rsidR="001E4593" w:rsidRPr="000F2A75" w:rsidRDefault="001E4593" w:rsidP="001E4593">
            <w:pPr>
              <w:rPr>
                <w:rFonts w:cs="Arial"/>
                <w:sz w:val="22"/>
                <w:szCs w:val="22"/>
              </w:rPr>
            </w:pPr>
            <w:r w:rsidRPr="000F2A75">
              <w:rPr>
                <w:rFonts w:cs="Arial"/>
                <w:sz w:val="22"/>
                <w:szCs w:val="22"/>
              </w:rPr>
              <w:t>•</w:t>
            </w:r>
            <w:r w:rsidRPr="000F2A75">
              <w:rPr>
                <w:rFonts w:cs="Arial"/>
                <w:sz w:val="22"/>
                <w:szCs w:val="22"/>
              </w:rPr>
              <w:tab/>
              <w:t>Committed to the Borough</w:t>
            </w:r>
          </w:p>
          <w:p w14:paraId="411C12DE" w14:textId="77777777" w:rsidR="001E4593" w:rsidRPr="000F2A75" w:rsidRDefault="001E4593" w:rsidP="001E4593">
            <w:pPr>
              <w:rPr>
                <w:rFonts w:cs="Arial"/>
                <w:sz w:val="22"/>
                <w:szCs w:val="22"/>
              </w:rPr>
            </w:pPr>
            <w:r w:rsidRPr="000F2A75">
              <w:rPr>
                <w:rFonts w:cs="Arial"/>
                <w:sz w:val="22"/>
                <w:szCs w:val="22"/>
              </w:rPr>
              <w:t>•</w:t>
            </w:r>
            <w:r w:rsidRPr="000F2A75">
              <w:rPr>
                <w:rFonts w:cs="Arial"/>
                <w:sz w:val="22"/>
                <w:szCs w:val="22"/>
              </w:rPr>
              <w:tab/>
              <w:t>Take Ownership and Drive Change</w:t>
            </w:r>
          </w:p>
          <w:p w14:paraId="6D0CAD0E" w14:textId="77777777" w:rsidR="001E4593" w:rsidRPr="000F2A75" w:rsidRDefault="001E4593" w:rsidP="001E4593">
            <w:pPr>
              <w:rPr>
                <w:rFonts w:cs="Arial"/>
                <w:sz w:val="22"/>
                <w:szCs w:val="22"/>
              </w:rPr>
            </w:pPr>
            <w:r w:rsidRPr="000F2A75">
              <w:rPr>
                <w:rFonts w:cs="Arial"/>
                <w:sz w:val="22"/>
                <w:szCs w:val="22"/>
              </w:rPr>
              <w:t>•</w:t>
            </w:r>
            <w:r w:rsidRPr="000F2A75">
              <w:rPr>
                <w:rFonts w:cs="Arial"/>
                <w:sz w:val="22"/>
                <w:szCs w:val="22"/>
              </w:rPr>
              <w:tab/>
              <w:t xml:space="preserve">Deliver High Performance </w:t>
            </w:r>
          </w:p>
          <w:p w14:paraId="1A57ED32" w14:textId="77777777" w:rsidR="001E4593" w:rsidRPr="000F2A75" w:rsidRDefault="001E4593" w:rsidP="001E4593">
            <w:pPr>
              <w:rPr>
                <w:rFonts w:cs="Arial"/>
                <w:sz w:val="22"/>
                <w:szCs w:val="22"/>
              </w:rPr>
            </w:pPr>
          </w:p>
          <w:p w14:paraId="3A335B6D" w14:textId="77777777" w:rsidR="001E4593" w:rsidRPr="000F2A75" w:rsidRDefault="001E4593" w:rsidP="001E4593">
            <w:pPr>
              <w:rPr>
                <w:rFonts w:cs="Arial"/>
                <w:sz w:val="22"/>
                <w:szCs w:val="22"/>
              </w:rPr>
            </w:pPr>
            <w:r w:rsidRPr="000F2A75">
              <w:rPr>
                <w:rFonts w:cs="Arial"/>
                <w:sz w:val="22"/>
                <w:szCs w:val="22"/>
              </w:rPr>
              <w:t>More information around our Values and Behaviours can be found on our Greater. Jobs pages together with information about the staff benefits we offer.</w:t>
            </w:r>
          </w:p>
          <w:p w14:paraId="5F472A48" w14:textId="77777777" w:rsidR="001E4593" w:rsidRPr="00002B76" w:rsidRDefault="001E4593" w:rsidP="001E4593">
            <w:pPr>
              <w:rPr>
                <w:sz w:val="22"/>
                <w:szCs w:val="22"/>
              </w:rPr>
            </w:pPr>
          </w:p>
          <w:p w14:paraId="3747F62B" w14:textId="77777777" w:rsidR="001E4593" w:rsidRPr="00FE095B" w:rsidRDefault="001E4593" w:rsidP="001E4593">
            <w:pPr>
              <w:rPr>
                <w:rFonts w:cs="Arial"/>
                <w:b/>
                <w:sz w:val="22"/>
                <w:szCs w:val="22"/>
              </w:rPr>
            </w:pPr>
          </w:p>
        </w:tc>
      </w:tr>
    </w:tbl>
    <w:p w14:paraId="5C647373" w14:textId="77777777" w:rsidR="00365733" w:rsidRPr="00FE095B" w:rsidRDefault="00365733" w:rsidP="00DC4794">
      <w:pPr>
        <w:rPr>
          <w:rFonts w:cs="Arial"/>
          <w:sz w:val="22"/>
          <w:szCs w:val="22"/>
        </w:rPr>
      </w:pPr>
    </w:p>
    <w:p w14:paraId="14ADE157" w14:textId="77777777" w:rsidR="00365733" w:rsidRPr="00FE095B"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FE095B" w14:paraId="12E3B263" w14:textId="77777777" w:rsidTr="00CB7954">
        <w:tc>
          <w:tcPr>
            <w:tcW w:w="1620" w:type="dxa"/>
            <w:shd w:val="clear" w:color="auto" w:fill="00B3BE"/>
          </w:tcPr>
          <w:p w14:paraId="6DAA82EC" w14:textId="77777777" w:rsidR="00DC4794" w:rsidRPr="00FE095B"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14:paraId="416D7A0A" w14:textId="77777777" w:rsidR="00DC4794" w:rsidRPr="00FE095B" w:rsidRDefault="00DC4794" w:rsidP="00615C36">
            <w:pPr>
              <w:spacing w:before="60" w:after="60"/>
              <w:jc w:val="center"/>
              <w:rPr>
                <w:rFonts w:cs="Arial"/>
                <w:b/>
                <w:sz w:val="22"/>
                <w:szCs w:val="22"/>
              </w:rPr>
            </w:pPr>
            <w:r w:rsidRPr="00FE095B">
              <w:rPr>
                <w:rFonts w:cs="Arial"/>
                <w:b/>
                <w:sz w:val="22"/>
                <w:szCs w:val="22"/>
              </w:rPr>
              <w:t>DATE</w:t>
            </w:r>
          </w:p>
        </w:tc>
        <w:tc>
          <w:tcPr>
            <w:tcW w:w="2160" w:type="dxa"/>
            <w:shd w:val="clear" w:color="auto" w:fill="00B3BE"/>
          </w:tcPr>
          <w:p w14:paraId="1FEFB776" w14:textId="77777777" w:rsidR="00DC4794" w:rsidRPr="00FE095B" w:rsidRDefault="00DC4794" w:rsidP="00615C36">
            <w:pPr>
              <w:spacing w:before="60" w:after="60"/>
              <w:jc w:val="center"/>
              <w:rPr>
                <w:rFonts w:cs="Arial"/>
                <w:b/>
                <w:sz w:val="22"/>
                <w:szCs w:val="22"/>
              </w:rPr>
            </w:pPr>
            <w:r w:rsidRPr="00FE095B">
              <w:rPr>
                <w:rFonts w:cs="Arial"/>
                <w:b/>
                <w:sz w:val="22"/>
                <w:szCs w:val="22"/>
              </w:rPr>
              <w:t>NAME</w:t>
            </w:r>
          </w:p>
        </w:tc>
        <w:tc>
          <w:tcPr>
            <w:tcW w:w="4860" w:type="dxa"/>
            <w:shd w:val="clear" w:color="auto" w:fill="00B3BE"/>
          </w:tcPr>
          <w:p w14:paraId="4A5DFDF0" w14:textId="77777777" w:rsidR="00DC4794" w:rsidRPr="00FE095B" w:rsidRDefault="00DC4794" w:rsidP="00615C36">
            <w:pPr>
              <w:spacing w:before="60" w:after="60"/>
              <w:jc w:val="center"/>
              <w:rPr>
                <w:rFonts w:cs="Arial"/>
                <w:b/>
                <w:sz w:val="22"/>
                <w:szCs w:val="22"/>
              </w:rPr>
            </w:pPr>
            <w:r w:rsidRPr="00FE095B">
              <w:rPr>
                <w:rFonts w:cs="Arial"/>
                <w:b/>
                <w:sz w:val="22"/>
                <w:szCs w:val="22"/>
              </w:rPr>
              <w:t>POST TITLE</w:t>
            </w:r>
          </w:p>
        </w:tc>
      </w:tr>
      <w:tr w:rsidR="001D7A09" w:rsidRPr="00FE095B" w14:paraId="75CFA91A" w14:textId="77777777" w:rsidTr="00CB7954">
        <w:tc>
          <w:tcPr>
            <w:tcW w:w="1620" w:type="dxa"/>
          </w:tcPr>
          <w:p w14:paraId="443F3D68" w14:textId="77777777" w:rsidR="00DC4794" w:rsidRPr="00FE095B" w:rsidRDefault="00DC4794" w:rsidP="00615C36">
            <w:pPr>
              <w:spacing w:before="60" w:after="60"/>
              <w:rPr>
                <w:rFonts w:cs="Arial"/>
                <w:b/>
                <w:sz w:val="22"/>
                <w:szCs w:val="22"/>
              </w:rPr>
            </w:pPr>
            <w:r w:rsidRPr="00FE095B">
              <w:rPr>
                <w:rFonts w:cs="Arial"/>
                <w:b/>
                <w:sz w:val="22"/>
                <w:szCs w:val="22"/>
              </w:rPr>
              <w:t>Prepared</w:t>
            </w:r>
          </w:p>
        </w:tc>
        <w:tc>
          <w:tcPr>
            <w:tcW w:w="1800" w:type="dxa"/>
          </w:tcPr>
          <w:p w14:paraId="49239686" w14:textId="679F889D" w:rsidR="00DC4794" w:rsidRPr="00FE095B" w:rsidRDefault="00CC268F" w:rsidP="00615C36">
            <w:pPr>
              <w:spacing w:before="60" w:after="60"/>
              <w:rPr>
                <w:rFonts w:cs="Arial"/>
                <w:sz w:val="22"/>
                <w:szCs w:val="22"/>
              </w:rPr>
            </w:pPr>
            <w:r w:rsidRPr="00FE095B">
              <w:rPr>
                <w:rFonts w:cs="Arial"/>
                <w:sz w:val="22"/>
                <w:szCs w:val="22"/>
              </w:rPr>
              <w:t>20-05-</w:t>
            </w:r>
            <w:r w:rsidR="00F46F39" w:rsidRPr="00FE095B">
              <w:rPr>
                <w:rFonts w:cs="Arial"/>
                <w:sz w:val="22"/>
                <w:szCs w:val="22"/>
              </w:rPr>
              <w:t>24</w:t>
            </w:r>
          </w:p>
        </w:tc>
        <w:tc>
          <w:tcPr>
            <w:tcW w:w="2160" w:type="dxa"/>
          </w:tcPr>
          <w:p w14:paraId="7552610D" w14:textId="449A586B" w:rsidR="00DC4794" w:rsidRPr="00FE095B" w:rsidRDefault="00CC268F" w:rsidP="00615C36">
            <w:pPr>
              <w:spacing w:before="60" w:after="60"/>
              <w:rPr>
                <w:rFonts w:cs="Arial"/>
                <w:sz w:val="22"/>
                <w:szCs w:val="22"/>
              </w:rPr>
            </w:pPr>
            <w:r w:rsidRPr="00FE095B">
              <w:rPr>
                <w:rFonts w:cs="Arial"/>
                <w:sz w:val="22"/>
                <w:szCs w:val="22"/>
              </w:rPr>
              <w:t>Daniel Powner</w:t>
            </w:r>
          </w:p>
        </w:tc>
        <w:tc>
          <w:tcPr>
            <w:tcW w:w="4860" w:type="dxa"/>
          </w:tcPr>
          <w:p w14:paraId="74622FC6" w14:textId="26230742" w:rsidR="00DC4794" w:rsidRPr="00FE095B" w:rsidRDefault="00CC268F" w:rsidP="00615C36">
            <w:pPr>
              <w:spacing w:before="60" w:after="60"/>
              <w:rPr>
                <w:rFonts w:cs="Arial"/>
                <w:sz w:val="22"/>
                <w:szCs w:val="22"/>
              </w:rPr>
            </w:pPr>
            <w:r w:rsidRPr="00FE095B">
              <w:rPr>
                <w:rFonts w:cs="Arial"/>
                <w:sz w:val="22"/>
                <w:szCs w:val="22"/>
              </w:rPr>
              <w:t>Head of Service</w:t>
            </w:r>
          </w:p>
        </w:tc>
      </w:tr>
      <w:tr w:rsidR="001D7A09" w:rsidRPr="00FE095B" w14:paraId="6EA5308F" w14:textId="77777777" w:rsidTr="00CB7954">
        <w:tc>
          <w:tcPr>
            <w:tcW w:w="1620" w:type="dxa"/>
          </w:tcPr>
          <w:p w14:paraId="3A97331F" w14:textId="77777777" w:rsidR="00DC4794" w:rsidRPr="00FE095B" w:rsidRDefault="00DC4794" w:rsidP="00615C36">
            <w:pPr>
              <w:spacing w:before="60" w:after="60"/>
              <w:rPr>
                <w:rFonts w:cs="Arial"/>
                <w:b/>
                <w:sz w:val="22"/>
                <w:szCs w:val="22"/>
              </w:rPr>
            </w:pPr>
            <w:r w:rsidRPr="00FE095B">
              <w:rPr>
                <w:rFonts w:cs="Arial"/>
                <w:b/>
                <w:sz w:val="22"/>
                <w:szCs w:val="22"/>
              </w:rPr>
              <w:t>Reviewed</w:t>
            </w:r>
          </w:p>
        </w:tc>
        <w:tc>
          <w:tcPr>
            <w:tcW w:w="1800" w:type="dxa"/>
          </w:tcPr>
          <w:p w14:paraId="5590FCA9" w14:textId="77777777" w:rsidR="00DC4794" w:rsidRPr="00FE095B" w:rsidRDefault="00DC4794" w:rsidP="00615C36">
            <w:pPr>
              <w:spacing w:before="60" w:after="60"/>
              <w:rPr>
                <w:rFonts w:cs="Arial"/>
                <w:sz w:val="22"/>
                <w:szCs w:val="22"/>
              </w:rPr>
            </w:pPr>
          </w:p>
        </w:tc>
        <w:tc>
          <w:tcPr>
            <w:tcW w:w="2160" w:type="dxa"/>
          </w:tcPr>
          <w:p w14:paraId="3639B56A" w14:textId="77777777" w:rsidR="00DC4794" w:rsidRPr="00FE095B" w:rsidRDefault="00DC4794" w:rsidP="00615C36">
            <w:pPr>
              <w:spacing w:before="60" w:after="60"/>
              <w:rPr>
                <w:rFonts w:cs="Arial"/>
                <w:sz w:val="22"/>
                <w:szCs w:val="22"/>
              </w:rPr>
            </w:pPr>
          </w:p>
        </w:tc>
        <w:tc>
          <w:tcPr>
            <w:tcW w:w="4860" w:type="dxa"/>
          </w:tcPr>
          <w:p w14:paraId="5EF16B10" w14:textId="77777777" w:rsidR="00DC4794" w:rsidRPr="00FE095B" w:rsidRDefault="00DC4794" w:rsidP="00615C36">
            <w:pPr>
              <w:spacing w:before="60" w:after="60"/>
              <w:rPr>
                <w:rFonts w:cs="Arial"/>
                <w:sz w:val="22"/>
                <w:szCs w:val="22"/>
              </w:rPr>
            </w:pPr>
          </w:p>
        </w:tc>
      </w:tr>
      <w:tr w:rsidR="001D7A09" w:rsidRPr="00FE095B" w14:paraId="6602C073" w14:textId="77777777" w:rsidTr="00CB7954">
        <w:tc>
          <w:tcPr>
            <w:tcW w:w="1620" w:type="dxa"/>
          </w:tcPr>
          <w:p w14:paraId="5244BF6E" w14:textId="77777777" w:rsidR="00DC4794" w:rsidRPr="00FE095B" w:rsidRDefault="00DC4794" w:rsidP="00615C36">
            <w:pPr>
              <w:spacing w:before="60" w:after="60"/>
              <w:rPr>
                <w:rFonts w:cs="Arial"/>
                <w:b/>
                <w:sz w:val="22"/>
                <w:szCs w:val="22"/>
              </w:rPr>
            </w:pPr>
            <w:r w:rsidRPr="00FE095B">
              <w:rPr>
                <w:rFonts w:cs="Arial"/>
                <w:b/>
                <w:sz w:val="22"/>
                <w:szCs w:val="22"/>
              </w:rPr>
              <w:t>Reviewed</w:t>
            </w:r>
          </w:p>
        </w:tc>
        <w:tc>
          <w:tcPr>
            <w:tcW w:w="1800" w:type="dxa"/>
          </w:tcPr>
          <w:p w14:paraId="3270C4F1" w14:textId="77777777" w:rsidR="00DC4794" w:rsidRPr="00FE095B" w:rsidRDefault="00DC4794" w:rsidP="00615C36">
            <w:pPr>
              <w:spacing w:before="60" w:after="60"/>
              <w:rPr>
                <w:rFonts w:cs="Arial"/>
                <w:sz w:val="22"/>
                <w:szCs w:val="22"/>
              </w:rPr>
            </w:pPr>
          </w:p>
        </w:tc>
        <w:tc>
          <w:tcPr>
            <w:tcW w:w="2160" w:type="dxa"/>
          </w:tcPr>
          <w:p w14:paraId="2B400D32" w14:textId="77777777" w:rsidR="00DC4794" w:rsidRPr="00FE095B" w:rsidRDefault="00DC4794" w:rsidP="00615C36">
            <w:pPr>
              <w:spacing w:before="60" w:after="60"/>
              <w:rPr>
                <w:rFonts w:cs="Arial"/>
                <w:sz w:val="22"/>
                <w:szCs w:val="22"/>
              </w:rPr>
            </w:pPr>
          </w:p>
        </w:tc>
        <w:tc>
          <w:tcPr>
            <w:tcW w:w="4860" w:type="dxa"/>
          </w:tcPr>
          <w:p w14:paraId="5347011E" w14:textId="77777777" w:rsidR="00DC4794" w:rsidRPr="00FE095B" w:rsidRDefault="00DC4794" w:rsidP="00615C36">
            <w:pPr>
              <w:spacing w:before="60" w:after="60"/>
              <w:rPr>
                <w:rFonts w:cs="Arial"/>
                <w:sz w:val="22"/>
                <w:szCs w:val="22"/>
              </w:rPr>
            </w:pPr>
          </w:p>
        </w:tc>
      </w:tr>
    </w:tbl>
    <w:p w14:paraId="129DF2D7" w14:textId="77777777" w:rsidR="00F14FC5" w:rsidRPr="00FE095B" w:rsidRDefault="00F14FC5">
      <w:pPr>
        <w:jc w:val="center"/>
        <w:rPr>
          <w:rFonts w:cs="Arial"/>
          <w:b/>
          <w:bCs/>
          <w:sz w:val="22"/>
          <w:szCs w:val="22"/>
          <w:u w:val="single"/>
        </w:rPr>
      </w:pPr>
      <w:r w:rsidRPr="00FE095B">
        <w:rPr>
          <w:rFonts w:cs="Arial"/>
          <w:sz w:val="22"/>
          <w:szCs w:val="22"/>
        </w:rPr>
        <w:br w:type="page"/>
      </w:r>
      <w:bookmarkStart w:id="5" w:name="_Hlk126827677"/>
      <w:r w:rsidRPr="00FE095B">
        <w:rPr>
          <w:rFonts w:cs="Arial"/>
          <w:b/>
          <w:bCs/>
          <w:sz w:val="22"/>
          <w:szCs w:val="22"/>
          <w:u w:val="single"/>
        </w:rPr>
        <w:lastRenderedPageBreak/>
        <w:t>OLDHAM COUNCIL</w:t>
      </w:r>
    </w:p>
    <w:p w14:paraId="5079EDA2" w14:textId="5B72E201" w:rsidR="00F14FC5" w:rsidRPr="00FE095B" w:rsidRDefault="00F14FC5">
      <w:pPr>
        <w:jc w:val="center"/>
        <w:rPr>
          <w:rFonts w:cs="Arial"/>
          <w:b/>
          <w:bCs/>
          <w:sz w:val="22"/>
          <w:szCs w:val="22"/>
          <w:u w:val="single"/>
        </w:rPr>
      </w:pPr>
    </w:p>
    <w:p w14:paraId="709E3D49" w14:textId="77777777" w:rsidR="00F14FC5" w:rsidRPr="00FE095B" w:rsidRDefault="00F14FC5">
      <w:pPr>
        <w:jc w:val="center"/>
        <w:rPr>
          <w:rFonts w:cs="Arial"/>
          <w:b/>
          <w:bCs/>
          <w:sz w:val="22"/>
          <w:szCs w:val="22"/>
          <w:u w:val="single"/>
        </w:rPr>
      </w:pPr>
      <w:r w:rsidRPr="00FE095B">
        <w:rPr>
          <w:rFonts w:cs="Arial"/>
          <w:b/>
          <w:bCs/>
          <w:sz w:val="22"/>
          <w:szCs w:val="22"/>
          <w:u w:val="single"/>
        </w:rPr>
        <w:t>PERSON SPECIFICATION</w:t>
      </w:r>
    </w:p>
    <w:p w14:paraId="01A206C5" w14:textId="77777777" w:rsidR="00F14FC5" w:rsidRPr="00FE095B" w:rsidRDefault="00F14FC5">
      <w:pPr>
        <w:rPr>
          <w:rFonts w:cs="Arial"/>
          <w:bCs/>
          <w:sz w:val="22"/>
          <w:szCs w:val="22"/>
        </w:rPr>
      </w:pPr>
    </w:p>
    <w:p w14:paraId="236D8B3F" w14:textId="77777777" w:rsidR="004E20E8" w:rsidRPr="00FE095B" w:rsidRDefault="004E20E8" w:rsidP="00B96957">
      <w:pPr>
        <w:pStyle w:val="EndnoteText"/>
        <w:rPr>
          <w:rFonts w:ascii="Arial" w:hAnsi="Arial" w:cs="Arial"/>
          <w:b/>
          <w:bCs/>
          <w:sz w:val="22"/>
          <w:szCs w:val="22"/>
        </w:rPr>
      </w:pPr>
    </w:p>
    <w:p w14:paraId="3FEA60C0" w14:textId="4E21219A" w:rsidR="00B96957" w:rsidRPr="00FE095B" w:rsidRDefault="00F14FC5" w:rsidP="00B96957">
      <w:pPr>
        <w:pStyle w:val="EndnoteText"/>
        <w:rPr>
          <w:rFonts w:ascii="Arial" w:hAnsi="Arial" w:cs="Arial"/>
          <w:sz w:val="22"/>
          <w:szCs w:val="22"/>
        </w:rPr>
      </w:pPr>
      <w:r w:rsidRPr="00FE095B">
        <w:rPr>
          <w:rFonts w:ascii="Arial" w:hAnsi="Arial" w:cs="Arial"/>
          <w:b/>
          <w:bCs/>
          <w:sz w:val="22"/>
          <w:szCs w:val="22"/>
        </w:rPr>
        <w:t>Job Title</w:t>
      </w:r>
      <w:r w:rsidR="004E20E8" w:rsidRPr="00FE095B">
        <w:rPr>
          <w:rFonts w:ascii="Arial" w:hAnsi="Arial" w:cs="Arial"/>
          <w:b/>
          <w:bCs/>
          <w:sz w:val="22"/>
          <w:szCs w:val="22"/>
        </w:rPr>
        <w:t>:</w:t>
      </w:r>
      <w:r w:rsidR="00F46F39" w:rsidRPr="00FE095B">
        <w:rPr>
          <w:rFonts w:ascii="Arial" w:hAnsi="Arial" w:cs="Arial"/>
          <w:b/>
          <w:bCs/>
          <w:sz w:val="22"/>
          <w:szCs w:val="22"/>
        </w:rPr>
        <w:t xml:space="preserve"> </w:t>
      </w:r>
      <w:r w:rsidR="00FE095B" w:rsidRPr="00FE095B">
        <w:rPr>
          <w:rFonts w:ascii="Arial" w:hAnsi="Arial" w:cs="Arial"/>
          <w:sz w:val="22"/>
          <w:szCs w:val="22"/>
        </w:rPr>
        <w:t>Dedicated Approved Mental Health P</w:t>
      </w:r>
      <w:r w:rsidR="00600E38">
        <w:rPr>
          <w:rFonts w:ascii="Arial" w:hAnsi="Arial" w:cs="Arial"/>
          <w:sz w:val="22"/>
          <w:szCs w:val="22"/>
        </w:rPr>
        <w:t>rofessional</w:t>
      </w:r>
      <w:r w:rsidR="00FE095B" w:rsidRPr="00FE095B">
        <w:rPr>
          <w:rFonts w:ascii="Arial" w:hAnsi="Arial" w:cs="Arial"/>
          <w:sz w:val="22"/>
          <w:szCs w:val="22"/>
        </w:rPr>
        <w:t xml:space="preserve"> </w:t>
      </w:r>
    </w:p>
    <w:p w14:paraId="1D8E6D89" w14:textId="77777777" w:rsidR="00F14FC5" w:rsidRPr="00FE095B" w:rsidRDefault="00F14FC5">
      <w:pPr>
        <w:rPr>
          <w:rFonts w:cs="Arial"/>
          <w:color w:val="00B050"/>
          <w:sz w:val="22"/>
          <w:szCs w:val="22"/>
        </w:rPr>
      </w:pPr>
    </w:p>
    <w:tbl>
      <w:tblPr>
        <w:tblStyle w:val="TableGrid"/>
        <w:tblW w:w="10440" w:type="dxa"/>
        <w:tblInd w:w="-712" w:type="dxa"/>
        <w:tblLayout w:type="fixed"/>
        <w:tblLook w:val="0020" w:firstRow="1" w:lastRow="0" w:firstColumn="0" w:lastColumn="0" w:noHBand="0" w:noVBand="0"/>
      </w:tblPr>
      <w:tblGrid>
        <w:gridCol w:w="1800"/>
        <w:gridCol w:w="3960"/>
        <w:gridCol w:w="3060"/>
        <w:gridCol w:w="1620"/>
      </w:tblGrid>
      <w:tr w:rsidR="001D7A09" w:rsidRPr="00FE095B" w14:paraId="6B075373" w14:textId="77777777" w:rsidTr="00CB7954">
        <w:trPr>
          <w:trHeight w:val="1000"/>
        </w:trPr>
        <w:tc>
          <w:tcPr>
            <w:tcW w:w="1800" w:type="dxa"/>
            <w:shd w:val="clear" w:color="auto" w:fill="00B3BE"/>
          </w:tcPr>
          <w:p w14:paraId="7C0CE028" w14:textId="77777777" w:rsidR="00F14FC5" w:rsidRPr="00FE095B" w:rsidRDefault="00F14FC5">
            <w:pPr>
              <w:rPr>
                <w:rFonts w:cs="Arial"/>
                <w:b/>
                <w:bCs/>
                <w:sz w:val="22"/>
                <w:szCs w:val="22"/>
              </w:rPr>
            </w:pPr>
          </w:p>
        </w:tc>
        <w:tc>
          <w:tcPr>
            <w:tcW w:w="3960" w:type="dxa"/>
            <w:shd w:val="clear" w:color="auto" w:fill="00B3BE"/>
          </w:tcPr>
          <w:p w14:paraId="15005200" w14:textId="77777777" w:rsidR="00F14FC5" w:rsidRPr="00FE095B" w:rsidRDefault="00F14FC5">
            <w:pPr>
              <w:jc w:val="center"/>
              <w:rPr>
                <w:rFonts w:cs="Arial"/>
                <w:b/>
                <w:bCs/>
                <w:sz w:val="22"/>
                <w:szCs w:val="22"/>
              </w:rPr>
            </w:pPr>
          </w:p>
          <w:p w14:paraId="48567A07" w14:textId="787143C3" w:rsidR="00F14FC5" w:rsidRPr="00FE095B" w:rsidRDefault="00F14FC5">
            <w:pPr>
              <w:jc w:val="center"/>
              <w:rPr>
                <w:rFonts w:cs="Arial"/>
                <w:b/>
                <w:bCs/>
                <w:sz w:val="22"/>
                <w:szCs w:val="22"/>
              </w:rPr>
            </w:pPr>
            <w:r w:rsidRPr="00FE095B">
              <w:rPr>
                <w:rFonts w:cs="Arial"/>
                <w:b/>
                <w:bCs/>
                <w:sz w:val="22"/>
                <w:szCs w:val="22"/>
              </w:rPr>
              <w:t xml:space="preserve">Selection </w:t>
            </w:r>
            <w:r w:rsidR="00C508A4" w:rsidRPr="00FE095B">
              <w:rPr>
                <w:rFonts w:cs="Arial"/>
                <w:b/>
                <w:bCs/>
                <w:sz w:val="22"/>
                <w:szCs w:val="22"/>
              </w:rPr>
              <w:t>/</w:t>
            </w:r>
            <w:proofErr w:type="spellStart"/>
            <w:r w:rsidR="00C508A4" w:rsidRPr="00FE095B">
              <w:rPr>
                <w:rFonts w:cs="Arial"/>
                <w:b/>
                <w:bCs/>
                <w:sz w:val="22"/>
                <w:szCs w:val="22"/>
              </w:rPr>
              <w:t>I</w:t>
            </w:r>
            <w:r w:rsidRPr="00FE095B">
              <w:rPr>
                <w:rFonts w:cs="Arial"/>
                <w:b/>
                <w:bCs/>
                <w:sz w:val="22"/>
                <w:szCs w:val="22"/>
              </w:rPr>
              <w:t>criteria</w:t>
            </w:r>
            <w:proofErr w:type="spellEnd"/>
            <w:r w:rsidRPr="00FE095B">
              <w:rPr>
                <w:rFonts w:cs="Arial"/>
                <w:b/>
                <w:bCs/>
                <w:sz w:val="22"/>
                <w:szCs w:val="22"/>
              </w:rPr>
              <w:t xml:space="preserve"> </w:t>
            </w:r>
          </w:p>
          <w:p w14:paraId="389448F1" w14:textId="77777777" w:rsidR="00F14FC5" w:rsidRPr="00FE095B" w:rsidRDefault="00F14FC5">
            <w:pPr>
              <w:jc w:val="center"/>
              <w:rPr>
                <w:rFonts w:cs="Arial"/>
                <w:b/>
                <w:bCs/>
                <w:sz w:val="22"/>
                <w:szCs w:val="22"/>
              </w:rPr>
            </w:pPr>
            <w:r w:rsidRPr="00FE095B">
              <w:rPr>
                <w:rFonts w:cs="Arial"/>
                <w:b/>
                <w:bCs/>
                <w:sz w:val="22"/>
                <w:szCs w:val="22"/>
              </w:rPr>
              <w:t>(Essential)</w:t>
            </w:r>
          </w:p>
        </w:tc>
        <w:tc>
          <w:tcPr>
            <w:tcW w:w="3060" w:type="dxa"/>
            <w:shd w:val="clear" w:color="auto" w:fill="00B3BE"/>
          </w:tcPr>
          <w:p w14:paraId="2BBF1CB2" w14:textId="77777777" w:rsidR="00F14FC5" w:rsidRPr="00FE095B" w:rsidRDefault="00F14FC5">
            <w:pPr>
              <w:jc w:val="center"/>
              <w:rPr>
                <w:rFonts w:cs="Arial"/>
                <w:b/>
                <w:bCs/>
                <w:sz w:val="22"/>
                <w:szCs w:val="22"/>
              </w:rPr>
            </w:pPr>
          </w:p>
          <w:p w14:paraId="5DBC95A7" w14:textId="77777777" w:rsidR="00F14FC5" w:rsidRPr="00FE095B" w:rsidRDefault="00F14FC5">
            <w:pPr>
              <w:jc w:val="center"/>
              <w:rPr>
                <w:rFonts w:cs="Arial"/>
                <w:b/>
                <w:bCs/>
                <w:sz w:val="22"/>
                <w:szCs w:val="22"/>
              </w:rPr>
            </w:pPr>
            <w:r w:rsidRPr="00FE095B">
              <w:rPr>
                <w:rFonts w:cs="Arial"/>
                <w:b/>
                <w:bCs/>
                <w:sz w:val="22"/>
                <w:szCs w:val="22"/>
              </w:rPr>
              <w:t xml:space="preserve">Selection criteria </w:t>
            </w:r>
          </w:p>
          <w:p w14:paraId="26C62254" w14:textId="77777777" w:rsidR="00F14FC5" w:rsidRPr="00FE095B" w:rsidRDefault="00F14FC5">
            <w:pPr>
              <w:jc w:val="center"/>
              <w:rPr>
                <w:rFonts w:cs="Arial"/>
                <w:b/>
                <w:bCs/>
                <w:sz w:val="22"/>
                <w:szCs w:val="22"/>
              </w:rPr>
            </w:pPr>
            <w:r w:rsidRPr="00FE095B">
              <w:rPr>
                <w:rFonts w:cs="Arial"/>
                <w:b/>
                <w:bCs/>
                <w:sz w:val="22"/>
                <w:szCs w:val="22"/>
              </w:rPr>
              <w:t>(Desirable)</w:t>
            </w:r>
          </w:p>
          <w:p w14:paraId="1A1FB142" w14:textId="77777777" w:rsidR="00F14FC5" w:rsidRPr="00FE095B" w:rsidRDefault="00F14FC5">
            <w:pPr>
              <w:jc w:val="center"/>
              <w:rPr>
                <w:rFonts w:cs="Arial"/>
                <w:b/>
                <w:bCs/>
                <w:sz w:val="22"/>
                <w:szCs w:val="22"/>
              </w:rPr>
            </w:pPr>
          </w:p>
        </w:tc>
        <w:tc>
          <w:tcPr>
            <w:tcW w:w="1620" w:type="dxa"/>
            <w:shd w:val="clear" w:color="auto" w:fill="00B3BE"/>
          </w:tcPr>
          <w:p w14:paraId="4CDFE20E" w14:textId="77777777" w:rsidR="00F14FC5" w:rsidRPr="00FE095B" w:rsidRDefault="00F14FC5">
            <w:pPr>
              <w:jc w:val="center"/>
              <w:rPr>
                <w:rFonts w:cs="Arial"/>
                <w:b/>
                <w:bCs/>
                <w:sz w:val="22"/>
                <w:szCs w:val="22"/>
              </w:rPr>
            </w:pPr>
          </w:p>
          <w:p w14:paraId="43F00BF3" w14:textId="77777777" w:rsidR="00F14FC5" w:rsidRPr="00FE095B" w:rsidRDefault="00F14FC5">
            <w:pPr>
              <w:jc w:val="center"/>
              <w:rPr>
                <w:rFonts w:cs="Arial"/>
                <w:b/>
                <w:bCs/>
                <w:sz w:val="22"/>
                <w:szCs w:val="22"/>
              </w:rPr>
            </w:pPr>
            <w:r w:rsidRPr="00FE095B">
              <w:rPr>
                <w:rFonts w:cs="Arial"/>
                <w:b/>
                <w:bCs/>
                <w:sz w:val="22"/>
                <w:szCs w:val="22"/>
              </w:rPr>
              <w:t>How Assessed</w:t>
            </w:r>
          </w:p>
        </w:tc>
      </w:tr>
      <w:tr w:rsidR="005512E9" w:rsidRPr="00FE095B" w14:paraId="2798321B" w14:textId="77777777" w:rsidTr="00CB7954">
        <w:tc>
          <w:tcPr>
            <w:tcW w:w="1800" w:type="dxa"/>
            <w:shd w:val="clear" w:color="auto" w:fill="00B3BE"/>
          </w:tcPr>
          <w:p w14:paraId="13194B61" w14:textId="77777777" w:rsidR="005512E9" w:rsidRPr="00FE095B" w:rsidRDefault="005512E9" w:rsidP="005512E9">
            <w:pPr>
              <w:rPr>
                <w:rFonts w:cs="Arial"/>
                <w:b/>
                <w:bCs/>
                <w:sz w:val="22"/>
                <w:szCs w:val="22"/>
              </w:rPr>
            </w:pPr>
          </w:p>
          <w:p w14:paraId="4C6D9198" w14:textId="77777777" w:rsidR="005512E9" w:rsidRPr="00FE095B" w:rsidRDefault="005512E9" w:rsidP="005512E9">
            <w:pPr>
              <w:pStyle w:val="BodyText"/>
              <w:rPr>
                <w:rFonts w:cs="Arial"/>
                <w:bCs/>
                <w:szCs w:val="22"/>
              </w:rPr>
            </w:pPr>
            <w:r w:rsidRPr="00FE095B">
              <w:rPr>
                <w:rFonts w:cs="Arial"/>
                <w:bCs/>
                <w:szCs w:val="22"/>
              </w:rPr>
              <w:t>Education &amp; Qualifications</w:t>
            </w:r>
          </w:p>
          <w:p w14:paraId="22774764" w14:textId="77777777" w:rsidR="005512E9" w:rsidRPr="00FE095B" w:rsidRDefault="005512E9" w:rsidP="005512E9">
            <w:pPr>
              <w:rPr>
                <w:rFonts w:cs="Arial"/>
                <w:b/>
                <w:bCs/>
                <w:sz w:val="22"/>
                <w:szCs w:val="22"/>
              </w:rPr>
            </w:pPr>
          </w:p>
        </w:tc>
        <w:tc>
          <w:tcPr>
            <w:tcW w:w="3960" w:type="dxa"/>
          </w:tcPr>
          <w:p w14:paraId="3DF4B925" w14:textId="33360FBF" w:rsidR="005512E9" w:rsidRPr="00FE095B" w:rsidRDefault="00CC268F" w:rsidP="005512E9">
            <w:pPr>
              <w:rPr>
                <w:rFonts w:cs="Arial"/>
                <w:sz w:val="22"/>
                <w:szCs w:val="22"/>
              </w:rPr>
            </w:pPr>
            <w:bookmarkStart w:id="6" w:name="_Hlk221650347"/>
            <w:r w:rsidRPr="00FE095B">
              <w:rPr>
                <w:rFonts w:cs="Arial"/>
                <w:sz w:val="22"/>
                <w:szCs w:val="22"/>
              </w:rPr>
              <w:t>Professional Qualification and registered with a professional body</w:t>
            </w:r>
          </w:p>
          <w:p w14:paraId="03E634B0" w14:textId="77777777" w:rsidR="00CC268F" w:rsidRPr="00FE095B" w:rsidRDefault="00CC268F" w:rsidP="005512E9">
            <w:pPr>
              <w:rPr>
                <w:rFonts w:cs="Arial"/>
                <w:sz w:val="22"/>
                <w:szCs w:val="22"/>
              </w:rPr>
            </w:pPr>
          </w:p>
          <w:p w14:paraId="60C3574D" w14:textId="5D9216DC" w:rsidR="00CC268F" w:rsidRPr="00FE095B" w:rsidRDefault="00CC268F" w:rsidP="005512E9">
            <w:pPr>
              <w:rPr>
                <w:rFonts w:cs="Arial"/>
                <w:sz w:val="22"/>
                <w:szCs w:val="22"/>
              </w:rPr>
            </w:pPr>
            <w:r w:rsidRPr="00FE095B">
              <w:rPr>
                <w:rFonts w:cs="Arial"/>
                <w:sz w:val="22"/>
                <w:szCs w:val="22"/>
              </w:rPr>
              <w:t xml:space="preserve">AMHP Approval status (including evidence of CPD) </w:t>
            </w:r>
          </w:p>
          <w:bookmarkEnd w:id="6"/>
          <w:p w14:paraId="54FA92A1" w14:textId="628B7798" w:rsidR="00CC268F" w:rsidRPr="00FE095B" w:rsidRDefault="00CC268F" w:rsidP="005512E9">
            <w:pPr>
              <w:rPr>
                <w:rFonts w:cs="Arial"/>
                <w:sz w:val="22"/>
                <w:szCs w:val="22"/>
              </w:rPr>
            </w:pPr>
          </w:p>
        </w:tc>
        <w:tc>
          <w:tcPr>
            <w:tcW w:w="3060" w:type="dxa"/>
          </w:tcPr>
          <w:p w14:paraId="2BD81962" w14:textId="77777777" w:rsidR="005512E9" w:rsidRPr="00FE095B" w:rsidRDefault="005512E9" w:rsidP="005512E9">
            <w:pPr>
              <w:pStyle w:val="Header"/>
              <w:tabs>
                <w:tab w:val="clear" w:pos="4153"/>
                <w:tab w:val="clear" w:pos="8306"/>
              </w:tabs>
              <w:rPr>
                <w:rFonts w:cs="Arial"/>
                <w:szCs w:val="22"/>
              </w:rPr>
            </w:pPr>
          </w:p>
        </w:tc>
        <w:tc>
          <w:tcPr>
            <w:tcW w:w="1620" w:type="dxa"/>
          </w:tcPr>
          <w:p w14:paraId="625EDB8C" w14:textId="6BA5148F" w:rsidR="005512E9" w:rsidRPr="00FE095B" w:rsidRDefault="00CC268F" w:rsidP="005512E9">
            <w:pPr>
              <w:pStyle w:val="EndnoteText"/>
              <w:jc w:val="center"/>
              <w:rPr>
                <w:rFonts w:ascii="Arial" w:hAnsi="Arial" w:cs="Arial"/>
                <w:sz w:val="22"/>
                <w:szCs w:val="22"/>
              </w:rPr>
            </w:pPr>
            <w:r w:rsidRPr="00FE095B">
              <w:rPr>
                <w:rFonts w:ascii="Arial" w:hAnsi="Arial" w:cs="Arial"/>
                <w:sz w:val="22"/>
                <w:szCs w:val="22"/>
              </w:rPr>
              <w:t>A</w:t>
            </w:r>
            <w:r w:rsidR="00C508A4" w:rsidRPr="00FE095B">
              <w:rPr>
                <w:rFonts w:ascii="Arial" w:hAnsi="Arial" w:cs="Arial"/>
                <w:sz w:val="22"/>
                <w:szCs w:val="22"/>
              </w:rPr>
              <w:t>F</w:t>
            </w:r>
          </w:p>
          <w:p w14:paraId="27C47CAA" w14:textId="77777777" w:rsidR="00CC268F" w:rsidRPr="00FE095B" w:rsidRDefault="00CC268F" w:rsidP="005512E9">
            <w:pPr>
              <w:pStyle w:val="EndnoteText"/>
              <w:jc w:val="center"/>
              <w:rPr>
                <w:rFonts w:ascii="Arial" w:hAnsi="Arial" w:cs="Arial"/>
                <w:sz w:val="22"/>
                <w:szCs w:val="22"/>
              </w:rPr>
            </w:pPr>
          </w:p>
          <w:p w14:paraId="70A9F680" w14:textId="77777777" w:rsidR="00CC268F" w:rsidRPr="00FE095B" w:rsidRDefault="00CC268F" w:rsidP="005512E9">
            <w:pPr>
              <w:pStyle w:val="EndnoteText"/>
              <w:jc w:val="center"/>
              <w:rPr>
                <w:rFonts w:ascii="Arial" w:hAnsi="Arial" w:cs="Arial"/>
                <w:sz w:val="22"/>
                <w:szCs w:val="22"/>
              </w:rPr>
            </w:pPr>
          </w:p>
          <w:p w14:paraId="1C5297D9" w14:textId="37129814" w:rsidR="00CC268F" w:rsidRPr="00FE095B" w:rsidRDefault="00CC268F" w:rsidP="005512E9">
            <w:pPr>
              <w:pStyle w:val="EndnoteText"/>
              <w:jc w:val="center"/>
              <w:rPr>
                <w:rFonts w:ascii="Arial" w:hAnsi="Arial" w:cs="Arial"/>
                <w:sz w:val="22"/>
                <w:szCs w:val="22"/>
              </w:rPr>
            </w:pPr>
            <w:r w:rsidRPr="00FE095B">
              <w:rPr>
                <w:rFonts w:ascii="Arial" w:hAnsi="Arial" w:cs="Arial"/>
                <w:sz w:val="22"/>
                <w:szCs w:val="22"/>
              </w:rPr>
              <w:t>A</w:t>
            </w:r>
            <w:r w:rsidR="00C508A4" w:rsidRPr="00FE095B">
              <w:rPr>
                <w:rFonts w:ascii="Arial" w:hAnsi="Arial" w:cs="Arial"/>
                <w:sz w:val="22"/>
                <w:szCs w:val="22"/>
              </w:rPr>
              <w:t>F/I</w:t>
            </w:r>
          </w:p>
        </w:tc>
      </w:tr>
      <w:tr w:rsidR="005512E9" w:rsidRPr="00FE095B" w14:paraId="5809C348" w14:textId="77777777" w:rsidTr="00CB7954">
        <w:tc>
          <w:tcPr>
            <w:tcW w:w="1800" w:type="dxa"/>
            <w:shd w:val="clear" w:color="auto" w:fill="00B3BE"/>
          </w:tcPr>
          <w:p w14:paraId="14C6FA39" w14:textId="77777777" w:rsidR="005512E9" w:rsidRPr="00FE095B" w:rsidRDefault="005512E9" w:rsidP="005512E9">
            <w:pPr>
              <w:rPr>
                <w:rFonts w:cs="Arial"/>
                <w:b/>
                <w:bCs/>
                <w:sz w:val="22"/>
                <w:szCs w:val="22"/>
              </w:rPr>
            </w:pPr>
          </w:p>
          <w:p w14:paraId="307A09F7" w14:textId="77777777" w:rsidR="005512E9" w:rsidRPr="00FE095B" w:rsidRDefault="005512E9" w:rsidP="005512E9">
            <w:pPr>
              <w:rPr>
                <w:rFonts w:cs="Arial"/>
                <w:b/>
                <w:bCs/>
                <w:sz w:val="22"/>
                <w:szCs w:val="22"/>
              </w:rPr>
            </w:pPr>
            <w:r w:rsidRPr="00FE095B">
              <w:rPr>
                <w:rFonts w:cs="Arial"/>
                <w:b/>
                <w:bCs/>
                <w:sz w:val="22"/>
                <w:szCs w:val="22"/>
              </w:rPr>
              <w:t>Experience</w:t>
            </w:r>
          </w:p>
          <w:p w14:paraId="54DD177B" w14:textId="77777777" w:rsidR="005512E9" w:rsidRPr="00FE095B" w:rsidRDefault="005512E9" w:rsidP="005512E9">
            <w:pPr>
              <w:rPr>
                <w:rFonts w:cs="Arial"/>
                <w:b/>
                <w:bCs/>
                <w:sz w:val="22"/>
                <w:szCs w:val="22"/>
              </w:rPr>
            </w:pPr>
          </w:p>
        </w:tc>
        <w:tc>
          <w:tcPr>
            <w:tcW w:w="3960" w:type="dxa"/>
          </w:tcPr>
          <w:p w14:paraId="2453908B" w14:textId="77777777" w:rsidR="005512E9" w:rsidRPr="00FE095B" w:rsidRDefault="00CC268F" w:rsidP="005512E9">
            <w:pPr>
              <w:rPr>
                <w:rFonts w:cs="Arial"/>
                <w:sz w:val="22"/>
                <w:szCs w:val="22"/>
              </w:rPr>
            </w:pPr>
            <w:r w:rsidRPr="00FE095B">
              <w:rPr>
                <w:rFonts w:cs="Arial"/>
                <w:sz w:val="22"/>
                <w:szCs w:val="22"/>
              </w:rPr>
              <w:t xml:space="preserve">Demonstrable experience </w:t>
            </w:r>
          </w:p>
          <w:p w14:paraId="17591D01" w14:textId="77777777" w:rsidR="00CC268F" w:rsidRPr="00FE095B" w:rsidRDefault="00CC268F" w:rsidP="005512E9">
            <w:pPr>
              <w:rPr>
                <w:rFonts w:cs="Arial"/>
                <w:sz w:val="22"/>
                <w:szCs w:val="22"/>
              </w:rPr>
            </w:pPr>
          </w:p>
          <w:p w14:paraId="2B46CAC8" w14:textId="639044E7" w:rsidR="00CC268F" w:rsidRPr="00FE095B" w:rsidRDefault="00FE095B" w:rsidP="005512E9">
            <w:pPr>
              <w:rPr>
                <w:rFonts w:cs="Arial"/>
                <w:sz w:val="22"/>
                <w:szCs w:val="22"/>
              </w:rPr>
            </w:pPr>
            <w:r w:rsidRPr="00FE095B">
              <w:rPr>
                <w:rFonts w:cs="Arial"/>
                <w:sz w:val="22"/>
                <w:szCs w:val="22"/>
              </w:rPr>
              <w:t>E</w:t>
            </w:r>
            <w:r w:rsidR="00CC268F" w:rsidRPr="00FE095B">
              <w:rPr>
                <w:rFonts w:cs="Arial"/>
                <w:sz w:val="22"/>
                <w:szCs w:val="22"/>
              </w:rPr>
              <w:t xml:space="preserve">xperience undertaking assessments under Mental Health Act </w:t>
            </w:r>
          </w:p>
          <w:p w14:paraId="45ADFF0C" w14:textId="77777777" w:rsidR="00951DF6" w:rsidRPr="00FE095B" w:rsidRDefault="00951DF6" w:rsidP="005512E9">
            <w:pPr>
              <w:rPr>
                <w:rFonts w:cs="Arial"/>
                <w:sz w:val="22"/>
                <w:szCs w:val="22"/>
              </w:rPr>
            </w:pPr>
          </w:p>
          <w:p w14:paraId="0597F5F9" w14:textId="09BB3C71" w:rsidR="00951DF6" w:rsidRPr="00FE095B" w:rsidRDefault="00951DF6" w:rsidP="005512E9">
            <w:pPr>
              <w:rPr>
                <w:rFonts w:cs="Arial"/>
                <w:sz w:val="22"/>
                <w:szCs w:val="22"/>
              </w:rPr>
            </w:pPr>
            <w:r w:rsidRPr="00FE095B">
              <w:rPr>
                <w:rFonts w:cs="Arial"/>
                <w:sz w:val="22"/>
                <w:szCs w:val="22"/>
              </w:rPr>
              <w:t>Experience of reviewing CTO</w:t>
            </w:r>
          </w:p>
          <w:p w14:paraId="60DD5DB4" w14:textId="77777777" w:rsidR="008C4A34" w:rsidRPr="00FE095B" w:rsidRDefault="008C4A34" w:rsidP="005512E9">
            <w:pPr>
              <w:rPr>
                <w:rFonts w:cs="Arial"/>
                <w:sz w:val="22"/>
                <w:szCs w:val="22"/>
              </w:rPr>
            </w:pPr>
          </w:p>
          <w:p w14:paraId="4341B37B" w14:textId="6B072264" w:rsidR="008C4A34" w:rsidRPr="00FE095B" w:rsidRDefault="008C4A34" w:rsidP="005512E9">
            <w:pPr>
              <w:rPr>
                <w:rFonts w:cs="Arial"/>
                <w:sz w:val="22"/>
                <w:szCs w:val="22"/>
              </w:rPr>
            </w:pPr>
            <w:bookmarkStart w:id="7" w:name="_Hlk221650519"/>
            <w:r w:rsidRPr="00FE095B">
              <w:rPr>
                <w:rFonts w:cs="Arial"/>
                <w:sz w:val="22"/>
                <w:szCs w:val="22"/>
              </w:rPr>
              <w:t>Experience of prioritising own workload, setting objectives &amp; maintain accurate records on the data base.</w:t>
            </w:r>
          </w:p>
          <w:bookmarkEnd w:id="7"/>
          <w:p w14:paraId="43D24EE6" w14:textId="77777777" w:rsidR="008C4A34" w:rsidRPr="00FE095B" w:rsidRDefault="008C4A34" w:rsidP="005512E9">
            <w:pPr>
              <w:rPr>
                <w:rFonts w:cs="Arial"/>
                <w:sz w:val="22"/>
                <w:szCs w:val="22"/>
              </w:rPr>
            </w:pPr>
          </w:p>
          <w:p w14:paraId="36528783" w14:textId="30B0508C" w:rsidR="008C4A34" w:rsidRPr="00FE095B" w:rsidRDefault="008C4A34" w:rsidP="005512E9">
            <w:pPr>
              <w:rPr>
                <w:rFonts w:cs="Arial"/>
                <w:sz w:val="22"/>
                <w:szCs w:val="22"/>
              </w:rPr>
            </w:pPr>
            <w:r w:rsidRPr="00FE095B">
              <w:rPr>
                <w:rFonts w:cs="Arial"/>
                <w:sz w:val="22"/>
                <w:szCs w:val="22"/>
              </w:rPr>
              <w:t>Experience of analysing &amp; collating information</w:t>
            </w:r>
            <w:r w:rsidR="006F4744" w:rsidRPr="00FE095B">
              <w:rPr>
                <w:rFonts w:cs="Arial"/>
                <w:sz w:val="22"/>
                <w:szCs w:val="22"/>
              </w:rPr>
              <w:t xml:space="preserve"> and writing reports to formal settings.</w:t>
            </w:r>
          </w:p>
          <w:p w14:paraId="40DA9FDA" w14:textId="6CE17317" w:rsidR="00951DF6" w:rsidRPr="00FE095B" w:rsidRDefault="00951DF6" w:rsidP="005512E9">
            <w:pPr>
              <w:rPr>
                <w:rFonts w:cs="Arial"/>
                <w:sz w:val="22"/>
                <w:szCs w:val="22"/>
              </w:rPr>
            </w:pPr>
          </w:p>
        </w:tc>
        <w:tc>
          <w:tcPr>
            <w:tcW w:w="3060" w:type="dxa"/>
          </w:tcPr>
          <w:p w14:paraId="1E3343B1" w14:textId="77777777" w:rsidR="005512E9" w:rsidRPr="00FE095B" w:rsidRDefault="005512E9" w:rsidP="005512E9">
            <w:pPr>
              <w:rPr>
                <w:rFonts w:cs="Arial"/>
                <w:sz w:val="22"/>
                <w:szCs w:val="22"/>
              </w:rPr>
            </w:pPr>
          </w:p>
        </w:tc>
        <w:tc>
          <w:tcPr>
            <w:tcW w:w="1620" w:type="dxa"/>
          </w:tcPr>
          <w:p w14:paraId="79919C15" w14:textId="5F6100EB" w:rsidR="005512E9" w:rsidRPr="00FE095B" w:rsidRDefault="00CC268F" w:rsidP="005512E9">
            <w:pPr>
              <w:jc w:val="center"/>
              <w:rPr>
                <w:rFonts w:cs="Arial"/>
                <w:sz w:val="22"/>
                <w:szCs w:val="22"/>
              </w:rPr>
            </w:pPr>
            <w:r w:rsidRPr="00FE095B">
              <w:rPr>
                <w:rFonts w:cs="Arial"/>
                <w:sz w:val="22"/>
                <w:szCs w:val="22"/>
              </w:rPr>
              <w:t>A</w:t>
            </w:r>
            <w:r w:rsidR="00C508A4" w:rsidRPr="00FE095B">
              <w:rPr>
                <w:rFonts w:cs="Arial"/>
                <w:sz w:val="22"/>
                <w:szCs w:val="22"/>
              </w:rPr>
              <w:t>F/I</w:t>
            </w:r>
          </w:p>
          <w:p w14:paraId="4A9F2DA5" w14:textId="77777777" w:rsidR="00CC268F" w:rsidRPr="00FE095B" w:rsidRDefault="00CC268F" w:rsidP="005512E9">
            <w:pPr>
              <w:jc w:val="center"/>
              <w:rPr>
                <w:rFonts w:cs="Arial"/>
                <w:sz w:val="22"/>
                <w:szCs w:val="22"/>
              </w:rPr>
            </w:pPr>
          </w:p>
          <w:p w14:paraId="7D842B1E" w14:textId="276D266B" w:rsidR="00CC268F" w:rsidRPr="00FE095B" w:rsidRDefault="00CC268F" w:rsidP="005512E9">
            <w:pPr>
              <w:jc w:val="center"/>
              <w:rPr>
                <w:rFonts w:cs="Arial"/>
                <w:sz w:val="22"/>
                <w:szCs w:val="22"/>
              </w:rPr>
            </w:pPr>
            <w:r w:rsidRPr="00FE095B">
              <w:rPr>
                <w:rFonts w:cs="Arial"/>
                <w:sz w:val="22"/>
                <w:szCs w:val="22"/>
              </w:rPr>
              <w:t>A</w:t>
            </w:r>
            <w:r w:rsidR="00C508A4" w:rsidRPr="00FE095B">
              <w:rPr>
                <w:rFonts w:cs="Arial"/>
                <w:sz w:val="22"/>
                <w:szCs w:val="22"/>
              </w:rPr>
              <w:t>F/I</w:t>
            </w:r>
          </w:p>
          <w:p w14:paraId="3EA25F01" w14:textId="77777777" w:rsidR="00951DF6" w:rsidRPr="00FE095B" w:rsidRDefault="00951DF6" w:rsidP="005512E9">
            <w:pPr>
              <w:jc w:val="center"/>
              <w:rPr>
                <w:rFonts w:cs="Arial"/>
                <w:sz w:val="22"/>
                <w:szCs w:val="22"/>
              </w:rPr>
            </w:pPr>
          </w:p>
          <w:p w14:paraId="498D2929" w14:textId="77777777" w:rsidR="00951DF6" w:rsidRPr="00FE095B" w:rsidRDefault="00951DF6" w:rsidP="005512E9">
            <w:pPr>
              <w:jc w:val="center"/>
              <w:rPr>
                <w:rFonts w:cs="Arial"/>
                <w:sz w:val="22"/>
                <w:szCs w:val="22"/>
              </w:rPr>
            </w:pPr>
          </w:p>
          <w:p w14:paraId="2DB08004" w14:textId="216791B1" w:rsidR="00951DF6" w:rsidRPr="00FE095B" w:rsidRDefault="00951DF6" w:rsidP="005512E9">
            <w:pPr>
              <w:jc w:val="center"/>
              <w:rPr>
                <w:rFonts w:cs="Arial"/>
                <w:sz w:val="22"/>
                <w:szCs w:val="22"/>
              </w:rPr>
            </w:pPr>
            <w:r w:rsidRPr="00FE095B">
              <w:rPr>
                <w:rFonts w:cs="Arial"/>
                <w:sz w:val="22"/>
                <w:szCs w:val="22"/>
              </w:rPr>
              <w:t>A</w:t>
            </w:r>
            <w:r w:rsidR="00C508A4" w:rsidRPr="00FE095B">
              <w:rPr>
                <w:rFonts w:cs="Arial"/>
                <w:sz w:val="22"/>
                <w:szCs w:val="22"/>
              </w:rPr>
              <w:t>F/I</w:t>
            </w:r>
          </w:p>
          <w:p w14:paraId="190519BE" w14:textId="77777777" w:rsidR="00231D35" w:rsidRPr="00FE095B" w:rsidRDefault="00231D35" w:rsidP="005512E9">
            <w:pPr>
              <w:jc w:val="center"/>
              <w:rPr>
                <w:rFonts w:cs="Arial"/>
                <w:sz w:val="22"/>
                <w:szCs w:val="22"/>
              </w:rPr>
            </w:pPr>
          </w:p>
          <w:p w14:paraId="2959CBE7" w14:textId="77777777" w:rsidR="00231D35" w:rsidRPr="00FE095B" w:rsidRDefault="00231D35" w:rsidP="005512E9">
            <w:pPr>
              <w:jc w:val="center"/>
              <w:rPr>
                <w:rFonts w:cs="Arial"/>
                <w:sz w:val="22"/>
                <w:szCs w:val="22"/>
              </w:rPr>
            </w:pPr>
          </w:p>
          <w:p w14:paraId="390DC03A" w14:textId="77777777" w:rsidR="00231D35" w:rsidRPr="00FE095B" w:rsidRDefault="00231D35" w:rsidP="005512E9">
            <w:pPr>
              <w:jc w:val="center"/>
              <w:rPr>
                <w:rFonts w:cs="Arial"/>
                <w:sz w:val="22"/>
                <w:szCs w:val="22"/>
              </w:rPr>
            </w:pPr>
          </w:p>
          <w:p w14:paraId="3B4C94C1" w14:textId="1D4CFD55" w:rsidR="00231D35" w:rsidRPr="00FE095B" w:rsidRDefault="00231D35" w:rsidP="005512E9">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p w14:paraId="30C989C5" w14:textId="77777777" w:rsidR="00231D35" w:rsidRPr="00FE095B" w:rsidRDefault="00231D35" w:rsidP="005512E9">
            <w:pPr>
              <w:jc w:val="center"/>
              <w:rPr>
                <w:rFonts w:cs="Arial"/>
                <w:sz w:val="22"/>
                <w:szCs w:val="22"/>
              </w:rPr>
            </w:pPr>
          </w:p>
          <w:p w14:paraId="13279984" w14:textId="77777777" w:rsidR="00231D35" w:rsidRPr="00FE095B" w:rsidRDefault="00231D35" w:rsidP="005512E9">
            <w:pPr>
              <w:jc w:val="center"/>
              <w:rPr>
                <w:rFonts w:cs="Arial"/>
                <w:sz w:val="22"/>
                <w:szCs w:val="22"/>
              </w:rPr>
            </w:pPr>
          </w:p>
          <w:p w14:paraId="3762E4AC" w14:textId="77777777" w:rsidR="00231D35" w:rsidRPr="00FE095B" w:rsidRDefault="00231D35" w:rsidP="005512E9">
            <w:pPr>
              <w:jc w:val="center"/>
              <w:rPr>
                <w:rFonts w:cs="Arial"/>
                <w:sz w:val="22"/>
                <w:szCs w:val="22"/>
              </w:rPr>
            </w:pPr>
          </w:p>
          <w:p w14:paraId="5055D4C1" w14:textId="77777777" w:rsidR="00231D35" w:rsidRPr="00FE095B" w:rsidRDefault="00231D35" w:rsidP="005512E9">
            <w:pPr>
              <w:jc w:val="center"/>
              <w:rPr>
                <w:rFonts w:cs="Arial"/>
                <w:sz w:val="22"/>
                <w:szCs w:val="22"/>
              </w:rPr>
            </w:pPr>
          </w:p>
          <w:p w14:paraId="2FB89A72" w14:textId="2D9F6B0A" w:rsidR="00231D35" w:rsidRPr="00FE095B" w:rsidRDefault="00231D35" w:rsidP="005512E9">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tc>
      </w:tr>
      <w:tr w:rsidR="005512E9" w:rsidRPr="00FE095B" w14:paraId="604A453C" w14:textId="77777777" w:rsidTr="00CB7954">
        <w:tc>
          <w:tcPr>
            <w:tcW w:w="1800" w:type="dxa"/>
            <w:shd w:val="clear" w:color="auto" w:fill="00B3BE"/>
          </w:tcPr>
          <w:p w14:paraId="09958005" w14:textId="77777777" w:rsidR="005512E9" w:rsidRPr="00FE095B" w:rsidRDefault="005512E9" w:rsidP="005512E9">
            <w:pPr>
              <w:rPr>
                <w:rFonts w:cs="Arial"/>
                <w:b/>
                <w:bCs/>
                <w:sz w:val="22"/>
                <w:szCs w:val="22"/>
              </w:rPr>
            </w:pPr>
          </w:p>
          <w:p w14:paraId="475CF1A5" w14:textId="77777777" w:rsidR="005512E9" w:rsidRPr="00FE095B" w:rsidRDefault="005512E9" w:rsidP="005512E9">
            <w:pPr>
              <w:rPr>
                <w:rFonts w:cs="Arial"/>
                <w:b/>
                <w:bCs/>
                <w:sz w:val="22"/>
                <w:szCs w:val="22"/>
              </w:rPr>
            </w:pPr>
            <w:r w:rsidRPr="00FE095B">
              <w:rPr>
                <w:rFonts w:cs="Arial"/>
                <w:b/>
                <w:bCs/>
                <w:sz w:val="22"/>
                <w:szCs w:val="22"/>
              </w:rPr>
              <w:t>Skills &amp; Abilities</w:t>
            </w:r>
          </w:p>
          <w:p w14:paraId="53AF18C3" w14:textId="77777777" w:rsidR="005512E9" w:rsidRPr="00FE095B" w:rsidRDefault="005512E9" w:rsidP="005512E9">
            <w:pPr>
              <w:rPr>
                <w:rFonts w:cs="Arial"/>
                <w:b/>
                <w:bCs/>
                <w:sz w:val="22"/>
                <w:szCs w:val="22"/>
              </w:rPr>
            </w:pPr>
          </w:p>
        </w:tc>
        <w:tc>
          <w:tcPr>
            <w:tcW w:w="3960" w:type="dxa"/>
          </w:tcPr>
          <w:p w14:paraId="61AB8FB8" w14:textId="77777777" w:rsidR="006F4744" w:rsidRPr="00FE095B" w:rsidRDefault="006F4744" w:rsidP="005512E9">
            <w:pPr>
              <w:rPr>
                <w:rFonts w:cs="Arial"/>
                <w:sz w:val="22"/>
                <w:szCs w:val="22"/>
              </w:rPr>
            </w:pPr>
            <w:r w:rsidRPr="00FE095B">
              <w:rPr>
                <w:rFonts w:cs="Arial"/>
                <w:sz w:val="22"/>
                <w:szCs w:val="22"/>
              </w:rPr>
              <w:t>Ability to negotiate with others, both internal &amp; external: e.g. health service or voluntary sector organisations, to secure appropriate services for Service Users, carers &amp; families.</w:t>
            </w:r>
          </w:p>
          <w:p w14:paraId="06351F6F" w14:textId="77777777" w:rsidR="006F4744" w:rsidRPr="00FE095B" w:rsidRDefault="006F4744" w:rsidP="005512E9">
            <w:pPr>
              <w:rPr>
                <w:rFonts w:cs="Arial"/>
                <w:sz w:val="22"/>
                <w:szCs w:val="22"/>
              </w:rPr>
            </w:pPr>
          </w:p>
          <w:p w14:paraId="5822115A" w14:textId="77777777" w:rsidR="006F4744" w:rsidRPr="00FE095B" w:rsidRDefault="006F4744" w:rsidP="005512E9">
            <w:pPr>
              <w:rPr>
                <w:rFonts w:cs="Arial"/>
                <w:sz w:val="22"/>
                <w:szCs w:val="22"/>
              </w:rPr>
            </w:pPr>
            <w:r w:rsidRPr="00FE095B">
              <w:rPr>
                <w:rFonts w:cs="Arial"/>
                <w:sz w:val="22"/>
                <w:szCs w:val="22"/>
              </w:rPr>
              <w:t>Interpersonal skills to deal with conflict in a confidential yet sensitive way.</w:t>
            </w:r>
          </w:p>
          <w:p w14:paraId="68E4C0D9" w14:textId="77777777" w:rsidR="006F4744" w:rsidRPr="00FE095B" w:rsidRDefault="006F4744" w:rsidP="005512E9">
            <w:pPr>
              <w:rPr>
                <w:rFonts w:cs="Arial"/>
                <w:sz w:val="22"/>
                <w:szCs w:val="22"/>
              </w:rPr>
            </w:pPr>
          </w:p>
          <w:p w14:paraId="7F55D82A" w14:textId="18ABF7C2" w:rsidR="006F4744" w:rsidRPr="00FE095B" w:rsidRDefault="006F4744" w:rsidP="005512E9">
            <w:pPr>
              <w:rPr>
                <w:rFonts w:cs="Arial"/>
                <w:sz w:val="22"/>
                <w:szCs w:val="22"/>
              </w:rPr>
            </w:pPr>
            <w:r w:rsidRPr="00FE095B">
              <w:rPr>
                <w:rFonts w:cs="Arial"/>
                <w:sz w:val="22"/>
                <w:szCs w:val="22"/>
              </w:rPr>
              <w:t>IT skills to use word processing, spreadsheets &amp; data bases, including the Council electronic records management system.</w:t>
            </w:r>
          </w:p>
        </w:tc>
        <w:tc>
          <w:tcPr>
            <w:tcW w:w="3060" w:type="dxa"/>
          </w:tcPr>
          <w:p w14:paraId="1B52AF9B" w14:textId="77777777" w:rsidR="005512E9" w:rsidRPr="00FE095B" w:rsidRDefault="005512E9" w:rsidP="005512E9">
            <w:pPr>
              <w:ind w:left="360"/>
              <w:rPr>
                <w:rFonts w:cs="Arial"/>
                <w:sz w:val="22"/>
                <w:szCs w:val="22"/>
              </w:rPr>
            </w:pPr>
          </w:p>
        </w:tc>
        <w:tc>
          <w:tcPr>
            <w:tcW w:w="1620" w:type="dxa"/>
          </w:tcPr>
          <w:p w14:paraId="6C5AE0F7" w14:textId="57DA2B35" w:rsidR="005512E9" w:rsidRPr="00FE095B" w:rsidRDefault="00231D35" w:rsidP="005512E9">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p w14:paraId="30266093" w14:textId="77777777" w:rsidR="00231D35" w:rsidRPr="00FE095B" w:rsidRDefault="00231D35" w:rsidP="005512E9">
            <w:pPr>
              <w:jc w:val="center"/>
              <w:rPr>
                <w:rFonts w:cs="Arial"/>
                <w:sz w:val="22"/>
                <w:szCs w:val="22"/>
              </w:rPr>
            </w:pPr>
          </w:p>
          <w:p w14:paraId="655D4DE3" w14:textId="77777777" w:rsidR="00231D35" w:rsidRPr="00FE095B" w:rsidRDefault="00231D35" w:rsidP="005512E9">
            <w:pPr>
              <w:jc w:val="center"/>
              <w:rPr>
                <w:rFonts w:cs="Arial"/>
                <w:sz w:val="22"/>
                <w:szCs w:val="22"/>
              </w:rPr>
            </w:pPr>
          </w:p>
          <w:p w14:paraId="5C30515E" w14:textId="77777777" w:rsidR="00231D35" w:rsidRPr="00FE095B" w:rsidRDefault="00231D35" w:rsidP="005512E9">
            <w:pPr>
              <w:jc w:val="center"/>
              <w:rPr>
                <w:rFonts w:cs="Arial"/>
                <w:sz w:val="22"/>
                <w:szCs w:val="22"/>
              </w:rPr>
            </w:pPr>
          </w:p>
          <w:p w14:paraId="7209925F" w14:textId="77777777" w:rsidR="00231D35" w:rsidRPr="00FE095B" w:rsidRDefault="00231D35" w:rsidP="005512E9">
            <w:pPr>
              <w:jc w:val="center"/>
              <w:rPr>
                <w:rFonts w:cs="Arial"/>
                <w:sz w:val="22"/>
                <w:szCs w:val="22"/>
              </w:rPr>
            </w:pPr>
          </w:p>
          <w:p w14:paraId="40200F78" w14:textId="77777777" w:rsidR="00231D35" w:rsidRPr="00FE095B" w:rsidRDefault="00231D35" w:rsidP="00FE095B">
            <w:pPr>
              <w:jc w:val="center"/>
              <w:rPr>
                <w:rFonts w:cs="Arial"/>
                <w:sz w:val="22"/>
                <w:szCs w:val="22"/>
              </w:rPr>
            </w:pPr>
          </w:p>
          <w:p w14:paraId="3DB7C14D" w14:textId="67B88284" w:rsidR="00231D35" w:rsidRPr="00FE095B" w:rsidRDefault="00231D35" w:rsidP="00FE095B">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p w14:paraId="2BFF8575" w14:textId="77777777" w:rsidR="00231D35" w:rsidRPr="00FE095B" w:rsidRDefault="00231D35" w:rsidP="00FE095B">
            <w:pPr>
              <w:jc w:val="center"/>
              <w:rPr>
                <w:rFonts w:cs="Arial"/>
                <w:sz w:val="22"/>
                <w:szCs w:val="22"/>
              </w:rPr>
            </w:pPr>
          </w:p>
          <w:p w14:paraId="6007D09A" w14:textId="77777777" w:rsidR="00231D35" w:rsidRPr="00FE095B" w:rsidRDefault="00231D35" w:rsidP="00FE095B">
            <w:pPr>
              <w:jc w:val="center"/>
              <w:rPr>
                <w:rFonts w:cs="Arial"/>
                <w:sz w:val="22"/>
                <w:szCs w:val="22"/>
              </w:rPr>
            </w:pPr>
          </w:p>
          <w:p w14:paraId="2823ADAA" w14:textId="77777777" w:rsidR="00231D35" w:rsidRPr="00FE095B" w:rsidRDefault="00231D35" w:rsidP="00FE095B">
            <w:pPr>
              <w:jc w:val="center"/>
              <w:rPr>
                <w:rFonts w:cs="Arial"/>
                <w:sz w:val="22"/>
                <w:szCs w:val="22"/>
              </w:rPr>
            </w:pPr>
          </w:p>
          <w:p w14:paraId="4E2799F6" w14:textId="2C74023B" w:rsidR="00231D35" w:rsidRPr="00FE095B" w:rsidRDefault="00231D35" w:rsidP="00FE095B">
            <w:pPr>
              <w:jc w:val="center"/>
              <w:rPr>
                <w:rFonts w:cs="Arial"/>
                <w:sz w:val="22"/>
                <w:szCs w:val="22"/>
              </w:rPr>
            </w:pPr>
            <w:r w:rsidRPr="00FE095B">
              <w:rPr>
                <w:rFonts w:cs="Arial"/>
                <w:sz w:val="22"/>
                <w:szCs w:val="22"/>
              </w:rPr>
              <w:t>A</w:t>
            </w:r>
            <w:r w:rsidR="00C508A4" w:rsidRPr="00FE095B">
              <w:rPr>
                <w:rFonts w:cs="Arial"/>
                <w:sz w:val="22"/>
                <w:szCs w:val="22"/>
              </w:rPr>
              <w:t>F</w:t>
            </w:r>
          </w:p>
        </w:tc>
      </w:tr>
      <w:tr w:rsidR="005512E9" w:rsidRPr="00FE095B" w14:paraId="005AF6E9" w14:textId="77777777" w:rsidTr="00CB7954">
        <w:tc>
          <w:tcPr>
            <w:tcW w:w="1800" w:type="dxa"/>
            <w:shd w:val="clear" w:color="auto" w:fill="00B3BE"/>
          </w:tcPr>
          <w:p w14:paraId="1C4F0AF5" w14:textId="77777777" w:rsidR="005512E9" w:rsidRPr="00FE095B" w:rsidRDefault="005512E9" w:rsidP="005512E9">
            <w:pPr>
              <w:rPr>
                <w:rFonts w:cs="Arial"/>
                <w:b/>
                <w:bCs/>
                <w:sz w:val="22"/>
                <w:szCs w:val="22"/>
              </w:rPr>
            </w:pPr>
          </w:p>
          <w:p w14:paraId="1F640BA8" w14:textId="77777777" w:rsidR="005512E9" w:rsidRPr="00FE095B" w:rsidRDefault="005512E9" w:rsidP="005512E9">
            <w:pPr>
              <w:rPr>
                <w:rFonts w:cs="Arial"/>
                <w:b/>
                <w:bCs/>
                <w:sz w:val="22"/>
                <w:szCs w:val="22"/>
              </w:rPr>
            </w:pPr>
            <w:r w:rsidRPr="00FE095B">
              <w:rPr>
                <w:rFonts w:cs="Arial"/>
                <w:b/>
                <w:bCs/>
                <w:sz w:val="22"/>
                <w:szCs w:val="22"/>
              </w:rPr>
              <w:t>Knowledge</w:t>
            </w:r>
          </w:p>
          <w:p w14:paraId="5C1FFDC7" w14:textId="77777777" w:rsidR="005512E9" w:rsidRPr="00FE095B" w:rsidRDefault="005512E9" w:rsidP="005512E9">
            <w:pPr>
              <w:rPr>
                <w:rFonts w:cs="Arial"/>
                <w:b/>
                <w:bCs/>
                <w:sz w:val="22"/>
                <w:szCs w:val="22"/>
              </w:rPr>
            </w:pPr>
          </w:p>
        </w:tc>
        <w:tc>
          <w:tcPr>
            <w:tcW w:w="3960" w:type="dxa"/>
          </w:tcPr>
          <w:p w14:paraId="70D5215F" w14:textId="77777777" w:rsidR="005512E9" w:rsidRPr="00FE095B" w:rsidRDefault="006F4744" w:rsidP="005512E9">
            <w:pPr>
              <w:rPr>
                <w:rFonts w:cs="Arial"/>
                <w:noProof/>
                <w:sz w:val="22"/>
                <w:szCs w:val="22"/>
                <w:lang w:val="en-US"/>
              </w:rPr>
            </w:pPr>
            <w:bookmarkStart w:id="8" w:name="_Hlk221650449"/>
            <w:r w:rsidRPr="00FE095B">
              <w:rPr>
                <w:rFonts w:cs="Arial"/>
                <w:noProof/>
                <w:sz w:val="22"/>
                <w:szCs w:val="22"/>
                <w:lang w:val="en-US"/>
              </w:rPr>
              <w:t>Detailed knowledge of the relevant legislation, codes of practice, national guidance &amp; government initiatives connected with service delivery in Mental Health.</w:t>
            </w:r>
          </w:p>
          <w:bookmarkEnd w:id="8"/>
          <w:p w14:paraId="0A3C662F" w14:textId="77777777" w:rsidR="006F4744" w:rsidRPr="00FE095B" w:rsidRDefault="006F4744" w:rsidP="005512E9">
            <w:pPr>
              <w:rPr>
                <w:rFonts w:cs="Arial"/>
                <w:noProof/>
                <w:sz w:val="22"/>
                <w:szCs w:val="22"/>
                <w:lang w:val="en-US"/>
              </w:rPr>
            </w:pPr>
          </w:p>
          <w:p w14:paraId="0ACC3E08" w14:textId="77777777" w:rsidR="006F4744" w:rsidRPr="00FE095B" w:rsidRDefault="006F4744" w:rsidP="005512E9">
            <w:pPr>
              <w:rPr>
                <w:rFonts w:cs="Arial"/>
                <w:noProof/>
                <w:sz w:val="22"/>
                <w:szCs w:val="22"/>
                <w:lang w:val="en-US"/>
              </w:rPr>
            </w:pPr>
            <w:r w:rsidRPr="00FE095B">
              <w:rPr>
                <w:rFonts w:cs="Arial"/>
                <w:noProof/>
                <w:sz w:val="22"/>
                <w:szCs w:val="22"/>
                <w:lang w:val="en-US"/>
              </w:rPr>
              <w:t xml:space="preserve">To ensure social work knowledge is kept up to dated through continuing professional development &amp; contribute </w:t>
            </w:r>
            <w:r w:rsidRPr="00FE095B">
              <w:rPr>
                <w:rFonts w:cs="Arial"/>
                <w:noProof/>
                <w:sz w:val="22"/>
                <w:szCs w:val="22"/>
                <w:lang w:val="en-US"/>
              </w:rPr>
              <w:lastRenderedPageBreak/>
              <w:t xml:space="preserve">to the promotion of </w:t>
            </w:r>
            <w:r w:rsidR="00231D35" w:rsidRPr="00FE095B">
              <w:rPr>
                <w:rFonts w:cs="Arial"/>
                <w:noProof/>
                <w:sz w:val="22"/>
                <w:szCs w:val="22"/>
                <w:lang w:val="en-US"/>
              </w:rPr>
              <w:t>best social work practice.</w:t>
            </w:r>
          </w:p>
          <w:p w14:paraId="07742600" w14:textId="77777777" w:rsidR="00231D35" w:rsidRPr="00FE095B" w:rsidRDefault="00231D35" w:rsidP="005512E9">
            <w:pPr>
              <w:rPr>
                <w:rFonts w:cs="Arial"/>
                <w:noProof/>
                <w:sz w:val="22"/>
                <w:szCs w:val="22"/>
                <w:lang w:val="en-US"/>
              </w:rPr>
            </w:pPr>
          </w:p>
          <w:p w14:paraId="6D5FCE05" w14:textId="77777777" w:rsidR="00231D35" w:rsidRPr="00FE095B" w:rsidRDefault="00231D35" w:rsidP="005512E9">
            <w:pPr>
              <w:rPr>
                <w:rFonts w:cs="Arial"/>
                <w:noProof/>
                <w:sz w:val="22"/>
                <w:szCs w:val="22"/>
                <w:lang w:val="en-US"/>
              </w:rPr>
            </w:pPr>
            <w:r w:rsidRPr="00FE095B">
              <w:rPr>
                <w:rFonts w:cs="Arial"/>
                <w:noProof/>
                <w:sz w:val="22"/>
                <w:szCs w:val="22"/>
                <w:lang w:val="en-US"/>
              </w:rPr>
              <w:t>Knowledge &amp; understanding of equality &amp; diversity issues in connection with delivering social work.</w:t>
            </w:r>
          </w:p>
          <w:p w14:paraId="454E6169" w14:textId="77777777" w:rsidR="00231D35" w:rsidRPr="00FE095B" w:rsidRDefault="00231D35" w:rsidP="005512E9">
            <w:pPr>
              <w:rPr>
                <w:rFonts w:cs="Arial"/>
                <w:noProof/>
                <w:sz w:val="22"/>
                <w:szCs w:val="22"/>
                <w:lang w:val="en-US"/>
              </w:rPr>
            </w:pPr>
          </w:p>
          <w:p w14:paraId="2287ACF7" w14:textId="77777777" w:rsidR="00231D35" w:rsidRPr="00FE095B" w:rsidRDefault="00231D35" w:rsidP="005512E9">
            <w:pPr>
              <w:rPr>
                <w:rFonts w:cs="Arial"/>
                <w:noProof/>
                <w:sz w:val="22"/>
                <w:szCs w:val="22"/>
                <w:lang w:val="en-US"/>
              </w:rPr>
            </w:pPr>
            <w:r w:rsidRPr="00FE095B">
              <w:rPr>
                <w:rFonts w:cs="Arial"/>
                <w:noProof/>
                <w:sz w:val="22"/>
                <w:szCs w:val="22"/>
                <w:lang w:val="en-US"/>
              </w:rPr>
              <w:t>In-debth knowledge of issues that might relate to &amp; affect people with mental ill health.</w:t>
            </w:r>
          </w:p>
          <w:p w14:paraId="52579BA6" w14:textId="3D6A56AE" w:rsidR="00231D35" w:rsidRPr="00FE095B" w:rsidRDefault="00231D35" w:rsidP="005512E9">
            <w:pPr>
              <w:rPr>
                <w:rFonts w:cs="Arial"/>
                <w:noProof/>
                <w:sz w:val="22"/>
                <w:szCs w:val="22"/>
                <w:lang w:val="en-US"/>
              </w:rPr>
            </w:pPr>
          </w:p>
        </w:tc>
        <w:tc>
          <w:tcPr>
            <w:tcW w:w="3060" w:type="dxa"/>
          </w:tcPr>
          <w:p w14:paraId="05FB1FC7" w14:textId="77777777" w:rsidR="005512E9" w:rsidRPr="00FE095B" w:rsidRDefault="005512E9" w:rsidP="005512E9">
            <w:pPr>
              <w:rPr>
                <w:rFonts w:cs="Arial"/>
                <w:sz w:val="22"/>
                <w:szCs w:val="22"/>
              </w:rPr>
            </w:pPr>
          </w:p>
        </w:tc>
        <w:tc>
          <w:tcPr>
            <w:tcW w:w="1620" w:type="dxa"/>
          </w:tcPr>
          <w:p w14:paraId="542BA7F2" w14:textId="79866A12" w:rsidR="005512E9" w:rsidRPr="00FE095B" w:rsidRDefault="00231D35" w:rsidP="005512E9">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p w14:paraId="301FA2F1" w14:textId="77777777" w:rsidR="00231D35" w:rsidRPr="00FE095B" w:rsidRDefault="00231D35" w:rsidP="005512E9">
            <w:pPr>
              <w:jc w:val="center"/>
              <w:rPr>
                <w:rFonts w:cs="Arial"/>
                <w:sz w:val="22"/>
                <w:szCs w:val="22"/>
              </w:rPr>
            </w:pPr>
          </w:p>
          <w:p w14:paraId="3FD7D3D5" w14:textId="77777777" w:rsidR="00231D35" w:rsidRPr="00FE095B" w:rsidRDefault="00231D35" w:rsidP="005512E9">
            <w:pPr>
              <w:jc w:val="center"/>
              <w:rPr>
                <w:rFonts w:cs="Arial"/>
                <w:sz w:val="22"/>
                <w:szCs w:val="22"/>
              </w:rPr>
            </w:pPr>
          </w:p>
          <w:p w14:paraId="01994BA0" w14:textId="77777777" w:rsidR="00231D35" w:rsidRPr="00FE095B" w:rsidRDefault="00231D35" w:rsidP="005512E9">
            <w:pPr>
              <w:jc w:val="center"/>
              <w:rPr>
                <w:rFonts w:cs="Arial"/>
                <w:sz w:val="22"/>
                <w:szCs w:val="22"/>
              </w:rPr>
            </w:pPr>
          </w:p>
          <w:p w14:paraId="4D5B108C" w14:textId="77777777" w:rsidR="00231D35" w:rsidRPr="00FE095B" w:rsidRDefault="00231D35" w:rsidP="005512E9">
            <w:pPr>
              <w:jc w:val="center"/>
              <w:rPr>
                <w:rFonts w:cs="Arial"/>
                <w:sz w:val="22"/>
                <w:szCs w:val="22"/>
              </w:rPr>
            </w:pPr>
          </w:p>
          <w:p w14:paraId="63DA3174" w14:textId="77777777" w:rsidR="00231D35" w:rsidRPr="00FE095B" w:rsidRDefault="00231D35" w:rsidP="005512E9">
            <w:pPr>
              <w:jc w:val="center"/>
              <w:rPr>
                <w:rFonts w:cs="Arial"/>
                <w:sz w:val="22"/>
                <w:szCs w:val="22"/>
              </w:rPr>
            </w:pPr>
          </w:p>
          <w:p w14:paraId="0304D675" w14:textId="77777777" w:rsidR="00231D35" w:rsidRPr="00FE095B" w:rsidRDefault="00231D35" w:rsidP="005512E9">
            <w:pPr>
              <w:jc w:val="center"/>
              <w:rPr>
                <w:rFonts w:cs="Arial"/>
                <w:sz w:val="22"/>
                <w:szCs w:val="22"/>
              </w:rPr>
            </w:pPr>
          </w:p>
          <w:p w14:paraId="31040C01" w14:textId="34A0302C" w:rsidR="00231D35" w:rsidRPr="00FE095B" w:rsidRDefault="00231D35" w:rsidP="005512E9">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p w14:paraId="45C95740" w14:textId="77777777" w:rsidR="00231D35" w:rsidRPr="00FE095B" w:rsidRDefault="00231D35" w:rsidP="005512E9">
            <w:pPr>
              <w:jc w:val="center"/>
              <w:rPr>
                <w:rFonts w:cs="Arial"/>
                <w:sz w:val="22"/>
                <w:szCs w:val="22"/>
              </w:rPr>
            </w:pPr>
          </w:p>
          <w:p w14:paraId="1EF7A66C" w14:textId="77777777" w:rsidR="00231D35" w:rsidRPr="00FE095B" w:rsidRDefault="00231D35" w:rsidP="005512E9">
            <w:pPr>
              <w:jc w:val="center"/>
              <w:rPr>
                <w:rFonts w:cs="Arial"/>
                <w:sz w:val="22"/>
                <w:szCs w:val="22"/>
              </w:rPr>
            </w:pPr>
          </w:p>
          <w:p w14:paraId="4145245B" w14:textId="77777777" w:rsidR="00231D35" w:rsidRPr="00FE095B" w:rsidRDefault="00231D35" w:rsidP="005512E9">
            <w:pPr>
              <w:jc w:val="center"/>
              <w:rPr>
                <w:rFonts w:cs="Arial"/>
                <w:sz w:val="22"/>
                <w:szCs w:val="22"/>
              </w:rPr>
            </w:pPr>
          </w:p>
          <w:p w14:paraId="068436B7" w14:textId="77777777" w:rsidR="00231D35" w:rsidRPr="00FE095B" w:rsidRDefault="00231D35" w:rsidP="005512E9">
            <w:pPr>
              <w:jc w:val="center"/>
              <w:rPr>
                <w:rFonts w:cs="Arial"/>
                <w:sz w:val="22"/>
                <w:szCs w:val="22"/>
              </w:rPr>
            </w:pPr>
          </w:p>
          <w:p w14:paraId="73CE51DC" w14:textId="77777777" w:rsidR="00231D35" w:rsidRPr="00FE095B" w:rsidRDefault="00231D35" w:rsidP="005512E9">
            <w:pPr>
              <w:jc w:val="center"/>
              <w:rPr>
                <w:rFonts w:cs="Arial"/>
                <w:sz w:val="22"/>
                <w:szCs w:val="22"/>
              </w:rPr>
            </w:pPr>
          </w:p>
          <w:p w14:paraId="43D77D92" w14:textId="0064D6BD" w:rsidR="00231D35" w:rsidRPr="00FE095B" w:rsidRDefault="00231D35" w:rsidP="005512E9">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p w14:paraId="3ED669E8" w14:textId="77777777" w:rsidR="00231D35" w:rsidRPr="00FE095B" w:rsidRDefault="00231D35" w:rsidP="005512E9">
            <w:pPr>
              <w:jc w:val="center"/>
              <w:rPr>
                <w:rFonts w:cs="Arial"/>
                <w:sz w:val="22"/>
                <w:szCs w:val="22"/>
              </w:rPr>
            </w:pPr>
          </w:p>
          <w:p w14:paraId="07643A48" w14:textId="77777777" w:rsidR="00231D35" w:rsidRPr="00FE095B" w:rsidRDefault="00231D35" w:rsidP="005512E9">
            <w:pPr>
              <w:jc w:val="center"/>
              <w:rPr>
                <w:rFonts w:cs="Arial"/>
                <w:sz w:val="22"/>
                <w:szCs w:val="22"/>
              </w:rPr>
            </w:pPr>
          </w:p>
          <w:p w14:paraId="7FCAE206" w14:textId="77777777" w:rsidR="00231D35" w:rsidRPr="00FE095B" w:rsidRDefault="00231D35" w:rsidP="005512E9">
            <w:pPr>
              <w:jc w:val="center"/>
              <w:rPr>
                <w:rFonts w:cs="Arial"/>
                <w:sz w:val="22"/>
                <w:szCs w:val="22"/>
              </w:rPr>
            </w:pPr>
          </w:p>
          <w:p w14:paraId="0DFEBB0F" w14:textId="378EC077" w:rsidR="00231D35" w:rsidRPr="00FE095B" w:rsidRDefault="00231D35" w:rsidP="005512E9">
            <w:pPr>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tc>
      </w:tr>
      <w:tr w:rsidR="00231D35" w:rsidRPr="00FE095B" w14:paraId="6A638229" w14:textId="77777777" w:rsidTr="00CB7954">
        <w:tc>
          <w:tcPr>
            <w:tcW w:w="1800" w:type="dxa"/>
            <w:shd w:val="clear" w:color="auto" w:fill="00B3BE"/>
          </w:tcPr>
          <w:p w14:paraId="3CBEEE8F" w14:textId="77777777" w:rsidR="005512E9" w:rsidRPr="00FE095B" w:rsidRDefault="005512E9" w:rsidP="005512E9">
            <w:pPr>
              <w:rPr>
                <w:rFonts w:cs="Arial"/>
                <w:b/>
                <w:bCs/>
                <w:color w:val="00B050"/>
                <w:sz w:val="22"/>
                <w:szCs w:val="22"/>
              </w:rPr>
            </w:pPr>
          </w:p>
          <w:p w14:paraId="03D2BA59" w14:textId="77777777" w:rsidR="005512E9" w:rsidRPr="00FE095B" w:rsidRDefault="005512E9" w:rsidP="005512E9">
            <w:pPr>
              <w:pStyle w:val="BodyText"/>
              <w:rPr>
                <w:rFonts w:cs="Arial"/>
                <w:bCs/>
                <w:szCs w:val="22"/>
              </w:rPr>
            </w:pPr>
            <w:r w:rsidRPr="00FE095B">
              <w:rPr>
                <w:rFonts w:cs="Arial"/>
                <w:bCs/>
                <w:szCs w:val="22"/>
              </w:rPr>
              <w:t>Work Circumstances</w:t>
            </w:r>
          </w:p>
          <w:p w14:paraId="46439464" w14:textId="77777777" w:rsidR="005512E9" w:rsidRPr="00FE095B" w:rsidRDefault="005512E9" w:rsidP="005512E9">
            <w:pPr>
              <w:rPr>
                <w:rFonts w:cs="Arial"/>
                <w:b/>
                <w:bCs/>
                <w:color w:val="00B050"/>
                <w:sz w:val="22"/>
                <w:szCs w:val="22"/>
              </w:rPr>
            </w:pPr>
          </w:p>
        </w:tc>
        <w:tc>
          <w:tcPr>
            <w:tcW w:w="3960" w:type="dxa"/>
          </w:tcPr>
          <w:p w14:paraId="37F10CE3" w14:textId="77777777" w:rsidR="00893C1D" w:rsidRPr="00FE095B" w:rsidRDefault="00893C1D" w:rsidP="00893C1D">
            <w:pPr>
              <w:overflowPunct w:val="0"/>
              <w:autoSpaceDE w:val="0"/>
              <w:autoSpaceDN w:val="0"/>
              <w:adjustRightInd w:val="0"/>
              <w:textAlignment w:val="baseline"/>
              <w:rPr>
                <w:rFonts w:cs="Arial"/>
                <w:sz w:val="22"/>
                <w:szCs w:val="22"/>
              </w:rPr>
            </w:pPr>
            <w:r w:rsidRPr="00FE095B">
              <w:rPr>
                <w:rFonts w:cs="Arial"/>
                <w:sz w:val="22"/>
                <w:szCs w:val="22"/>
              </w:rPr>
              <w:t>Able to travel to different sites across the Borough</w:t>
            </w:r>
          </w:p>
          <w:p w14:paraId="35883476" w14:textId="77777777" w:rsidR="00893C1D" w:rsidRPr="00FE095B" w:rsidRDefault="00893C1D" w:rsidP="00893C1D">
            <w:pPr>
              <w:overflowPunct w:val="0"/>
              <w:autoSpaceDE w:val="0"/>
              <w:autoSpaceDN w:val="0"/>
              <w:adjustRightInd w:val="0"/>
              <w:textAlignment w:val="baseline"/>
              <w:rPr>
                <w:rFonts w:cs="Arial"/>
                <w:sz w:val="22"/>
                <w:szCs w:val="22"/>
              </w:rPr>
            </w:pPr>
          </w:p>
          <w:p w14:paraId="4161E337" w14:textId="45515E18" w:rsidR="005512E9" w:rsidRPr="00FE095B" w:rsidRDefault="00893C1D" w:rsidP="00893C1D">
            <w:pPr>
              <w:overflowPunct w:val="0"/>
              <w:autoSpaceDE w:val="0"/>
              <w:autoSpaceDN w:val="0"/>
              <w:adjustRightInd w:val="0"/>
              <w:textAlignment w:val="baseline"/>
              <w:rPr>
                <w:rFonts w:cs="Arial"/>
                <w:sz w:val="22"/>
                <w:szCs w:val="22"/>
              </w:rPr>
            </w:pPr>
            <w:r w:rsidRPr="00FE095B">
              <w:rPr>
                <w:rFonts w:cs="Arial"/>
                <w:sz w:val="22"/>
                <w:szCs w:val="22"/>
              </w:rPr>
              <w:t>Able to work outside of normal office hours on occasions</w:t>
            </w:r>
          </w:p>
          <w:p w14:paraId="7D340BD9" w14:textId="77777777" w:rsidR="00231D35" w:rsidRPr="00FE095B" w:rsidRDefault="00231D35" w:rsidP="00893C1D">
            <w:pPr>
              <w:overflowPunct w:val="0"/>
              <w:autoSpaceDE w:val="0"/>
              <w:autoSpaceDN w:val="0"/>
              <w:adjustRightInd w:val="0"/>
              <w:textAlignment w:val="baseline"/>
              <w:rPr>
                <w:rFonts w:cs="Arial"/>
                <w:sz w:val="22"/>
                <w:szCs w:val="22"/>
              </w:rPr>
            </w:pPr>
          </w:p>
          <w:p w14:paraId="2804050A" w14:textId="1A389774" w:rsidR="00231D35" w:rsidRPr="00FE095B" w:rsidRDefault="00231D35" w:rsidP="00893C1D">
            <w:pPr>
              <w:overflowPunct w:val="0"/>
              <w:autoSpaceDE w:val="0"/>
              <w:autoSpaceDN w:val="0"/>
              <w:adjustRightInd w:val="0"/>
              <w:textAlignment w:val="baseline"/>
              <w:rPr>
                <w:rFonts w:cs="Arial"/>
                <w:sz w:val="22"/>
                <w:szCs w:val="22"/>
              </w:rPr>
            </w:pPr>
            <w:r w:rsidRPr="00FE095B">
              <w:rPr>
                <w:rFonts w:cs="Arial"/>
                <w:sz w:val="22"/>
                <w:szCs w:val="22"/>
              </w:rPr>
              <w:t xml:space="preserve">Driving </w:t>
            </w:r>
            <w:proofErr w:type="gramStart"/>
            <w:r w:rsidRPr="00FE095B">
              <w:rPr>
                <w:rFonts w:cs="Arial"/>
                <w:sz w:val="22"/>
                <w:szCs w:val="22"/>
              </w:rPr>
              <w:t>license .</w:t>
            </w:r>
            <w:proofErr w:type="gramEnd"/>
          </w:p>
          <w:p w14:paraId="7427E2E9" w14:textId="77777777" w:rsidR="00231D35" w:rsidRPr="00FE095B" w:rsidRDefault="00231D35" w:rsidP="00893C1D">
            <w:pPr>
              <w:overflowPunct w:val="0"/>
              <w:autoSpaceDE w:val="0"/>
              <w:autoSpaceDN w:val="0"/>
              <w:adjustRightInd w:val="0"/>
              <w:textAlignment w:val="baseline"/>
              <w:rPr>
                <w:rFonts w:cs="Arial"/>
                <w:sz w:val="22"/>
                <w:szCs w:val="22"/>
              </w:rPr>
            </w:pPr>
          </w:p>
          <w:p w14:paraId="5ADAD1D2" w14:textId="5951B1AB" w:rsidR="00231D35" w:rsidRPr="00FE095B" w:rsidRDefault="00231D35" w:rsidP="00893C1D">
            <w:pPr>
              <w:overflowPunct w:val="0"/>
              <w:autoSpaceDE w:val="0"/>
              <w:autoSpaceDN w:val="0"/>
              <w:adjustRightInd w:val="0"/>
              <w:textAlignment w:val="baseline"/>
              <w:rPr>
                <w:rFonts w:cs="Arial"/>
                <w:sz w:val="22"/>
                <w:szCs w:val="22"/>
              </w:rPr>
            </w:pPr>
            <w:r w:rsidRPr="00FE095B">
              <w:rPr>
                <w:rFonts w:cs="Arial"/>
                <w:sz w:val="22"/>
                <w:szCs w:val="22"/>
              </w:rPr>
              <w:t>Willingness to participate in learning &amp; training activities including undertaking additional qualifications.</w:t>
            </w:r>
          </w:p>
          <w:p w14:paraId="29A092AD" w14:textId="77777777" w:rsidR="005512E9" w:rsidRPr="00FE095B" w:rsidRDefault="005512E9" w:rsidP="004E20E8">
            <w:pPr>
              <w:overflowPunct w:val="0"/>
              <w:autoSpaceDE w:val="0"/>
              <w:autoSpaceDN w:val="0"/>
              <w:adjustRightInd w:val="0"/>
              <w:textAlignment w:val="baseline"/>
              <w:rPr>
                <w:rFonts w:cs="Arial"/>
                <w:sz w:val="22"/>
                <w:szCs w:val="22"/>
              </w:rPr>
            </w:pPr>
          </w:p>
        </w:tc>
        <w:tc>
          <w:tcPr>
            <w:tcW w:w="3060" w:type="dxa"/>
          </w:tcPr>
          <w:p w14:paraId="1027C23B" w14:textId="77777777" w:rsidR="005512E9" w:rsidRPr="00FE095B" w:rsidRDefault="005512E9" w:rsidP="005512E9">
            <w:pPr>
              <w:ind w:left="360"/>
              <w:rPr>
                <w:rFonts w:cs="Arial"/>
                <w:color w:val="00B050"/>
                <w:sz w:val="22"/>
                <w:szCs w:val="22"/>
              </w:rPr>
            </w:pPr>
          </w:p>
        </w:tc>
        <w:tc>
          <w:tcPr>
            <w:tcW w:w="1620" w:type="dxa"/>
          </w:tcPr>
          <w:p w14:paraId="51425002" w14:textId="7A7A6AB9" w:rsidR="005512E9" w:rsidRPr="00FE095B" w:rsidRDefault="00231D35" w:rsidP="005512E9">
            <w:pPr>
              <w:ind w:left="360"/>
              <w:jc w:val="center"/>
              <w:rPr>
                <w:rFonts w:cs="Arial"/>
                <w:sz w:val="22"/>
                <w:szCs w:val="22"/>
              </w:rPr>
            </w:pPr>
            <w:r w:rsidRPr="00FE095B">
              <w:rPr>
                <w:rFonts w:cs="Arial"/>
                <w:sz w:val="22"/>
                <w:szCs w:val="22"/>
              </w:rPr>
              <w:t>A</w:t>
            </w:r>
            <w:r w:rsidR="00C508A4" w:rsidRPr="00FE095B">
              <w:rPr>
                <w:rFonts w:cs="Arial"/>
                <w:sz w:val="22"/>
                <w:szCs w:val="22"/>
              </w:rPr>
              <w:t>F</w:t>
            </w:r>
          </w:p>
          <w:p w14:paraId="57B6476E" w14:textId="77777777" w:rsidR="00231D35" w:rsidRPr="00FE095B" w:rsidRDefault="00231D35" w:rsidP="005512E9">
            <w:pPr>
              <w:ind w:left="360"/>
              <w:jc w:val="center"/>
              <w:rPr>
                <w:rFonts w:cs="Arial"/>
                <w:sz w:val="22"/>
                <w:szCs w:val="22"/>
              </w:rPr>
            </w:pPr>
          </w:p>
          <w:p w14:paraId="38E32B2E" w14:textId="77777777" w:rsidR="00231D35" w:rsidRPr="00FE095B" w:rsidRDefault="00231D35" w:rsidP="005512E9">
            <w:pPr>
              <w:ind w:left="360"/>
              <w:jc w:val="center"/>
              <w:rPr>
                <w:rFonts w:cs="Arial"/>
                <w:sz w:val="22"/>
                <w:szCs w:val="22"/>
              </w:rPr>
            </w:pPr>
          </w:p>
          <w:p w14:paraId="54BD85FB" w14:textId="77777777" w:rsidR="00231D35" w:rsidRPr="00FE095B" w:rsidRDefault="00231D35" w:rsidP="005512E9">
            <w:pPr>
              <w:ind w:left="360"/>
              <w:jc w:val="center"/>
              <w:rPr>
                <w:rFonts w:cs="Arial"/>
                <w:sz w:val="22"/>
                <w:szCs w:val="22"/>
              </w:rPr>
            </w:pPr>
          </w:p>
          <w:p w14:paraId="301ECB08" w14:textId="455D2D19" w:rsidR="00231D35" w:rsidRPr="00FE095B" w:rsidRDefault="00231D35" w:rsidP="005512E9">
            <w:pPr>
              <w:ind w:left="360"/>
              <w:jc w:val="center"/>
              <w:rPr>
                <w:rFonts w:cs="Arial"/>
                <w:sz w:val="22"/>
                <w:szCs w:val="22"/>
              </w:rPr>
            </w:pPr>
            <w:r w:rsidRPr="00FE095B">
              <w:rPr>
                <w:rFonts w:cs="Arial"/>
                <w:sz w:val="22"/>
                <w:szCs w:val="22"/>
              </w:rPr>
              <w:t>A</w:t>
            </w:r>
            <w:r w:rsidR="00C508A4" w:rsidRPr="00FE095B">
              <w:rPr>
                <w:rFonts w:cs="Arial"/>
                <w:sz w:val="22"/>
                <w:szCs w:val="22"/>
              </w:rPr>
              <w:t>F</w:t>
            </w:r>
          </w:p>
          <w:p w14:paraId="7B692EF7" w14:textId="77777777" w:rsidR="00231D35" w:rsidRPr="00FE095B" w:rsidRDefault="00231D35" w:rsidP="005512E9">
            <w:pPr>
              <w:ind w:left="360"/>
              <w:jc w:val="center"/>
              <w:rPr>
                <w:rFonts w:cs="Arial"/>
                <w:sz w:val="22"/>
                <w:szCs w:val="22"/>
              </w:rPr>
            </w:pPr>
          </w:p>
          <w:p w14:paraId="30C02D2F" w14:textId="2297F585" w:rsidR="00231D35" w:rsidRPr="00FE095B" w:rsidRDefault="00231D35" w:rsidP="005512E9">
            <w:pPr>
              <w:ind w:left="360"/>
              <w:jc w:val="center"/>
              <w:rPr>
                <w:rFonts w:cs="Arial"/>
                <w:sz w:val="22"/>
                <w:szCs w:val="22"/>
              </w:rPr>
            </w:pPr>
            <w:r w:rsidRPr="00FE095B">
              <w:rPr>
                <w:rFonts w:cs="Arial"/>
                <w:sz w:val="22"/>
                <w:szCs w:val="22"/>
              </w:rPr>
              <w:t>A</w:t>
            </w:r>
            <w:r w:rsidR="00C508A4" w:rsidRPr="00FE095B">
              <w:rPr>
                <w:rFonts w:cs="Arial"/>
                <w:sz w:val="22"/>
                <w:szCs w:val="22"/>
              </w:rPr>
              <w:t>F</w:t>
            </w:r>
          </w:p>
          <w:p w14:paraId="1F2D5964" w14:textId="77777777" w:rsidR="00231D35" w:rsidRPr="00FE095B" w:rsidRDefault="00231D35" w:rsidP="005512E9">
            <w:pPr>
              <w:ind w:left="360"/>
              <w:jc w:val="center"/>
              <w:rPr>
                <w:rFonts w:cs="Arial"/>
                <w:sz w:val="22"/>
                <w:szCs w:val="22"/>
              </w:rPr>
            </w:pPr>
          </w:p>
          <w:p w14:paraId="6EAC0BAD" w14:textId="77777777" w:rsidR="00231D35" w:rsidRPr="00FE095B" w:rsidRDefault="00231D35" w:rsidP="005512E9">
            <w:pPr>
              <w:ind w:left="360"/>
              <w:jc w:val="center"/>
              <w:rPr>
                <w:rFonts w:cs="Arial"/>
                <w:sz w:val="22"/>
                <w:szCs w:val="22"/>
              </w:rPr>
            </w:pPr>
          </w:p>
          <w:p w14:paraId="6052FA91" w14:textId="3AB2B633" w:rsidR="00231D35" w:rsidRPr="00FE095B" w:rsidRDefault="00231D35" w:rsidP="005512E9">
            <w:pPr>
              <w:ind w:left="360"/>
              <w:jc w:val="center"/>
              <w:rPr>
                <w:rFonts w:cs="Arial"/>
                <w:sz w:val="22"/>
                <w:szCs w:val="22"/>
              </w:rPr>
            </w:pPr>
            <w:r w:rsidRPr="00FE095B">
              <w:rPr>
                <w:rFonts w:cs="Arial"/>
                <w:sz w:val="22"/>
                <w:szCs w:val="22"/>
              </w:rPr>
              <w:t>A</w:t>
            </w:r>
            <w:r w:rsidR="00C508A4" w:rsidRPr="00FE095B">
              <w:rPr>
                <w:rFonts w:cs="Arial"/>
                <w:sz w:val="22"/>
                <w:szCs w:val="22"/>
              </w:rPr>
              <w:t>F</w:t>
            </w:r>
            <w:r w:rsidRPr="00FE095B">
              <w:rPr>
                <w:rFonts w:cs="Arial"/>
                <w:sz w:val="22"/>
                <w:szCs w:val="22"/>
              </w:rPr>
              <w:t>/I</w:t>
            </w:r>
          </w:p>
        </w:tc>
      </w:tr>
    </w:tbl>
    <w:p w14:paraId="068557E8" w14:textId="77777777" w:rsidR="00F14FC5" w:rsidRPr="00FE095B" w:rsidRDefault="00F14FC5">
      <w:pPr>
        <w:rPr>
          <w:rFonts w:cs="Arial"/>
          <w:color w:val="00B050"/>
          <w:sz w:val="22"/>
          <w:szCs w:val="22"/>
        </w:rPr>
      </w:pPr>
    </w:p>
    <w:p w14:paraId="448A202B" w14:textId="77777777" w:rsidR="003C4B1F" w:rsidRPr="00FE095B" w:rsidRDefault="003C4B1F" w:rsidP="003C4B1F">
      <w:pPr>
        <w:spacing w:after="60"/>
        <w:jc w:val="both"/>
        <w:rPr>
          <w:rFonts w:cs="Arial"/>
          <w:sz w:val="22"/>
          <w:szCs w:val="22"/>
          <w:u w:val="single"/>
        </w:rPr>
      </w:pPr>
      <w:r w:rsidRPr="00FE095B">
        <w:rPr>
          <w:rFonts w:cs="Arial"/>
          <w:i/>
          <w:sz w:val="22"/>
          <w:szCs w:val="22"/>
        </w:rPr>
        <w:t>Abbreviations:</w:t>
      </w:r>
      <w:r w:rsidRPr="00FE095B">
        <w:rPr>
          <w:rFonts w:cs="Arial"/>
          <w:sz w:val="22"/>
          <w:szCs w:val="22"/>
        </w:rPr>
        <w:t xml:space="preserve"> AF = Application Form; </w:t>
      </w:r>
      <w:r w:rsidR="0064673F" w:rsidRPr="00FE095B">
        <w:rPr>
          <w:rFonts w:cs="Arial"/>
          <w:sz w:val="22"/>
          <w:szCs w:val="22"/>
        </w:rPr>
        <w:t>I = Interview</w:t>
      </w:r>
      <w:r w:rsidR="0015582F" w:rsidRPr="00FE095B">
        <w:rPr>
          <w:rFonts w:cs="Arial"/>
          <w:sz w:val="22"/>
          <w:szCs w:val="22"/>
        </w:rPr>
        <w:t>; AC = Assessment Centre; T = Test</w:t>
      </w:r>
    </w:p>
    <w:p w14:paraId="0200F701" w14:textId="77777777" w:rsidR="00F14FC5" w:rsidRPr="00FE095B" w:rsidRDefault="00F14FC5">
      <w:pPr>
        <w:rPr>
          <w:rFonts w:cs="Arial"/>
          <w:sz w:val="22"/>
          <w:szCs w:val="22"/>
        </w:rPr>
      </w:pPr>
    </w:p>
    <w:bookmarkEnd w:id="5"/>
    <w:p w14:paraId="178D6A88" w14:textId="77777777" w:rsidR="006A58A5" w:rsidRPr="006A58A5" w:rsidRDefault="006A58A5" w:rsidP="006A58A5">
      <w:pPr>
        <w:jc w:val="both"/>
        <w:rPr>
          <w:rFonts w:cs="Arial"/>
          <w:b/>
          <w:bCs/>
          <w:sz w:val="22"/>
          <w:szCs w:val="22"/>
        </w:rPr>
      </w:pPr>
      <w:r w:rsidRPr="006A58A5">
        <w:rPr>
          <w:rFonts w:cs="Arial"/>
          <w:b/>
          <w:bCs/>
          <w:sz w:val="22"/>
          <w:szCs w:val="22"/>
        </w:rPr>
        <w:t xml:space="preserve">NB. - Any candidate that meets the criteria of our </w:t>
      </w:r>
      <w:hyperlink w:history="1">
        <w:r w:rsidRPr="006A58A5">
          <w:rPr>
            <w:rStyle w:val="Hyperlink"/>
            <w:rFonts w:cs="Arial"/>
            <w:b/>
            <w:bCs/>
            <w:sz w:val="22"/>
            <w:szCs w:val="22"/>
          </w:rPr>
          <w:t>Guaranteed Assessment Scheme</w:t>
        </w:r>
      </w:hyperlink>
      <w:r w:rsidRPr="006A58A5">
        <w:rPr>
          <w:rFonts w:cs="Arial"/>
          <w:b/>
          <w:bCs/>
          <w:sz w:val="22"/>
          <w:szCs w:val="22"/>
        </w:rPr>
        <w:t xml:space="preserve"> and meets the essential criteria of the role, will be guaranteed the first stage of assessment (whether that is an interview or another assessment, as appropriate).</w:t>
      </w:r>
    </w:p>
    <w:p w14:paraId="273C9A08" w14:textId="77777777" w:rsidR="006A58A5" w:rsidRPr="006A58A5" w:rsidRDefault="006A58A5" w:rsidP="006A58A5">
      <w:pPr>
        <w:jc w:val="both"/>
        <w:rPr>
          <w:rFonts w:cs="Arial"/>
          <w:b/>
          <w:bCs/>
          <w:sz w:val="22"/>
          <w:szCs w:val="22"/>
        </w:rPr>
      </w:pPr>
    </w:p>
    <w:p w14:paraId="5AEDE857" w14:textId="77777777" w:rsidR="006A58A5" w:rsidRPr="006A58A5" w:rsidRDefault="006A58A5" w:rsidP="006A58A5">
      <w:pPr>
        <w:jc w:val="both"/>
        <w:rPr>
          <w:rFonts w:cs="Arial"/>
          <w:b/>
          <w:bCs/>
          <w:sz w:val="22"/>
          <w:szCs w:val="22"/>
        </w:rPr>
      </w:pPr>
      <w:r w:rsidRPr="006A58A5">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14:paraId="7A108B9F" w14:textId="79E5B39E" w:rsidR="00F14FC5" w:rsidRPr="005512E9" w:rsidRDefault="00F14FC5" w:rsidP="00C905DE">
      <w:pPr>
        <w:jc w:val="both"/>
        <w:rPr>
          <w:rFonts w:cs="Arial"/>
          <w:b/>
          <w:bCs/>
          <w:sz w:val="22"/>
          <w:szCs w:val="22"/>
        </w:rPr>
      </w:pPr>
    </w:p>
    <w:sectPr w:rsidR="00F14FC5" w:rsidRPr="005512E9">
      <w:headerReference w:type="default" r:id="rId8"/>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1B22" w14:textId="77777777" w:rsidR="00083570" w:rsidRDefault="00083570">
      <w:r>
        <w:separator/>
      </w:r>
    </w:p>
  </w:endnote>
  <w:endnote w:type="continuationSeparator" w:id="0">
    <w:p w14:paraId="403AAA14" w14:textId="77777777" w:rsidR="00083570" w:rsidRDefault="0008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79A3" w14:textId="77777777" w:rsidR="00083570" w:rsidRDefault="00083570">
      <w:r>
        <w:separator/>
      </w:r>
    </w:p>
  </w:footnote>
  <w:footnote w:type="continuationSeparator" w:id="0">
    <w:p w14:paraId="4853CA79" w14:textId="77777777" w:rsidR="00083570" w:rsidRDefault="0008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6B8" w14:textId="77777777" w:rsidR="0063622F" w:rsidRDefault="0063622F">
    <w:pPr>
      <w:spacing w:line="264" w:lineRule="auto"/>
    </w:pPr>
  </w:p>
  <w:p w14:paraId="3A777FBD"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665FC3"/>
    <w:multiLevelType w:val="hybridMultilevel"/>
    <w:tmpl w:val="F28693C0"/>
    <w:lvl w:ilvl="0" w:tplc="D4EE31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527F76"/>
    <w:multiLevelType w:val="hybridMultilevel"/>
    <w:tmpl w:val="D2DCCFA4"/>
    <w:lvl w:ilvl="0" w:tplc="7CFE95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00267"/>
    <w:multiLevelType w:val="hybridMultilevel"/>
    <w:tmpl w:val="77AA4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100A5D"/>
    <w:multiLevelType w:val="hybridMultilevel"/>
    <w:tmpl w:val="A782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A3E70"/>
    <w:multiLevelType w:val="hybridMultilevel"/>
    <w:tmpl w:val="3F4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29F3E1F"/>
    <w:multiLevelType w:val="hybridMultilevel"/>
    <w:tmpl w:val="B8F0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046E2"/>
    <w:multiLevelType w:val="hybridMultilevel"/>
    <w:tmpl w:val="D5C2FDA8"/>
    <w:lvl w:ilvl="0" w:tplc="D4EE31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E6141B"/>
    <w:multiLevelType w:val="hybridMultilevel"/>
    <w:tmpl w:val="2932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41"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42"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43"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133595415">
    <w:abstractNumId w:val="5"/>
  </w:num>
  <w:num w:numId="2" w16cid:durableId="1009989196">
    <w:abstractNumId w:val="39"/>
  </w:num>
  <w:num w:numId="3" w16cid:durableId="326054038">
    <w:abstractNumId w:val="13"/>
  </w:num>
  <w:num w:numId="4" w16cid:durableId="440688297">
    <w:abstractNumId w:val="18"/>
  </w:num>
  <w:num w:numId="5" w16cid:durableId="1017780440">
    <w:abstractNumId w:val="21"/>
  </w:num>
  <w:num w:numId="6" w16cid:durableId="1616329832">
    <w:abstractNumId w:val="35"/>
  </w:num>
  <w:num w:numId="7" w16cid:durableId="859244620">
    <w:abstractNumId w:val="19"/>
  </w:num>
  <w:num w:numId="8" w16cid:durableId="1634165963">
    <w:abstractNumId w:val="30"/>
  </w:num>
  <w:num w:numId="9" w16cid:durableId="714626268">
    <w:abstractNumId w:val="25"/>
  </w:num>
  <w:num w:numId="10" w16cid:durableId="848299403">
    <w:abstractNumId w:val="23"/>
  </w:num>
  <w:num w:numId="11" w16cid:durableId="1716345712">
    <w:abstractNumId w:val="9"/>
  </w:num>
  <w:num w:numId="12" w16cid:durableId="1648852518">
    <w:abstractNumId w:val="2"/>
  </w:num>
  <w:num w:numId="13" w16cid:durableId="1572236322">
    <w:abstractNumId w:val="27"/>
  </w:num>
  <w:num w:numId="14" w16cid:durableId="1053310867">
    <w:abstractNumId w:val="6"/>
  </w:num>
  <w:num w:numId="15" w16cid:durableId="2092458485">
    <w:abstractNumId w:val="37"/>
  </w:num>
  <w:num w:numId="16" w16cid:durableId="318004662">
    <w:abstractNumId w:val="36"/>
  </w:num>
  <w:num w:numId="17" w16cid:durableId="1615094813">
    <w:abstractNumId w:val="0"/>
  </w:num>
  <w:num w:numId="18" w16cid:durableId="2022657153">
    <w:abstractNumId w:val="26"/>
  </w:num>
  <w:num w:numId="19" w16cid:durableId="890576806">
    <w:abstractNumId w:val="20"/>
  </w:num>
  <w:num w:numId="20" w16cid:durableId="101461933">
    <w:abstractNumId w:val="4"/>
  </w:num>
  <w:num w:numId="21" w16cid:durableId="848252260">
    <w:abstractNumId w:val="34"/>
  </w:num>
  <w:num w:numId="22" w16cid:durableId="709963111">
    <w:abstractNumId w:val="29"/>
  </w:num>
  <w:num w:numId="23" w16cid:durableId="2133017500">
    <w:abstractNumId w:val="26"/>
  </w:num>
  <w:num w:numId="24" w16cid:durableId="131675817">
    <w:abstractNumId w:val="3"/>
  </w:num>
  <w:num w:numId="25" w16cid:durableId="1196384464">
    <w:abstractNumId w:val="31"/>
  </w:num>
  <w:num w:numId="26" w16cid:durableId="2068408667">
    <w:abstractNumId w:val="14"/>
  </w:num>
  <w:num w:numId="27" w16cid:durableId="1147475216">
    <w:abstractNumId w:val="1"/>
  </w:num>
  <w:num w:numId="28" w16cid:durableId="982275245">
    <w:abstractNumId w:val="40"/>
  </w:num>
  <w:num w:numId="29" w16cid:durableId="1188712403">
    <w:abstractNumId w:val="42"/>
  </w:num>
  <w:num w:numId="30" w16cid:durableId="604771926">
    <w:abstractNumId w:val="43"/>
  </w:num>
  <w:num w:numId="31" w16cid:durableId="2048407005">
    <w:abstractNumId w:val="41"/>
  </w:num>
  <w:num w:numId="32" w16cid:durableId="1268194923">
    <w:abstractNumId w:val="17"/>
  </w:num>
  <w:num w:numId="33" w16cid:durableId="1031221000">
    <w:abstractNumId w:val="11"/>
  </w:num>
  <w:num w:numId="34" w16cid:durableId="1295527210">
    <w:abstractNumId w:val="7"/>
  </w:num>
  <w:num w:numId="35" w16cid:durableId="1708216631">
    <w:abstractNumId w:val="10"/>
  </w:num>
  <w:num w:numId="36" w16cid:durableId="1289628680">
    <w:abstractNumId w:val="24"/>
  </w:num>
  <w:num w:numId="37" w16cid:durableId="1700350300">
    <w:abstractNumId w:val="12"/>
  </w:num>
  <w:num w:numId="38" w16cid:durableId="948199481">
    <w:abstractNumId w:val="16"/>
  </w:num>
  <w:num w:numId="39" w16cid:durableId="984623756">
    <w:abstractNumId w:val="38"/>
  </w:num>
  <w:num w:numId="40" w16cid:durableId="792209224">
    <w:abstractNumId w:val="22"/>
  </w:num>
  <w:num w:numId="41" w16cid:durableId="1838032185">
    <w:abstractNumId w:val="15"/>
  </w:num>
  <w:num w:numId="42" w16cid:durableId="338241023">
    <w:abstractNumId w:val="32"/>
  </w:num>
  <w:num w:numId="43" w16cid:durableId="1526366038">
    <w:abstractNumId w:val="28"/>
  </w:num>
  <w:num w:numId="44" w16cid:durableId="1784225425">
    <w:abstractNumId w:val="33"/>
  </w:num>
  <w:num w:numId="45" w16cid:durableId="1790968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83570"/>
    <w:rsid w:val="000A2E3B"/>
    <w:rsid w:val="000A3EF7"/>
    <w:rsid w:val="000B29DF"/>
    <w:rsid w:val="000D4D3F"/>
    <w:rsid w:val="00111102"/>
    <w:rsid w:val="001155B3"/>
    <w:rsid w:val="00126FAD"/>
    <w:rsid w:val="0013292B"/>
    <w:rsid w:val="00143B63"/>
    <w:rsid w:val="0014567E"/>
    <w:rsid w:val="00147CCA"/>
    <w:rsid w:val="001557C0"/>
    <w:rsid w:val="0015582F"/>
    <w:rsid w:val="00175B96"/>
    <w:rsid w:val="00176CDF"/>
    <w:rsid w:val="001968F4"/>
    <w:rsid w:val="001C068C"/>
    <w:rsid w:val="001D7A09"/>
    <w:rsid w:val="001E3331"/>
    <w:rsid w:val="001E4593"/>
    <w:rsid w:val="001E70E1"/>
    <w:rsid w:val="001F41FC"/>
    <w:rsid w:val="0021305B"/>
    <w:rsid w:val="00215D97"/>
    <w:rsid w:val="00231D35"/>
    <w:rsid w:val="002320B4"/>
    <w:rsid w:val="00234BA5"/>
    <w:rsid w:val="0028750C"/>
    <w:rsid w:val="002B06A6"/>
    <w:rsid w:val="002D5367"/>
    <w:rsid w:val="002D78E3"/>
    <w:rsid w:val="002E141C"/>
    <w:rsid w:val="00301A43"/>
    <w:rsid w:val="00306D92"/>
    <w:rsid w:val="003179B0"/>
    <w:rsid w:val="00321D44"/>
    <w:rsid w:val="003252E7"/>
    <w:rsid w:val="003627D7"/>
    <w:rsid w:val="00365733"/>
    <w:rsid w:val="00386EEA"/>
    <w:rsid w:val="003878CA"/>
    <w:rsid w:val="003A384F"/>
    <w:rsid w:val="003C4B1F"/>
    <w:rsid w:val="003F3751"/>
    <w:rsid w:val="004006A8"/>
    <w:rsid w:val="004631F6"/>
    <w:rsid w:val="004803CE"/>
    <w:rsid w:val="00491A2C"/>
    <w:rsid w:val="004B632E"/>
    <w:rsid w:val="004E20E8"/>
    <w:rsid w:val="00520387"/>
    <w:rsid w:val="00534301"/>
    <w:rsid w:val="005512E9"/>
    <w:rsid w:val="00565A92"/>
    <w:rsid w:val="0056739A"/>
    <w:rsid w:val="00595015"/>
    <w:rsid w:val="00600E38"/>
    <w:rsid w:val="00601C1F"/>
    <w:rsid w:val="00604717"/>
    <w:rsid w:val="00615C36"/>
    <w:rsid w:val="006207F7"/>
    <w:rsid w:val="0063622F"/>
    <w:rsid w:val="0064673F"/>
    <w:rsid w:val="00664C28"/>
    <w:rsid w:val="00675E9A"/>
    <w:rsid w:val="00684263"/>
    <w:rsid w:val="006A41FE"/>
    <w:rsid w:val="006A58A5"/>
    <w:rsid w:val="006B1479"/>
    <w:rsid w:val="006D601B"/>
    <w:rsid w:val="006F184E"/>
    <w:rsid w:val="006F1FDE"/>
    <w:rsid w:val="006F4744"/>
    <w:rsid w:val="006F6C85"/>
    <w:rsid w:val="00734CA5"/>
    <w:rsid w:val="00753D3F"/>
    <w:rsid w:val="007579AA"/>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63833"/>
    <w:rsid w:val="00890273"/>
    <w:rsid w:val="00892286"/>
    <w:rsid w:val="00893C1D"/>
    <w:rsid w:val="00893E36"/>
    <w:rsid w:val="008B05A3"/>
    <w:rsid w:val="008C4A34"/>
    <w:rsid w:val="008F08DF"/>
    <w:rsid w:val="00920E48"/>
    <w:rsid w:val="00922661"/>
    <w:rsid w:val="00935735"/>
    <w:rsid w:val="00937036"/>
    <w:rsid w:val="00951DF6"/>
    <w:rsid w:val="00963B68"/>
    <w:rsid w:val="009A1386"/>
    <w:rsid w:val="009B7C96"/>
    <w:rsid w:val="009C6F5E"/>
    <w:rsid w:val="009D7AAA"/>
    <w:rsid w:val="009E41B1"/>
    <w:rsid w:val="00A11181"/>
    <w:rsid w:val="00A73087"/>
    <w:rsid w:val="00A95C4D"/>
    <w:rsid w:val="00AA0AF6"/>
    <w:rsid w:val="00AA14BC"/>
    <w:rsid w:val="00AA3C2A"/>
    <w:rsid w:val="00AC23DF"/>
    <w:rsid w:val="00AE22F1"/>
    <w:rsid w:val="00AF1AED"/>
    <w:rsid w:val="00B0665E"/>
    <w:rsid w:val="00B2638F"/>
    <w:rsid w:val="00B267A2"/>
    <w:rsid w:val="00B563C5"/>
    <w:rsid w:val="00B74DE2"/>
    <w:rsid w:val="00B863B2"/>
    <w:rsid w:val="00B96957"/>
    <w:rsid w:val="00B969CF"/>
    <w:rsid w:val="00BA3C89"/>
    <w:rsid w:val="00BB5A1D"/>
    <w:rsid w:val="00C116B3"/>
    <w:rsid w:val="00C43E86"/>
    <w:rsid w:val="00C508A4"/>
    <w:rsid w:val="00C5606A"/>
    <w:rsid w:val="00C847ED"/>
    <w:rsid w:val="00C905DE"/>
    <w:rsid w:val="00C92C46"/>
    <w:rsid w:val="00C96408"/>
    <w:rsid w:val="00CA7D41"/>
    <w:rsid w:val="00CB6F7C"/>
    <w:rsid w:val="00CB7954"/>
    <w:rsid w:val="00CC268F"/>
    <w:rsid w:val="00CE154A"/>
    <w:rsid w:val="00CF705C"/>
    <w:rsid w:val="00D04BCD"/>
    <w:rsid w:val="00D32BED"/>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96C37"/>
    <w:rsid w:val="00EA7B4B"/>
    <w:rsid w:val="00EC31AF"/>
    <w:rsid w:val="00EC727E"/>
    <w:rsid w:val="00ED74E3"/>
    <w:rsid w:val="00EF3AB9"/>
    <w:rsid w:val="00F1346A"/>
    <w:rsid w:val="00F14FC5"/>
    <w:rsid w:val="00F46F39"/>
    <w:rsid w:val="00F8542D"/>
    <w:rsid w:val="00F94265"/>
    <w:rsid w:val="00FE095B"/>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 w:id="851064381">
      <w:bodyDiv w:val="1"/>
      <w:marLeft w:val="0"/>
      <w:marRight w:val="0"/>
      <w:marTop w:val="0"/>
      <w:marBottom w:val="0"/>
      <w:divBdr>
        <w:top w:val="none" w:sz="0" w:space="0" w:color="auto"/>
        <w:left w:val="none" w:sz="0" w:space="0" w:color="auto"/>
        <w:bottom w:val="none" w:sz="0" w:space="0" w:color="auto"/>
        <w:right w:val="none" w:sz="0" w:space="0" w:color="auto"/>
      </w:divBdr>
    </w:div>
    <w:div w:id="1081875876">
      <w:bodyDiv w:val="1"/>
      <w:marLeft w:val="0"/>
      <w:marRight w:val="0"/>
      <w:marTop w:val="0"/>
      <w:marBottom w:val="0"/>
      <w:divBdr>
        <w:top w:val="none" w:sz="0" w:space="0" w:color="auto"/>
        <w:left w:val="none" w:sz="0" w:space="0" w:color="auto"/>
        <w:bottom w:val="none" w:sz="0" w:space="0" w:color="auto"/>
        <w:right w:val="none" w:sz="0" w:space="0" w:color="auto"/>
      </w:divBdr>
    </w:div>
    <w:div w:id="1660376960">
      <w:bodyDiv w:val="1"/>
      <w:marLeft w:val="0"/>
      <w:marRight w:val="0"/>
      <w:marTop w:val="0"/>
      <w:marBottom w:val="0"/>
      <w:divBdr>
        <w:top w:val="none" w:sz="0" w:space="0" w:color="auto"/>
        <w:left w:val="none" w:sz="0" w:space="0" w:color="auto"/>
        <w:bottom w:val="none" w:sz="0" w:space="0" w:color="auto"/>
        <w:right w:val="none" w:sz="0" w:space="0" w:color="auto"/>
      </w:divBdr>
    </w:div>
    <w:div w:id="18898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1488</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4</cp:revision>
  <cp:lastPrinted>2009-09-23T10:09:00Z</cp:lastPrinted>
  <dcterms:created xsi:type="dcterms:W3CDTF">2026-02-10T21:22:00Z</dcterms:created>
  <dcterms:modified xsi:type="dcterms:W3CDTF">2026-02-13T13:35:00Z</dcterms:modified>
</cp:coreProperties>
</file>