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8E4" w:rsidRPr="000A28E4" w:rsidRDefault="000A28E4" w:rsidP="000A28E4">
      <w:pPr>
        <w:spacing w:after="0" w:line="240" w:lineRule="auto"/>
        <w:jc w:val="both"/>
        <w:rPr>
          <w:rFonts w:ascii="Arial" w:hAnsi="Arial" w:cs="Arial"/>
          <w:b/>
          <w:bCs/>
        </w:rPr>
      </w:pPr>
      <w:r w:rsidRPr="000A28E4">
        <w:rPr>
          <w:rFonts w:ascii="Arial" w:hAnsi="Arial" w:cs="Arial"/>
          <w:b/>
          <w:bCs/>
        </w:rPr>
        <w:t>Based on validated competence</w:t>
      </w:r>
      <w:r w:rsidR="00003607">
        <w:rPr>
          <w:rFonts w:ascii="Arial" w:hAnsi="Arial" w:cs="Arial"/>
          <w:b/>
          <w:bCs/>
        </w:rPr>
        <w:t xml:space="preserve"> and</w:t>
      </w:r>
      <w:r w:rsidRPr="000A28E4">
        <w:rPr>
          <w:rFonts w:ascii="Arial" w:hAnsi="Arial" w:cs="Arial"/>
          <w:b/>
          <w:bCs/>
        </w:rPr>
        <w:t xml:space="preserve"> without direct supervision</w:t>
      </w:r>
      <w:r w:rsidR="00003607">
        <w:rPr>
          <w:rFonts w:ascii="Arial" w:hAnsi="Arial" w:cs="Arial"/>
          <w:b/>
          <w:bCs/>
        </w:rPr>
        <w:t>,</w:t>
      </w:r>
      <w:r>
        <w:rPr>
          <w:rFonts w:ascii="Arial" w:hAnsi="Arial" w:cs="Arial"/>
          <w:b/>
          <w:bCs/>
        </w:rPr>
        <w:t xml:space="preserve"> </w:t>
      </w:r>
      <w:r w:rsidR="00003607">
        <w:rPr>
          <w:rFonts w:ascii="Arial" w:hAnsi="Arial" w:cs="Arial"/>
          <w:b/>
          <w:bCs/>
        </w:rPr>
        <w:t>O</w:t>
      </w:r>
      <w:r>
        <w:rPr>
          <w:rFonts w:ascii="Arial" w:hAnsi="Arial" w:cs="Arial"/>
          <w:b/>
          <w:bCs/>
        </w:rPr>
        <w:t xml:space="preserve">fficers must </w:t>
      </w:r>
      <w:r w:rsidR="006A299D">
        <w:rPr>
          <w:rFonts w:ascii="Arial" w:hAnsi="Arial" w:cs="Arial"/>
          <w:b/>
          <w:bCs/>
        </w:rPr>
        <w:t xml:space="preserve">have an advanced knowledge / expertise to </w:t>
      </w:r>
      <w:r>
        <w:rPr>
          <w:rFonts w:ascii="Arial" w:hAnsi="Arial" w:cs="Arial"/>
          <w:b/>
          <w:bCs/>
        </w:rPr>
        <w:t xml:space="preserve">take a lead </w:t>
      </w:r>
      <w:r w:rsidR="006A299D">
        <w:rPr>
          <w:rFonts w:ascii="Arial" w:hAnsi="Arial" w:cs="Arial"/>
          <w:b/>
          <w:bCs/>
        </w:rPr>
        <w:t xml:space="preserve">in the role </w:t>
      </w:r>
      <w:r>
        <w:rPr>
          <w:rFonts w:ascii="Arial" w:hAnsi="Arial" w:cs="Arial"/>
          <w:b/>
          <w:bCs/>
        </w:rPr>
        <w:t xml:space="preserve">and provide support to colleagues </w:t>
      </w:r>
      <w:r w:rsidR="006A299D">
        <w:rPr>
          <w:rFonts w:ascii="Arial" w:hAnsi="Arial" w:cs="Arial"/>
          <w:b/>
          <w:bCs/>
        </w:rPr>
        <w:t>in</w:t>
      </w:r>
      <w:r>
        <w:rPr>
          <w:rFonts w:ascii="Arial" w:hAnsi="Arial" w:cs="Arial"/>
          <w:b/>
          <w:bCs/>
        </w:rPr>
        <w:t xml:space="preserve"> one of the following specialisms:</w:t>
      </w:r>
    </w:p>
    <w:p w:rsidR="00003607" w:rsidRDefault="00003607" w:rsidP="003B3C56">
      <w:pPr>
        <w:spacing w:after="0" w:line="240" w:lineRule="auto"/>
        <w:jc w:val="both"/>
        <w:rPr>
          <w:rFonts w:ascii="Arial" w:hAnsi="Arial" w:cs="Arial"/>
          <w:b/>
          <w:bCs/>
        </w:rPr>
      </w:pPr>
    </w:p>
    <w:p w:rsidR="00003607" w:rsidRDefault="00003607" w:rsidP="003B3C56">
      <w:pPr>
        <w:spacing w:after="0" w:line="240" w:lineRule="auto"/>
        <w:jc w:val="both"/>
        <w:rPr>
          <w:rFonts w:ascii="Arial" w:hAnsi="Arial" w:cs="Arial"/>
          <w:b/>
          <w:bCs/>
        </w:rPr>
      </w:pPr>
    </w:p>
    <w:p w:rsidR="003B3C56" w:rsidRDefault="003B3C56" w:rsidP="003B3C56">
      <w:pPr>
        <w:spacing w:after="0" w:line="240" w:lineRule="auto"/>
        <w:jc w:val="both"/>
        <w:rPr>
          <w:rFonts w:ascii="Arial" w:hAnsi="Arial" w:cs="Arial"/>
          <w:color w:val="FF0000"/>
        </w:rPr>
      </w:pPr>
      <w:r w:rsidRPr="009F53A3">
        <w:rPr>
          <w:rFonts w:ascii="Arial" w:hAnsi="Arial" w:cs="Arial"/>
          <w:b/>
          <w:bCs/>
        </w:rPr>
        <w:t>Product Safety &amp; Counterfeits</w:t>
      </w:r>
      <w:r w:rsidRPr="009F53A3">
        <w:rPr>
          <w:rFonts w:ascii="Arial" w:hAnsi="Arial" w:cs="Arial"/>
        </w:rPr>
        <w:t xml:space="preserve">: </w:t>
      </w:r>
      <w:r>
        <w:rPr>
          <w:rFonts w:ascii="Arial" w:hAnsi="Arial" w:cs="Arial"/>
        </w:rPr>
        <w:t xml:space="preserve"> </w:t>
      </w:r>
      <w:r w:rsidR="0034358C" w:rsidRPr="0034358C">
        <w:rPr>
          <w:rFonts w:ascii="Arial" w:hAnsi="Arial" w:cs="Arial"/>
        </w:rPr>
        <w:t>Lead on complex referrals relating to sales of unsafe products within the borough</w:t>
      </w:r>
      <w:r w:rsidR="00F5444B">
        <w:rPr>
          <w:rFonts w:ascii="Arial" w:hAnsi="Arial" w:cs="Arial"/>
        </w:rPr>
        <w:t xml:space="preserve"> </w:t>
      </w:r>
      <w:r w:rsidR="0034358C" w:rsidRPr="0034358C">
        <w:rPr>
          <w:rFonts w:ascii="Arial" w:hAnsi="Arial" w:cs="Arial"/>
        </w:rPr>
        <w:t xml:space="preserve">giving priority to those that present a risk to health, with a view to ensuring they are swiftly removed from sale.  Lead on enforcement action in line with the Council’s enforcement policy against any businesses found to have a disregard for consumer safety. </w:t>
      </w:r>
      <w:r w:rsidR="0034358C">
        <w:rPr>
          <w:rFonts w:ascii="Arial" w:hAnsi="Arial" w:cs="Arial"/>
        </w:rPr>
        <w:t xml:space="preserve"> </w:t>
      </w:r>
      <w:r w:rsidR="0034358C" w:rsidRPr="0034358C">
        <w:rPr>
          <w:rFonts w:ascii="Arial" w:hAnsi="Arial" w:cs="Arial"/>
        </w:rPr>
        <w:t>Keep abreast of legislation, developments and emerging product trends relating to a diverse range of consumer goods including but not limited to toys, imported goods, homemade products, electricals, fireworks, alcohol, part worn tyres and cosmetics.  Provid</w:t>
      </w:r>
      <w:r w:rsidR="0034358C">
        <w:rPr>
          <w:rFonts w:ascii="Arial" w:hAnsi="Arial" w:cs="Arial"/>
        </w:rPr>
        <w:t>e</w:t>
      </w:r>
      <w:r w:rsidR="0034358C" w:rsidRPr="0034358C">
        <w:rPr>
          <w:rFonts w:ascii="Arial" w:hAnsi="Arial" w:cs="Arial"/>
        </w:rPr>
        <w:t xml:space="preserve"> complex product safety advice and assistance to business, including primary authority partners where appropriate.</w:t>
      </w:r>
    </w:p>
    <w:p w:rsidR="003B3C56" w:rsidRDefault="003B3C56" w:rsidP="003B3C56">
      <w:pPr>
        <w:spacing w:after="0" w:line="240" w:lineRule="auto"/>
        <w:jc w:val="both"/>
        <w:rPr>
          <w:rFonts w:ascii="Arial" w:hAnsi="Arial" w:cs="Arial"/>
          <w:color w:val="FF0000"/>
        </w:rPr>
      </w:pPr>
    </w:p>
    <w:p w:rsidR="00622273" w:rsidRPr="00622273" w:rsidRDefault="000C4CA4" w:rsidP="00622273">
      <w:pPr>
        <w:spacing w:after="0" w:line="240" w:lineRule="auto"/>
        <w:jc w:val="both"/>
        <w:rPr>
          <w:rFonts w:ascii="Arial" w:hAnsi="Arial" w:cs="Arial"/>
        </w:rPr>
      </w:pPr>
      <w:r>
        <w:rPr>
          <w:rFonts w:ascii="Arial" w:hAnsi="Arial" w:cs="Arial"/>
          <w:b/>
          <w:bCs/>
        </w:rPr>
        <w:t>Tobacco Control:</w:t>
      </w:r>
      <w:r w:rsidR="003B3C56" w:rsidRPr="009F53A3">
        <w:rPr>
          <w:rFonts w:ascii="Arial" w:hAnsi="Arial" w:cs="Arial"/>
        </w:rPr>
        <w:t xml:space="preserve">  </w:t>
      </w:r>
      <w:r w:rsidR="00622273" w:rsidRPr="00622273">
        <w:rPr>
          <w:rFonts w:ascii="Arial" w:hAnsi="Arial" w:cs="Arial"/>
        </w:rPr>
        <w:t xml:space="preserve">To lead on reviewing complaints received regarding the sale/storage of illicit tobacco and vaping products.  Arrange multi </w:t>
      </w:r>
      <w:r w:rsidR="00F5444B">
        <w:rPr>
          <w:rFonts w:ascii="Arial" w:hAnsi="Arial" w:cs="Arial"/>
        </w:rPr>
        <w:t>agency</w:t>
      </w:r>
      <w:r w:rsidR="00622273" w:rsidRPr="00622273">
        <w:rPr>
          <w:rFonts w:ascii="Arial" w:hAnsi="Arial" w:cs="Arial"/>
        </w:rPr>
        <w:t xml:space="preserve"> visits to such premises to search for and seize any illegal products, taking enforcement action in line with the Council’s enforcement policy. To lead on complex investigations of illegal tobacco and vape products and determine the appropriate course of investigation, including obtaining RIPA’s and warrants where appropriate. Maintain an </w:t>
      </w:r>
      <w:r w:rsidR="00F5444B" w:rsidRPr="00622273">
        <w:rPr>
          <w:rFonts w:ascii="Arial" w:hAnsi="Arial" w:cs="Arial"/>
        </w:rPr>
        <w:t>up-to-date</w:t>
      </w:r>
      <w:r w:rsidR="00622273" w:rsidRPr="00622273">
        <w:rPr>
          <w:rFonts w:ascii="Arial" w:hAnsi="Arial" w:cs="Arial"/>
        </w:rPr>
        <w:t xml:space="preserve"> knowledge of the latest concealment techniques used. </w:t>
      </w:r>
    </w:p>
    <w:p w:rsidR="003B3C56" w:rsidRPr="00D07B3D" w:rsidRDefault="003B3C56" w:rsidP="003B3C56">
      <w:pPr>
        <w:spacing w:after="0" w:line="240" w:lineRule="auto"/>
        <w:jc w:val="both"/>
        <w:rPr>
          <w:rFonts w:ascii="Arial" w:hAnsi="Arial" w:cs="Arial"/>
          <w:b/>
          <w:bCs/>
          <w:color w:val="FF0000"/>
        </w:rPr>
      </w:pPr>
    </w:p>
    <w:p w:rsidR="003B3C56" w:rsidRPr="0034358C" w:rsidRDefault="003B3C56" w:rsidP="003B3C56">
      <w:pPr>
        <w:spacing w:after="0" w:line="240" w:lineRule="auto"/>
        <w:jc w:val="both"/>
        <w:rPr>
          <w:rFonts w:ascii="Arial" w:hAnsi="Arial" w:cs="Arial"/>
        </w:rPr>
      </w:pPr>
      <w:r w:rsidRPr="009F53A3">
        <w:rPr>
          <w:rFonts w:ascii="Arial" w:hAnsi="Arial" w:cs="Arial"/>
          <w:b/>
          <w:bCs/>
        </w:rPr>
        <w:t>D</w:t>
      </w:r>
      <w:r w:rsidR="0034358C">
        <w:rPr>
          <w:rFonts w:ascii="Arial" w:hAnsi="Arial" w:cs="Arial"/>
          <w:b/>
          <w:bCs/>
        </w:rPr>
        <w:t>oorstep Crime (DSC)</w:t>
      </w:r>
      <w:r w:rsidRPr="009F53A3">
        <w:rPr>
          <w:rFonts w:ascii="Arial" w:hAnsi="Arial" w:cs="Arial"/>
          <w:b/>
          <w:bCs/>
        </w:rPr>
        <w:t xml:space="preserve"> </w:t>
      </w:r>
      <w:r w:rsidR="0034358C">
        <w:rPr>
          <w:rFonts w:ascii="Arial" w:hAnsi="Arial" w:cs="Arial"/>
          <w:b/>
          <w:bCs/>
        </w:rPr>
        <w:t>and</w:t>
      </w:r>
      <w:r w:rsidRPr="009F53A3">
        <w:rPr>
          <w:rFonts w:ascii="Arial" w:hAnsi="Arial" w:cs="Arial"/>
          <w:b/>
          <w:bCs/>
        </w:rPr>
        <w:t xml:space="preserve"> Scams: </w:t>
      </w:r>
      <w:r>
        <w:rPr>
          <w:rFonts w:ascii="Arial" w:hAnsi="Arial" w:cs="Arial"/>
          <w:b/>
          <w:bCs/>
        </w:rPr>
        <w:t xml:space="preserve"> </w:t>
      </w:r>
      <w:r w:rsidR="0034358C" w:rsidRPr="0034358C">
        <w:rPr>
          <w:rFonts w:ascii="Arial" w:eastAsia="Calibri" w:hAnsi="Arial" w:cs="Arial"/>
        </w:rPr>
        <w:t>Lead on complex DSC referrals and be conversant on techniques to identify itinerant traders suspected of committing criminal offences within the borough such as financial</w:t>
      </w:r>
      <w:r w:rsidR="0034358C">
        <w:rPr>
          <w:rFonts w:ascii="Arial" w:eastAsia="Calibri" w:hAnsi="Arial" w:cs="Arial"/>
        </w:rPr>
        <w:t xml:space="preserve"> </w:t>
      </w:r>
      <w:r w:rsidR="0034358C" w:rsidRPr="0034358C">
        <w:rPr>
          <w:rFonts w:ascii="Arial" w:eastAsia="Calibri" w:hAnsi="Arial" w:cs="Arial"/>
        </w:rPr>
        <w:t>/</w:t>
      </w:r>
      <w:r w:rsidR="0034358C">
        <w:rPr>
          <w:rFonts w:ascii="Arial" w:eastAsia="Calibri" w:hAnsi="Arial" w:cs="Arial"/>
        </w:rPr>
        <w:t xml:space="preserve"> </w:t>
      </w:r>
      <w:r w:rsidR="0034358C" w:rsidRPr="0034358C">
        <w:rPr>
          <w:rFonts w:ascii="Arial" w:eastAsia="Calibri" w:hAnsi="Arial" w:cs="Arial"/>
        </w:rPr>
        <w:t>credit enquiries and pursuing lines of enquiries with other agencies using any available methods.  Initiat</w:t>
      </w:r>
      <w:r w:rsidR="0034358C">
        <w:rPr>
          <w:rFonts w:ascii="Arial" w:eastAsia="Calibri" w:hAnsi="Arial" w:cs="Arial"/>
        </w:rPr>
        <w:t>e</w:t>
      </w:r>
      <w:r w:rsidR="0034358C" w:rsidRPr="0034358C">
        <w:rPr>
          <w:rFonts w:ascii="Arial" w:eastAsia="Calibri" w:hAnsi="Arial" w:cs="Arial"/>
        </w:rPr>
        <w:t> website domain suspensions against non-compliant</w:t>
      </w:r>
      <w:r w:rsidR="0034358C">
        <w:rPr>
          <w:rFonts w:ascii="Arial" w:eastAsia="Calibri" w:hAnsi="Arial" w:cs="Arial"/>
        </w:rPr>
        <w:t xml:space="preserve"> </w:t>
      </w:r>
      <w:r w:rsidR="0034358C" w:rsidRPr="0034358C">
        <w:rPr>
          <w:rFonts w:ascii="Arial" w:eastAsia="Calibri" w:hAnsi="Arial" w:cs="Arial"/>
        </w:rPr>
        <w:t>/</w:t>
      </w:r>
      <w:r w:rsidR="0034358C">
        <w:rPr>
          <w:rFonts w:ascii="Arial" w:eastAsia="Calibri" w:hAnsi="Arial" w:cs="Arial"/>
        </w:rPr>
        <w:t xml:space="preserve"> </w:t>
      </w:r>
      <w:r w:rsidR="0034358C" w:rsidRPr="0034358C">
        <w:rPr>
          <w:rFonts w:ascii="Arial" w:eastAsia="Calibri" w:hAnsi="Arial" w:cs="Arial"/>
        </w:rPr>
        <w:t xml:space="preserve">scam websites as appropriate. </w:t>
      </w:r>
      <w:r w:rsidR="0034358C">
        <w:rPr>
          <w:rFonts w:ascii="Arial" w:eastAsia="Calibri" w:hAnsi="Arial" w:cs="Arial"/>
        </w:rPr>
        <w:t xml:space="preserve"> </w:t>
      </w:r>
      <w:r w:rsidR="0034358C" w:rsidRPr="0034358C">
        <w:rPr>
          <w:rFonts w:ascii="Arial" w:eastAsia="Calibri" w:hAnsi="Arial" w:cs="Arial"/>
        </w:rPr>
        <w:t>Tak</w:t>
      </w:r>
      <w:r w:rsidR="0034358C">
        <w:rPr>
          <w:rFonts w:ascii="Arial" w:eastAsia="Calibri" w:hAnsi="Arial" w:cs="Arial"/>
        </w:rPr>
        <w:t>e</w:t>
      </w:r>
      <w:r w:rsidR="0034358C" w:rsidRPr="0034358C">
        <w:rPr>
          <w:rFonts w:ascii="Arial" w:eastAsia="Calibri" w:hAnsi="Arial" w:cs="Arial"/>
        </w:rPr>
        <w:t xml:space="preserve"> the lead on interacting with vulnerable doorstep crime or scam victims and </w:t>
      </w:r>
      <w:r w:rsidR="0034358C" w:rsidRPr="00A86C2B">
        <w:rPr>
          <w:rFonts w:ascii="Arial" w:eastAsia="Calibri" w:hAnsi="Arial" w:cs="Arial"/>
        </w:rPr>
        <w:t>offer</w:t>
      </w:r>
      <w:r w:rsidR="00F6416C" w:rsidRPr="00A86C2B">
        <w:rPr>
          <w:rFonts w:ascii="Arial" w:eastAsia="Calibri" w:hAnsi="Arial" w:cs="Arial"/>
        </w:rPr>
        <w:t>ing</w:t>
      </w:r>
      <w:r w:rsidR="0034358C" w:rsidRPr="00A86C2B">
        <w:rPr>
          <w:rFonts w:ascii="Arial" w:eastAsia="Calibri" w:hAnsi="Arial" w:cs="Arial"/>
        </w:rPr>
        <w:t xml:space="preserve"> / access</w:t>
      </w:r>
      <w:r w:rsidR="00F6416C" w:rsidRPr="00A86C2B">
        <w:rPr>
          <w:rFonts w:ascii="Arial" w:eastAsia="Calibri" w:hAnsi="Arial" w:cs="Arial"/>
        </w:rPr>
        <w:t>ing</w:t>
      </w:r>
      <w:r w:rsidR="0034358C" w:rsidRPr="0034358C">
        <w:rPr>
          <w:rFonts w:ascii="Arial" w:eastAsia="Calibri" w:hAnsi="Arial" w:cs="Arial"/>
        </w:rPr>
        <w:t xml:space="preserve"> appropriate support.</w:t>
      </w:r>
    </w:p>
    <w:p w:rsidR="003B3C56" w:rsidRDefault="003B3C56" w:rsidP="003B3C56">
      <w:pPr>
        <w:spacing w:after="0" w:line="240" w:lineRule="auto"/>
        <w:jc w:val="both"/>
        <w:rPr>
          <w:rFonts w:ascii="Arial" w:hAnsi="Arial" w:cs="Arial"/>
          <w:b/>
          <w:bCs/>
        </w:rPr>
      </w:pPr>
    </w:p>
    <w:p w:rsidR="003B3C56" w:rsidRPr="0034358C" w:rsidRDefault="003B3C56" w:rsidP="003B3C56">
      <w:pPr>
        <w:tabs>
          <w:tab w:val="left" w:pos="1455"/>
        </w:tabs>
        <w:spacing w:after="0" w:line="240" w:lineRule="auto"/>
        <w:jc w:val="both"/>
        <w:rPr>
          <w:rFonts w:ascii="Arial" w:hAnsi="Arial" w:cs="Arial"/>
        </w:rPr>
      </w:pPr>
      <w:r w:rsidRPr="009F53A3">
        <w:rPr>
          <w:rFonts w:ascii="Arial" w:hAnsi="Arial" w:cs="Arial"/>
          <w:b/>
          <w:bCs/>
        </w:rPr>
        <w:t xml:space="preserve">Fair trading: </w:t>
      </w:r>
      <w:r>
        <w:rPr>
          <w:rFonts w:ascii="Arial" w:hAnsi="Arial" w:cs="Arial"/>
          <w:b/>
          <w:bCs/>
        </w:rPr>
        <w:t xml:space="preserve"> </w:t>
      </w:r>
      <w:r w:rsidR="0034358C" w:rsidRPr="0034358C">
        <w:rPr>
          <w:rFonts w:ascii="Arial" w:hAnsi="Arial" w:cs="Arial"/>
        </w:rPr>
        <w:t xml:space="preserve">Lead on criminal investigations into allegations of unfair trading which can include matters such as misdescribed products, aggressive trading practices and restriction of consumer rights. </w:t>
      </w:r>
      <w:r w:rsidR="0034358C">
        <w:rPr>
          <w:rFonts w:ascii="Arial" w:hAnsi="Arial" w:cs="Arial"/>
        </w:rPr>
        <w:t xml:space="preserve"> </w:t>
      </w:r>
      <w:r w:rsidR="0034358C" w:rsidRPr="0034358C">
        <w:rPr>
          <w:rFonts w:ascii="Arial" w:hAnsi="Arial" w:cs="Arial"/>
        </w:rPr>
        <w:t>Specialis</w:t>
      </w:r>
      <w:r w:rsidR="0034358C">
        <w:rPr>
          <w:rFonts w:ascii="Arial" w:hAnsi="Arial" w:cs="Arial"/>
        </w:rPr>
        <w:t>e</w:t>
      </w:r>
      <w:r w:rsidR="0034358C" w:rsidRPr="0034358C">
        <w:rPr>
          <w:rFonts w:ascii="Arial" w:hAnsi="Arial" w:cs="Arial"/>
        </w:rPr>
        <w:t xml:space="preserve"> in fair trading investigations relating to used car complaints and misdescribed or faulty vehicles.  Provid</w:t>
      </w:r>
      <w:r w:rsidR="0034358C">
        <w:rPr>
          <w:rFonts w:ascii="Arial" w:hAnsi="Arial" w:cs="Arial"/>
        </w:rPr>
        <w:t>e</w:t>
      </w:r>
      <w:r w:rsidR="0034358C" w:rsidRPr="0034358C">
        <w:rPr>
          <w:rFonts w:ascii="Arial" w:hAnsi="Arial" w:cs="Arial"/>
        </w:rPr>
        <w:t xml:space="preserve"> complex advice and assistance to business on fair trading legislation, including primary authority partners where appropriate.</w:t>
      </w:r>
    </w:p>
    <w:p w:rsidR="00CA0D51" w:rsidRPr="009F53A3" w:rsidRDefault="003B3C56" w:rsidP="00CA0D51">
      <w:pPr>
        <w:spacing w:after="0" w:line="240" w:lineRule="auto"/>
        <w:jc w:val="both"/>
        <w:rPr>
          <w:rFonts w:ascii="Arial" w:hAnsi="Arial" w:cs="Arial"/>
        </w:rPr>
      </w:pPr>
      <w:r>
        <w:rPr>
          <w:rFonts w:ascii="Arial" w:hAnsi="Arial" w:cs="Arial"/>
        </w:rPr>
        <w:t xml:space="preserve"> </w:t>
      </w:r>
    </w:p>
    <w:p w:rsidR="00760702" w:rsidRPr="003B3C56" w:rsidRDefault="003B3C56" w:rsidP="00CA0D51">
      <w:pPr>
        <w:spacing w:after="0" w:line="240" w:lineRule="auto"/>
        <w:jc w:val="both"/>
        <w:rPr>
          <w:rFonts w:ascii="Arial" w:hAnsi="Arial" w:cs="Arial"/>
          <w:color w:val="FF0000"/>
        </w:rPr>
      </w:pPr>
      <w:r w:rsidRPr="009F53A3">
        <w:rPr>
          <w:rFonts w:ascii="Arial" w:hAnsi="Arial" w:cs="Arial"/>
          <w:b/>
          <w:bCs/>
        </w:rPr>
        <w:t>Age Restricted Sales:</w:t>
      </w:r>
      <w:r w:rsidRPr="009F53A3">
        <w:rPr>
          <w:rFonts w:ascii="Arial" w:hAnsi="Arial" w:cs="Arial"/>
        </w:rPr>
        <w:t xml:space="preserve"> </w:t>
      </w:r>
      <w:r>
        <w:rPr>
          <w:rFonts w:ascii="Arial" w:hAnsi="Arial" w:cs="Arial"/>
        </w:rPr>
        <w:t xml:space="preserve"> </w:t>
      </w:r>
      <w:r w:rsidR="00622273" w:rsidRPr="00622273">
        <w:rPr>
          <w:rFonts w:ascii="Arial" w:hAnsi="Arial" w:cs="Arial"/>
        </w:rPr>
        <w:t>To lead on complaints in relation to the sale of age restricted products by engaging with business to ensure they are aware of their legal obligations.  Lead on test purchase attempts at businesses in order to reduce the incidence of sales of dangerous products to young people, including alcohol, tobacco, e-cigarettes, fireworks and knives.  Lead on enforcement action in line with the Council’s enforcement policy where positive sales are made. To lead and maintain competency on providing training to business owners and employees to better equip them to reduce incidents of sales to minors through the tailored training course ‘Get ID Right’.</w:t>
      </w:r>
    </w:p>
    <w:p w:rsidR="00112A81" w:rsidRPr="009F53A3" w:rsidRDefault="00112A81" w:rsidP="00CA0D51">
      <w:pPr>
        <w:spacing w:after="0" w:line="240" w:lineRule="auto"/>
        <w:jc w:val="both"/>
        <w:rPr>
          <w:rFonts w:ascii="Arial" w:hAnsi="Arial" w:cs="Arial"/>
          <w:b/>
          <w:bCs/>
        </w:rPr>
      </w:pPr>
    </w:p>
    <w:p w:rsidR="0048159A" w:rsidRDefault="0048159A" w:rsidP="0034358C">
      <w:pPr>
        <w:spacing w:after="0" w:line="240" w:lineRule="auto"/>
        <w:jc w:val="both"/>
        <w:rPr>
          <w:rFonts w:ascii="Arial" w:hAnsi="Arial" w:cs="Arial"/>
        </w:rPr>
      </w:pPr>
      <w:r w:rsidRPr="00A86C2B">
        <w:rPr>
          <w:rFonts w:ascii="Arial" w:hAnsi="Arial" w:cs="Arial"/>
          <w:b/>
          <w:bCs/>
        </w:rPr>
        <w:t>Intelligence reporting</w:t>
      </w:r>
      <w:r w:rsidR="00D07B3D" w:rsidRPr="00A86C2B">
        <w:rPr>
          <w:rFonts w:ascii="Arial" w:hAnsi="Arial" w:cs="Arial"/>
          <w:b/>
          <w:bCs/>
        </w:rPr>
        <w:t xml:space="preserve">:  </w:t>
      </w:r>
      <w:r w:rsidR="0034358C" w:rsidRPr="00A86C2B">
        <w:rPr>
          <w:rFonts w:ascii="Arial" w:hAnsi="Arial" w:cs="Arial"/>
        </w:rPr>
        <w:t>Lead on intelligence related matters acting as the Local Intelligence Liaison Officer for the authority, have a good working knowledge of the National Intelligence Model and / or the trading standards specific Intelligence Operating Model</w:t>
      </w:r>
      <w:r w:rsidR="00994C62" w:rsidRPr="00A86C2B">
        <w:rPr>
          <w:rFonts w:ascii="Arial" w:hAnsi="Arial" w:cs="Arial"/>
        </w:rPr>
        <w:t xml:space="preserve">.  Lead on the </w:t>
      </w:r>
      <w:r w:rsidR="0034358C" w:rsidRPr="00A86C2B">
        <w:rPr>
          <w:rFonts w:ascii="Arial" w:hAnsi="Arial" w:cs="Arial"/>
        </w:rPr>
        <w:t xml:space="preserve"> creation and sanitisation of on</w:t>
      </w:r>
      <w:r w:rsidR="00994C62" w:rsidRPr="00A86C2B">
        <w:rPr>
          <w:rFonts w:ascii="Arial" w:hAnsi="Arial" w:cs="Arial"/>
        </w:rPr>
        <w:t xml:space="preserve"> </w:t>
      </w:r>
      <w:r w:rsidR="0034358C" w:rsidRPr="00A86C2B">
        <w:rPr>
          <w:rFonts w:ascii="Arial" w:hAnsi="Arial" w:cs="Arial"/>
        </w:rPr>
        <w:t>Intelligence Report</w:t>
      </w:r>
      <w:r w:rsidR="00994C62" w:rsidRPr="00A86C2B">
        <w:rPr>
          <w:rFonts w:ascii="Arial" w:hAnsi="Arial" w:cs="Arial"/>
        </w:rPr>
        <w:t>s using the relevant Trading Standards Intelligence Database</w:t>
      </w:r>
      <w:r w:rsidR="0034358C" w:rsidRPr="00A86C2B">
        <w:rPr>
          <w:rFonts w:ascii="Arial" w:hAnsi="Arial" w:cs="Arial"/>
        </w:rPr>
        <w:t>. Provide</w:t>
      </w:r>
      <w:r w:rsidR="0034358C" w:rsidRPr="0034358C">
        <w:rPr>
          <w:rFonts w:ascii="Arial" w:hAnsi="Arial" w:cs="Arial"/>
        </w:rPr>
        <w:t xml:space="preserve"> training and</w:t>
      </w:r>
      <w:r w:rsidR="0034358C">
        <w:rPr>
          <w:rFonts w:ascii="Arial" w:hAnsi="Arial" w:cs="Arial"/>
        </w:rPr>
        <w:t xml:space="preserve"> </w:t>
      </w:r>
      <w:r w:rsidR="0034358C" w:rsidRPr="0034358C">
        <w:rPr>
          <w:rFonts w:ascii="Arial" w:hAnsi="Arial" w:cs="Arial"/>
        </w:rPr>
        <w:t>/</w:t>
      </w:r>
      <w:r w:rsidR="0034358C">
        <w:rPr>
          <w:rFonts w:ascii="Arial" w:hAnsi="Arial" w:cs="Arial"/>
        </w:rPr>
        <w:t xml:space="preserve"> </w:t>
      </w:r>
      <w:r w:rsidR="0034358C" w:rsidRPr="0034358C">
        <w:rPr>
          <w:rFonts w:ascii="Arial" w:hAnsi="Arial" w:cs="Arial"/>
        </w:rPr>
        <w:t xml:space="preserve">or mentoring on intelligence handing and disclosure to Trading Standards staff colleagues. </w:t>
      </w:r>
      <w:r w:rsidR="0034358C">
        <w:rPr>
          <w:rFonts w:ascii="Arial" w:hAnsi="Arial" w:cs="Arial"/>
        </w:rPr>
        <w:t xml:space="preserve"> </w:t>
      </w:r>
      <w:r w:rsidR="0034358C" w:rsidRPr="0034358C">
        <w:rPr>
          <w:rFonts w:ascii="Arial" w:hAnsi="Arial" w:cs="Arial"/>
        </w:rPr>
        <w:t xml:space="preserve">Conduct Intelligence database checks following authorised requests, </w:t>
      </w:r>
      <w:r w:rsidR="00994C62" w:rsidRPr="0034358C">
        <w:rPr>
          <w:rFonts w:ascii="Arial" w:hAnsi="Arial" w:cs="Arial"/>
        </w:rPr>
        <w:t>in line</w:t>
      </w:r>
      <w:r w:rsidR="0034358C" w:rsidRPr="0034358C">
        <w:rPr>
          <w:rFonts w:ascii="Arial" w:hAnsi="Arial" w:cs="Arial"/>
        </w:rPr>
        <w:t xml:space="preserve"> with the required protocol.  Act as the single point of contact for local authorities, regional </w:t>
      </w:r>
      <w:r w:rsidR="007D4F21">
        <w:rPr>
          <w:rFonts w:ascii="Arial" w:hAnsi="Arial" w:cs="Arial"/>
        </w:rPr>
        <w:t>and</w:t>
      </w:r>
      <w:r w:rsidR="0034358C" w:rsidRPr="0034358C">
        <w:rPr>
          <w:rFonts w:ascii="Arial" w:hAnsi="Arial" w:cs="Arial"/>
        </w:rPr>
        <w:t xml:space="preserve"> </w:t>
      </w:r>
      <w:r w:rsidR="007D4F21">
        <w:rPr>
          <w:rFonts w:ascii="Arial" w:hAnsi="Arial" w:cs="Arial"/>
        </w:rPr>
        <w:t>N</w:t>
      </w:r>
      <w:r w:rsidR="0034358C" w:rsidRPr="0034358C">
        <w:rPr>
          <w:rFonts w:ascii="Arial" w:hAnsi="Arial" w:cs="Arial"/>
        </w:rPr>
        <w:t xml:space="preserve">ational Trading Standards teams and partner agencies and organisations.  Disseminate appropriate information, both internally and to local, regional and national partners in accordance with the law, classification restrictions and Council policies </w:t>
      </w:r>
      <w:r w:rsidR="0034358C">
        <w:rPr>
          <w:rFonts w:ascii="Arial" w:hAnsi="Arial" w:cs="Arial"/>
        </w:rPr>
        <w:t>and</w:t>
      </w:r>
      <w:r w:rsidR="0034358C" w:rsidRPr="0034358C">
        <w:rPr>
          <w:rFonts w:ascii="Arial" w:hAnsi="Arial" w:cs="Arial"/>
        </w:rPr>
        <w:t xml:space="preserve"> procedures.</w:t>
      </w:r>
    </w:p>
    <w:p w:rsidR="0034358C" w:rsidRPr="0034358C" w:rsidRDefault="0034358C" w:rsidP="0034358C">
      <w:pPr>
        <w:spacing w:after="0"/>
        <w:jc w:val="both"/>
        <w:rPr>
          <w:rFonts w:ascii="Arial" w:hAnsi="Arial" w:cs="Arial"/>
        </w:rPr>
      </w:pPr>
    </w:p>
    <w:p w:rsidR="0047382A" w:rsidRPr="00693786" w:rsidRDefault="00760702" w:rsidP="00693786">
      <w:pPr>
        <w:spacing w:after="0" w:line="240" w:lineRule="auto"/>
        <w:jc w:val="both"/>
        <w:rPr>
          <w:rFonts w:ascii="Arial" w:hAnsi="Arial" w:cs="Arial"/>
          <w:b/>
          <w:bCs/>
        </w:rPr>
      </w:pPr>
      <w:r w:rsidRPr="009F53A3">
        <w:rPr>
          <w:rFonts w:ascii="Arial" w:hAnsi="Arial" w:cs="Arial"/>
          <w:b/>
          <w:bCs/>
        </w:rPr>
        <w:t>Letting &amp; Estate Agents</w:t>
      </w:r>
      <w:r w:rsidR="00D64ECD" w:rsidRPr="009F53A3">
        <w:rPr>
          <w:rFonts w:ascii="Arial" w:hAnsi="Arial" w:cs="Arial"/>
          <w:b/>
          <w:bCs/>
        </w:rPr>
        <w:t>:</w:t>
      </w:r>
      <w:r w:rsidR="00D64ECD" w:rsidRPr="009F53A3">
        <w:rPr>
          <w:rFonts w:ascii="Arial" w:hAnsi="Arial" w:cs="Arial"/>
        </w:rPr>
        <w:t xml:space="preserve"> </w:t>
      </w:r>
      <w:r w:rsidR="00D07B3D">
        <w:rPr>
          <w:rFonts w:ascii="Arial" w:hAnsi="Arial" w:cs="Arial"/>
        </w:rPr>
        <w:t xml:space="preserve"> </w:t>
      </w:r>
      <w:r w:rsidR="0034358C" w:rsidRPr="0034358C">
        <w:rPr>
          <w:rFonts w:ascii="Arial" w:hAnsi="Arial" w:cs="Arial"/>
        </w:rPr>
        <w:t xml:space="preserve">Lead on investigating complaints relating to rogue letting and estate agents to ensure compliance with the various legislative provisions.  Have a good knowledge of the enforcement provisions within the Estate Agents Act 1979 and Tenant Fees Act 2019.  Issue guidance and advice to businesses and provide training to </w:t>
      </w:r>
      <w:r w:rsidR="0034358C">
        <w:rPr>
          <w:rFonts w:ascii="Arial" w:hAnsi="Arial" w:cs="Arial"/>
        </w:rPr>
        <w:t>T</w:t>
      </w:r>
      <w:r w:rsidR="0034358C" w:rsidRPr="0034358C">
        <w:rPr>
          <w:rFonts w:ascii="Arial" w:hAnsi="Arial" w:cs="Arial"/>
        </w:rPr>
        <w:t xml:space="preserve">rading </w:t>
      </w:r>
      <w:r w:rsidR="0034358C">
        <w:rPr>
          <w:rFonts w:ascii="Arial" w:hAnsi="Arial" w:cs="Arial"/>
        </w:rPr>
        <w:t>S</w:t>
      </w:r>
      <w:r w:rsidR="0034358C" w:rsidRPr="0034358C">
        <w:rPr>
          <w:rFonts w:ascii="Arial" w:hAnsi="Arial" w:cs="Arial"/>
        </w:rPr>
        <w:t>tandards</w:t>
      </w:r>
      <w:r w:rsidR="0034358C">
        <w:rPr>
          <w:rFonts w:ascii="Arial" w:hAnsi="Arial" w:cs="Arial"/>
        </w:rPr>
        <w:t xml:space="preserve"> staff</w:t>
      </w:r>
      <w:r w:rsidR="0034358C" w:rsidRPr="0034358C">
        <w:rPr>
          <w:rFonts w:ascii="Arial" w:hAnsi="Arial" w:cs="Arial"/>
        </w:rPr>
        <w:t xml:space="preserve"> </w:t>
      </w:r>
      <w:r w:rsidR="0034358C" w:rsidRPr="00A86C2B">
        <w:rPr>
          <w:rFonts w:ascii="Arial" w:hAnsi="Arial" w:cs="Arial"/>
        </w:rPr>
        <w:t>colleagues.  Lead on working in partnership with the National Trading Standards Estate and Letting Agency Team</w:t>
      </w:r>
      <w:r w:rsidR="007F634A" w:rsidRPr="00A86C2B">
        <w:rPr>
          <w:rFonts w:ascii="Arial" w:hAnsi="Arial" w:cs="Arial"/>
        </w:rPr>
        <w:t xml:space="preserve">, </w:t>
      </w:r>
      <w:r w:rsidR="0034358C" w:rsidRPr="00A86C2B">
        <w:rPr>
          <w:rFonts w:ascii="Arial" w:hAnsi="Arial" w:cs="Arial"/>
        </w:rPr>
        <w:t>colleagues in Tenancy Relations and Environmental Health to gather intelligence to identify unfair practices and better protect vulnerable tenants from rogue landlords.  Have experience of issuing fixed penalty notices and other formal action to those found unfit to engage</w:t>
      </w:r>
      <w:r w:rsidR="0034358C" w:rsidRPr="0034358C">
        <w:rPr>
          <w:rFonts w:ascii="Arial" w:hAnsi="Arial" w:cs="Arial"/>
        </w:rPr>
        <w:t xml:space="preserve"> in lettings or estate agency work.</w:t>
      </w:r>
    </w:p>
    <w:p w:rsidR="003B3C56" w:rsidRPr="00303A11" w:rsidRDefault="003B3C56" w:rsidP="003B3C56">
      <w:pPr>
        <w:spacing w:after="0" w:line="240" w:lineRule="auto"/>
        <w:jc w:val="both"/>
        <w:rPr>
          <w:rFonts w:ascii="Arial" w:hAnsi="Arial" w:cs="Arial"/>
          <w:color w:val="FF0000"/>
        </w:rPr>
      </w:pPr>
    </w:p>
    <w:p w:rsidR="003B3C56" w:rsidRPr="009F53A3" w:rsidRDefault="003B3C56" w:rsidP="003B3C56">
      <w:pPr>
        <w:spacing w:after="0" w:line="240" w:lineRule="auto"/>
        <w:jc w:val="both"/>
        <w:rPr>
          <w:rFonts w:ascii="Arial" w:hAnsi="Arial" w:cs="Arial"/>
        </w:rPr>
      </w:pPr>
      <w:r>
        <w:rPr>
          <w:rFonts w:ascii="Arial" w:hAnsi="Arial" w:cs="Arial"/>
          <w:b/>
          <w:bCs/>
        </w:rPr>
        <w:t xml:space="preserve">Animal </w:t>
      </w:r>
      <w:r w:rsidRPr="009F53A3">
        <w:rPr>
          <w:rFonts w:ascii="Arial" w:hAnsi="Arial" w:cs="Arial"/>
          <w:b/>
          <w:bCs/>
        </w:rPr>
        <w:t xml:space="preserve">Feed: </w:t>
      </w:r>
      <w:r>
        <w:rPr>
          <w:rFonts w:ascii="Arial" w:hAnsi="Arial" w:cs="Arial"/>
          <w:b/>
          <w:bCs/>
        </w:rPr>
        <w:t xml:space="preserve"> </w:t>
      </w:r>
      <w:bookmarkStart w:id="0" w:name="_Hlk185411893"/>
      <w:r w:rsidR="006C66B7">
        <w:rPr>
          <w:rFonts w:ascii="Arial" w:hAnsi="Arial" w:cs="Arial"/>
        </w:rPr>
        <w:t>Lead on the</w:t>
      </w:r>
      <w:r>
        <w:rPr>
          <w:rFonts w:ascii="Arial" w:hAnsi="Arial" w:cs="Arial"/>
        </w:rPr>
        <w:t xml:space="preserve"> rolling program of visits and inspections for all feed premises</w:t>
      </w:r>
      <w:r w:rsidR="00DF042A" w:rsidRPr="00DF042A">
        <w:rPr>
          <w:rFonts w:ascii="Arial" w:hAnsi="Arial" w:cs="Arial"/>
        </w:rPr>
        <w:t xml:space="preserve"> </w:t>
      </w:r>
      <w:r w:rsidR="00DF042A">
        <w:rPr>
          <w:rFonts w:ascii="Arial" w:hAnsi="Arial" w:cs="Arial"/>
        </w:rPr>
        <w:t xml:space="preserve">(which includes </w:t>
      </w:r>
      <w:r w:rsidR="00DF042A" w:rsidRPr="007C7598">
        <w:rPr>
          <w:rFonts w:ascii="Arial" w:hAnsi="Arial" w:cs="Arial"/>
        </w:rPr>
        <w:t>farm premises, pet food manufacturers, importers, transporters, suppliers of surplus food</w:t>
      </w:r>
      <w:r w:rsidR="00F5444B">
        <w:rPr>
          <w:rFonts w:ascii="Arial" w:hAnsi="Arial" w:cs="Arial"/>
        </w:rPr>
        <w:t xml:space="preserve"> etc</w:t>
      </w:r>
      <w:r w:rsidR="00DF042A">
        <w:rPr>
          <w:rFonts w:ascii="Arial" w:hAnsi="Arial" w:cs="Arial"/>
        </w:rPr>
        <w:t>)</w:t>
      </w:r>
      <w:r>
        <w:rPr>
          <w:rFonts w:ascii="Arial" w:hAnsi="Arial" w:cs="Arial"/>
        </w:rPr>
        <w:t>,</w:t>
      </w:r>
      <w:r w:rsidR="00DF042A">
        <w:rPr>
          <w:rFonts w:ascii="Arial" w:hAnsi="Arial" w:cs="Arial"/>
        </w:rPr>
        <w:t xml:space="preserve"> investigation of complaints and responses to service requests</w:t>
      </w:r>
      <w:r>
        <w:rPr>
          <w:rFonts w:ascii="Arial" w:hAnsi="Arial" w:cs="Arial"/>
        </w:rPr>
        <w:t xml:space="preserve"> </w:t>
      </w:r>
      <w:r w:rsidR="00F20A3D">
        <w:rPr>
          <w:rFonts w:ascii="Arial" w:hAnsi="Arial" w:cs="Arial"/>
        </w:rPr>
        <w:t>to h</w:t>
      </w:r>
      <w:r w:rsidR="00F20A3D" w:rsidRPr="00F20A3D">
        <w:rPr>
          <w:rFonts w:ascii="Arial" w:hAnsi="Arial" w:cs="Arial"/>
        </w:rPr>
        <w:t>elp maintain the safety and integrity of the feed and food chain from farm to fork</w:t>
      </w:r>
      <w:r w:rsidRPr="007C7598">
        <w:rPr>
          <w:rFonts w:ascii="Arial" w:hAnsi="Arial" w:cs="Arial"/>
        </w:rPr>
        <w:t>.</w:t>
      </w:r>
      <w:r w:rsidR="00DF042A">
        <w:rPr>
          <w:rFonts w:ascii="Arial" w:hAnsi="Arial" w:cs="Arial"/>
        </w:rPr>
        <w:t xml:space="preserve">  </w:t>
      </w:r>
      <w:bookmarkEnd w:id="0"/>
      <w:r w:rsidR="00E74A17">
        <w:rPr>
          <w:rFonts w:ascii="Arial" w:hAnsi="Arial" w:cs="Arial"/>
        </w:rPr>
        <w:t xml:space="preserve">Lead on the investigation of any </w:t>
      </w:r>
      <w:r w:rsidRPr="007C7598">
        <w:rPr>
          <w:rFonts w:ascii="Arial" w:hAnsi="Arial" w:cs="Arial"/>
        </w:rPr>
        <w:t>non-compliances</w:t>
      </w:r>
      <w:r w:rsidR="00E74A17">
        <w:rPr>
          <w:rFonts w:ascii="Arial" w:hAnsi="Arial" w:cs="Arial"/>
        </w:rPr>
        <w:t xml:space="preserve"> </w:t>
      </w:r>
      <w:r w:rsidR="00F20A3D">
        <w:rPr>
          <w:rFonts w:ascii="Arial" w:hAnsi="Arial" w:cs="Arial"/>
        </w:rPr>
        <w:t xml:space="preserve">identified </w:t>
      </w:r>
      <w:r w:rsidRPr="007C7598">
        <w:rPr>
          <w:rFonts w:ascii="Arial" w:hAnsi="Arial" w:cs="Arial"/>
        </w:rPr>
        <w:t>and</w:t>
      </w:r>
      <w:r w:rsidR="00F20A3D">
        <w:rPr>
          <w:rFonts w:ascii="Arial" w:hAnsi="Arial" w:cs="Arial"/>
        </w:rPr>
        <w:t xml:space="preserve"> the</w:t>
      </w:r>
      <w:r w:rsidRPr="007C7598">
        <w:rPr>
          <w:rFonts w:ascii="Arial" w:hAnsi="Arial" w:cs="Arial"/>
        </w:rPr>
        <w:t xml:space="preserve"> </w:t>
      </w:r>
      <w:r w:rsidR="00E74A17">
        <w:rPr>
          <w:rFonts w:ascii="Arial" w:hAnsi="Arial" w:cs="Arial"/>
        </w:rPr>
        <w:t>subsequent</w:t>
      </w:r>
      <w:r w:rsidRPr="00D07B3D">
        <w:rPr>
          <w:rFonts w:ascii="Arial" w:hAnsi="Arial" w:cs="Arial"/>
        </w:rPr>
        <w:t xml:space="preserve"> action</w:t>
      </w:r>
      <w:r w:rsidR="00F20A3D">
        <w:rPr>
          <w:rFonts w:ascii="Arial" w:hAnsi="Arial" w:cs="Arial"/>
        </w:rPr>
        <w:t xml:space="preserve"> to be taken</w:t>
      </w:r>
      <w:r w:rsidRPr="00D07B3D">
        <w:rPr>
          <w:rFonts w:ascii="Arial" w:hAnsi="Arial" w:cs="Arial"/>
        </w:rPr>
        <w:t xml:space="preserve"> in line with the Council’s enforcement policy</w:t>
      </w:r>
      <w:r w:rsidRPr="007C7598">
        <w:rPr>
          <w:rFonts w:ascii="Arial" w:hAnsi="Arial" w:cs="Arial"/>
        </w:rPr>
        <w:t>.</w:t>
      </w:r>
      <w:r>
        <w:rPr>
          <w:rFonts w:ascii="Arial" w:hAnsi="Arial" w:cs="Arial"/>
        </w:rPr>
        <w:t xml:space="preserve">  </w:t>
      </w:r>
      <w:r w:rsidR="00E74A17">
        <w:rPr>
          <w:rFonts w:ascii="Arial" w:hAnsi="Arial" w:cs="Arial"/>
        </w:rPr>
        <w:t>Lead on the procurement of s</w:t>
      </w:r>
      <w:r>
        <w:rPr>
          <w:rFonts w:ascii="Arial" w:hAnsi="Arial" w:cs="Arial"/>
        </w:rPr>
        <w:t>amples to determine</w:t>
      </w:r>
      <w:r w:rsidRPr="009F53A3">
        <w:rPr>
          <w:rFonts w:ascii="Arial" w:hAnsi="Arial" w:cs="Arial"/>
        </w:rPr>
        <w:t xml:space="preserve"> compliance with hygiene and compositional standards</w:t>
      </w:r>
      <w:r>
        <w:rPr>
          <w:rFonts w:ascii="Arial" w:hAnsi="Arial" w:cs="Arial"/>
        </w:rPr>
        <w:t xml:space="preserve"> where appropriate</w:t>
      </w:r>
      <w:r w:rsidRPr="009F53A3">
        <w:rPr>
          <w:rFonts w:ascii="Arial" w:hAnsi="Arial" w:cs="Arial"/>
        </w:rPr>
        <w:t>.</w:t>
      </w:r>
    </w:p>
    <w:p w:rsidR="00CD4549" w:rsidRDefault="00CD4549" w:rsidP="00CA0D51">
      <w:pPr>
        <w:tabs>
          <w:tab w:val="left" w:pos="1455"/>
        </w:tabs>
        <w:spacing w:after="0" w:line="240" w:lineRule="auto"/>
        <w:jc w:val="both"/>
        <w:rPr>
          <w:rFonts w:ascii="Arial" w:hAnsi="Arial" w:cs="Arial"/>
        </w:rPr>
      </w:pPr>
    </w:p>
    <w:p w:rsidR="00346BDF" w:rsidRDefault="003B3C56" w:rsidP="00A91D5B">
      <w:pPr>
        <w:tabs>
          <w:tab w:val="num" w:pos="720"/>
        </w:tabs>
        <w:spacing w:after="0" w:line="240" w:lineRule="auto"/>
        <w:jc w:val="both"/>
        <w:rPr>
          <w:rFonts w:ascii="Arial" w:hAnsi="Arial" w:cs="Arial"/>
        </w:rPr>
      </w:pPr>
      <w:r w:rsidRPr="009F53A3">
        <w:rPr>
          <w:rFonts w:ascii="Arial" w:hAnsi="Arial" w:cs="Arial"/>
          <w:b/>
          <w:bCs/>
        </w:rPr>
        <w:t>Animal health and welfare including disease control</w:t>
      </w:r>
      <w:r w:rsidRPr="009F53A3">
        <w:rPr>
          <w:rFonts w:ascii="Arial" w:hAnsi="Arial" w:cs="Arial"/>
        </w:rPr>
        <w:t>:</w:t>
      </w:r>
      <w:r w:rsidR="00346BDF">
        <w:rPr>
          <w:rFonts w:ascii="Arial" w:hAnsi="Arial" w:cs="Arial"/>
        </w:rPr>
        <w:t xml:space="preserve">  </w:t>
      </w:r>
      <w:r w:rsidRPr="009F53A3">
        <w:rPr>
          <w:rFonts w:ascii="Arial" w:hAnsi="Arial" w:cs="Arial"/>
        </w:rPr>
        <w:t xml:space="preserve"> </w:t>
      </w:r>
      <w:r w:rsidR="007D4F21">
        <w:rPr>
          <w:rFonts w:ascii="Arial" w:hAnsi="Arial" w:cs="Arial"/>
        </w:rPr>
        <w:t>Lead on</w:t>
      </w:r>
      <w:r w:rsidR="007D4F21" w:rsidRPr="007D4F21">
        <w:rPr>
          <w:rFonts w:ascii="Arial" w:hAnsi="Arial" w:cs="Arial"/>
        </w:rPr>
        <w:t xml:space="preserve"> assist</w:t>
      </w:r>
      <w:r w:rsidR="007D4F21">
        <w:rPr>
          <w:rFonts w:ascii="Arial" w:hAnsi="Arial" w:cs="Arial"/>
        </w:rPr>
        <w:t>ing</w:t>
      </w:r>
      <w:r w:rsidR="007D4F21" w:rsidRPr="007D4F21">
        <w:rPr>
          <w:rFonts w:ascii="Arial" w:hAnsi="Arial" w:cs="Arial"/>
        </w:rPr>
        <w:t xml:space="preserve"> and advis</w:t>
      </w:r>
      <w:r w:rsidR="007D4F21">
        <w:rPr>
          <w:rFonts w:ascii="Arial" w:hAnsi="Arial" w:cs="Arial"/>
        </w:rPr>
        <w:t>ing</w:t>
      </w:r>
      <w:r w:rsidR="007D4F21" w:rsidRPr="007D4F21">
        <w:rPr>
          <w:rFonts w:ascii="Arial" w:hAnsi="Arial" w:cs="Arial"/>
        </w:rPr>
        <w:t xml:space="preserve"> farmers</w:t>
      </w:r>
      <w:r w:rsidR="007D4F21">
        <w:rPr>
          <w:rFonts w:ascii="Arial" w:hAnsi="Arial" w:cs="Arial"/>
        </w:rPr>
        <w:t xml:space="preserve"> / keepers</w:t>
      </w:r>
      <w:r w:rsidR="007D4F21" w:rsidRPr="007D4F21">
        <w:rPr>
          <w:rFonts w:ascii="Arial" w:hAnsi="Arial" w:cs="Arial"/>
        </w:rPr>
        <w:t xml:space="preserve"> in complying with animal health and welfare law </w:t>
      </w:r>
      <w:r w:rsidR="007D4F21">
        <w:rPr>
          <w:rFonts w:ascii="Arial" w:hAnsi="Arial" w:cs="Arial"/>
        </w:rPr>
        <w:t xml:space="preserve">in order to </w:t>
      </w:r>
      <w:r w:rsidR="007D4F21" w:rsidRPr="007D4F21">
        <w:rPr>
          <w:rFonts w:ascii="Arial" w:hAnsi="Arial" w:cs="Arial"/>
        </w:rPr>
        <w:t xml:space="preserve">protect </w:t>
      </w:r>
      <w:r w:rsidR="00A91D5B" w:rsidRPr="00A91D5B">
        <w:rPr>
          <w:rFonts w:ascii="Arial" w:hAnsi="Arial" w:cs="Arial"/>
        </w:rPr>
        <w:t>animals</w:t>
      </w:r>
      <w:r w:rsidR="00A91D5B">
        <w:rPr>
          <w:rFonts w:ascii="Arial" w:hAnsi="Arial" w:cs="Arial"/>
        </w:rPr>
        <w:t xml:space="preserve"> </w:t>
      </w:r>
      <w:r w:rsidR="00A91D5B" w:rsidRPr="00A91D5B">
        <w:rPr>
          <w:rFonts w:ascii="Arial" w:hAnsi="Arial" w:cs="Arial"/>
        </w:rPr>
        <w:t>from disease, prevent animals from suffering, and maintaining</w:t>
      </w:r>
      <w:r w:rsidR="00A91D5B">
        <w:rPr>
          <w:rFonts w:ascii="Arial" w:hAnsi="Arial" w:cs="Arial"/>
        </w:rPr>
        <w:t xml:space="preserve"> </w:t>
      </w:r>
      <w:r w:rsidR="00A91D5B" w:rsidRPr="00A91D5B">
        <w:rPr>
          <w:rFonts w:ascii="Arial" w:hAnsi="Arial" w:cs="Arial"/>
        </w:rPr>
        <w:t xml:space="preserve">the integrity of the food chain. </w:t>
      </w:r>
      <w:r w:rsidR="00A91D5B">
        <w:rPr>
          <w:rFonts w:ascii="Arial" w:hAnsi="Arial" w:cs="Arial"/>
        </w:rPr>
        <w:t xml:space="preserve"> </w:t>
      </w:r>
      <w:r w:rsidR="00DF042A" w:rsidRPr="00DF042A">
        <w:rPr>
          <w:rFonts w:ascii="Arial" w:hAnsi="Arial" w:cs="Arial"/>
        </w:rPr>
        <w:t xml:space="preserve">Lead on the rolling program of visits and inspections </w:t>
      </w:r>
      <w:r w:rsidR="00DF042A">
        <w:rPr>
          <w:rFonts w:ascii="Arial" w:hAnsi="Arial" w:cs="Arial"/>
        </w:rPr>
        <w:t>to farms / small holdings</w:t>
      </w:r>
      <w:r w:rsidR="00DF042A" w:rsidRPr="00DF042A">
        <w:rPr>
          <w:rFonts w:ascii="Arial" w:hAnsi="Arial" w:cs="Arial"/>
        </w:rPr>
        <w:t xml:space="preserve">, investigation of complaints and responses to service requests.  </w:t>
      </w:r>
      <w:r w:rsidR="00EC3544">
        <w:rPr>
          <w:rFonts w:ascii="Arial" w:hAnsi="Arial" w:cs="Arial"/>
        </w:rPr>
        <w:t>Lead on the</w:t>
      </w:r>
      <w:r w:rsidR="00EC3544" w:rsidRPr="009F53A3">
        <w:rPr>
          <w:rFonts w:ascii="Arial" w:hAnsi="Arial" w:cs="Arial"/>
        </w:rPr>
        <w:t xml:space="preserve"> </w:t>
      </w:r>
      <w:r w:rsidR="002E621D">
        <w:rPr>
          <w:rFonts w:ascii="Arial" w:hAnsi="Arial" w:cs="Arial"/>
        </w:rPr>
        <w:t xml:space="preserve">investigation of any non-compliances identified and the subsequent action to be taken in line with the Council’s enforcement policy.  </w:t>
      </w:r>
      <w:r w:rsidR="007D4F21">
        <w:rPr>
          <w:rFonts w:ascii="Arial" w:hAnsi="Arial" w:cs="Arial"/>
        </w:rPr>
        <w:t xml:space="preserve">Lead on working with other partner agencies such as the </w:t>
      </w:r>
      <w:r w:rsidR="007D4F21" w:rsidRPr="007D4F21">
        <w:rPr>
          <w:rFonts w:ascii="Arial" w:hAnsi="Arial" w:cs="Arial"/>
        </w:rPr>
        <w:t>Department for Environment, Food and Rural Affairs.</w:t>
      </w:r>
    </w:p>
    <w:p w:rsidR="003B3C56" w:rsidRPr="009F53A3" w:rsidRDefault="003B3C56" w:rsidP="003B3C56">
      <w:pPr>
        <w:spacing w:after="0" w:line="240" w:lineRule="auto"/>
        <w:jc w:val="both"/>
        <w:rPr>
          <w:rFonts w:ascii="Arial" w:hAnsi="Arial" w:cs="Arial"/>
        </w:rPr>
      </w:pPr>
    </w:p>
    <w:p w:rsidR="003B3C56" w:rsidRDefault="003B3C56" w:rsidP="003B3C56">
      <w:pPr>
        <w:spacing w:after="0" w:line="240" w:lineRule="auto"/>
        <w:jc w:val="both"/>
        <w:rPr>
          <w:rFonts w:ascii="Arial" w:hAnsi="Arial" w:cs="Arial"/>
        </w:rPr>
      </w:pPr>
      <w:r w:rsidRPr="009F53A3">
        <w:rPr>
          <w:rFonts w:ascii="Arial" w:hAnsi="Arial" w:cs="Arial"/>
          <w:b/>
          <w:bCs/>
        </w:rPr>
        <w:t>Animal Licensing:</w:t>
      </w:r>
      <w:r w:rsidRPr="00D07B3D">
        <w:t xml:space="preserve"> </w:t>
      </w:r>
      <w:r>
        <w:t xml:space="preserve"> </w:t>
      </w:r>
      <w:r w:rsidR="00EC3544">
        <w:rPr>
          <w:rFonts w:ascii="Arial" w:hAnsi="Arial" w:cs="Arial"/>
        </w:rPr>
        <w:t xml:space="preserve">Lead on the </w:t>
      </w:r>
      <w:r w:rsidRPr="005926D7">
        <w:rPr>
          <w:rFonts w:ascii="Arial" w:hAnsi="Arial" w:cs="Arial"/>
        </w:rPr>
        <w:t>inspect</w:t>
      </w:r>
      <w:r w:rsidR="00EC3544">
        <w:rPr>
          <w:rFonts w:ascii="Arial" w:hAnsi="Arial" w:cs="Arial"/>
        </w:rPr>
        <w:t xml:space="preserve">ion, investigation of </w:t>
      </w:r>
      <w:r w:rsidR="00EC3544" w:rsidRPr="005926D7">
        <w:rPr>
          <w:rFonts w:ascii="Arial" w:hAnsi="Arial" w:cs="Arial"/>
        </w:rPr>
        <w:t xml:space="preserve">complaints and </w:t>
      </w:r>
      <w:r w:rsidR="00EC3544">
        <w:rPr>
          <w:rFonts w:ascii="Arial" w:hAnsi="Arial" w:cs="Arial"/>
        </w:rPr>
        <w:t>response</w:t>
      </w:r>
      <w:r w:rsidR="00DF042A">
        <w:rPr>
          <w:rFonts w:ascii="Arial" w:hAnsi="Arial" w:cs="Arial"/>
        </w:rPr>
        <w:t>s</w:t>
      </w:r>
      <w:r w:rsidR="00EC3544">
        <w:rPr>
          <w:rFonts w:ascii="Arial" w:hAnsi="Arial" w:cs="Arial"/>
        </w:rPr>
        <w:t xml:space="preserve"> to </w:t>
      </w:r>
      <w:r w:rsidR="00EC3544" w:rsidRPr="005926D7">
        <w:rPr>
          <w:rFonts w:ascii="Arial" w:hAnsi="Arial" w:cs="Arial"/>
        </w:rPr>
        <w:t xml:space="preserve">service requests </w:t>
      </w:r>
      <w:r w:rsidR="00EC3544">
        <w:rPr>
          <w:rFonts w:ascii="Arial" w:hAnsi="Arial" w:cs="Arial"/>
        </w:rPr>
        <w:t xml:space="preserve">relating to </w:t>
      </w:r>
      <w:r w:rsidRPr="005926D7">
        <w:rPr>
          <w:rFonts w:ascii="Arial" w:hAnsi="Arial" w:cs="Arial"/>
        </w:rPr>
        <w:t>licensed animal establishments</w:t>
      </w:r>
      <w:r w:rsidR="00EC3544" w:rsidRPr="00EC3544">
        <w:rPr>
          <w:rFonts w:ascii="Arial" w:hAnsi="Arial" w:cs="Arial"/>
        </w:rPr>
        <w:t xml:space="preserve"> </w:t>
      </w:r>
      <w:r w:rsidR="00EC3544" w:rsidRPr="005926D7">
        <w:rPr>
          <w:rFonts w:ascii="Arial" w:hAnsi="Arial" w:cs="Arial"/>
        </w:rPr>
        <w:t>and dangerous wild animals.</w:t>
      </w:r>
      <w:r w:rsidRPr="005926D7">
        <w:rPr>
          <w:rFonts w:ascii="Arial" w:hAnsi="Arial" w:cs="Arial"/>
        </w:rPr>
        <w:t xml:space="preserve"> </w:t>
      </w:r>
      <w:r w:rsidR="002E621D" w:rsidRPr="002E621D">
        <w:rPr>
          <w:rFonts w:ascii="Arial" w:hAnsi="Arial" w:cs="Arial"/>
        </w:rPr>
        <w:t xml:space="preserve">Lead on the investigation of any non-compliances identified and the subsequent action to be taken in line with the Council’s enforcement policy.  </w:t>
      </w:r>
      <w:r w:rsidR="002E621D">
        <w:rPr>
          <w:rFonts w:ascii="Arial" w:hAnsi="Arial" w:cs="Arial"/>
        </w:rPr>
        <w:t>H</w:t>
      </w:r>
      <w:r w:rsidR="002E621D" w:rsidRPr="002E621D">
        <w:rPr>
          <w:rFonts w:ascii="Arial" w:hAnsi="Arial" w:cs="Arial"/>
        </w:rPr>
        <w:t>ave a good working knowledge</w:t>
      </w:r>
      <w:r w:rsidR="002E621D">
        <w:rPr>
          <w:rFonts w:ascii="Arial" w:hAnsi="Arial" w:cs="Arial"/>
        </w:rPr>
        <w:t xml:space="preserve"> of the relevant Regulation and statutory guidance for local authorities relating to animal activities licensing.</w:t>
      </w:r>
    </w:p>
    <w:p w:rsidR="002E621D" w:rsidRPr="009F53A3" w:rsidRDefault="002E621D" w:rsidP="003B3C56">
      <w:pPr>
        <w:spacing w:after="0" w:line="240" w:lineRule="auto"/>
        <w:jc w:val="both"/>
        <w:rPr>
          <w:rFonts w:ascii="Arial" w:hAnsi="Arial" w:cs="Arial"/>
          <w:b/>
          <w:bCs/>
        </w:rPr>
      </w:pPr>
    </w:p>
    <w:p w:rsidR="00A53E02" w:rsidRDefault="00CF382B" w:rsidP="00CA0D51">
      <w:pPr>
        <w:tabs>
          <w:tab w:val="left" w:pos="1455"/>
        </w:tabs>
        <w:spacing w:after="0" w:line="240" w:lineRule="auto"/>
        <w:jc w:val="both"/>
        <w:rPr>
          <w:rFonts w:ascii="Arial" w:hAnsi="Arial" w:cs="Arial"/>
          <w:color w:val="FF0000"/>
        </w:rPr>
      </w:pPr>
      <w:r w:rsidRPr="00A53E02">
        <w:rPr>
          <w:rFonts w:ascii="Arial" w:hAnsi="Arial" w:cs="Arial"/>
          <w:b/>
          <w:bCs/>
        </w:rPr>
        <w:t>W</w:t>
      </w:r>
      <w:r w:rsidR="0096171F">
        <w:rPr>
          <w:rFonts w:ascii="Arial" w:hAnsi="Arial" w:cs="Arial"/>
          <w:b/>
          <w:bCs/>
        </w:rPr>
        <w:t>eights and measures:</w:t>
      </w:r>
      <w:r w:rsidRPr="00A53E02">
        <w:rPr>
          <w:rFonts w:ascii="Arial" w:hAnsi="Arial" w:cs="Arial"/>
        </w:rPr>
        <w:t xml:space="preserve"> </w:t>
      </w:r>
      <w:r w:rsidR="00DF042A">
        <w:rPr>
          <w:rFonts w:ascii="Arial" w:hAnsi="Arial" w:cs="Arial"/>
        </w:rPr>
        <w:t xml:space="preserve"> </w:t>
      </w:r>
      <w:r w:rsidR="0096171F" w:rsidRPr="0096171F">
        <w:rPr>
          <w:rFonts w:ascii="Arial" w:hAnsi="Arial" w:cs="Arial"/>
        </w:rPr>
        <w:t>Lead on the inspection, investigation of complaints and responses to service requests to ensure that all goods sold are correctly weighed and measured in accordance with current legislation</w:t>
      </w:r>
      <w:r w:rsidR="0096171F">
        <w:rPr>
          <w:rFonts w:ascii="Arial" w:hAnsi="Arial" w:cs="Arial"/>
        </w:rPr>
        <w:t xml:space="preserve">.  </w:t>
      </w:r>
      <w:r w:rsidR="0096171F" w:rsidRPr="0096171F">
        <w:rPr>
          <w:rFonts w:ascii="Arial" w:hAnsi="Arial" w:cs="Arial"/>
        </w:rPr>
        <w:t>Lead on the investigation of any non-compliances identified and the subsequent action to be taken in line with the Council’s enforcement policy.  Have a good working knowledge of</w:t>
      </w:r>
      <w:r w:rsidR="0096171F">
        <w:rPr>
          <w:rFonts w:ascii="Arial" w:hAnsi="Arial" w:cs="Arial"/>
        </w:rPr>
        <w:t xml:space="preserve"> the legislation and</w:t>
      </w:r>
      <w:r w:rsidR="0096171F" w:rsidRPr="0096171F">
        <w:rPr>
          <w:rFonts w:ascii="Arial" w:hAnsi="Arial" w:cs="Arial"/>
        </w:rPr>
        <w:t xml:space="preserve"> guidance for local authorities relating to </w:t>
      </w:r>
      <w:r w:rsidR="0096171F">
        <w:rPr>
          <w:rFonts w:ascii="Arial" w:hAnsi="Arial" w:cs="Arial"/>
        </w:rPr>
        <w:t>weights and measures</w:t>
      </w:r>
      <w:r w:rsidR="0096171F" w:rsidRPr="0096171F">
        <w:rPr>
          <w:rFonts w:ascii="Arial" w:hAnsi="Arial" w:cs="Arial"/>
        </w:rPr>
        <w:t>.</w:t>
      </w:r>
    </w:p>
    <w:p w:rsidR="00CD4549" w:rsidRPr="009F53A3" w:rsidRDefault="00CD4549" w:rsidP="00CA0D51">
      <w:pPr>
        <w:spacing w:after="0" w:line="240" w:lineRule="auto"/>
        <w:jc w:val="both"/>
        <w:rPr>
          <w:rFonts w:ascii="Arial" w:hAnsi="Arial" w:cs="Arial"/>
          <w:b/>
          <w:bCs/>
        </w:rPr>
      </w:pPr>
    </w:p>
    <w:p w:rsidR="00760702" w:rsidRPr="009F53A3" w:rsidRDefault="00760702" w:rsidP="00CA0D51">
      <w:pPr>
        <w:spacing w:after="0" w:line="240" w:lineRule="auto"/>
        <w:jc w:val="both"/>
        <w:rPr>
          <w:rFonts w:ascii="Arial" w:hAnsi="Arial" w:cs="Arial"/>
          <w:b/>
          <w:bCs/>
        </w:rPr>
      </w:pPr>
    </w:p>
    <w:p w:rsidR="006719AC" w:rsidRDefault="006719AC" w:rsidP="00CA0D51">
      <w:pPr>
        <w:spacing w:after="0" w:line="240" w:lineRule="auto"/>
        <w:jc w:val="both"/>
        <w:rPr>
          <w:rFonts w:ascii="Arial" w:hAnsi="Arial" w:cs="Arial"/>
          <w:b/>
          <w:bCs/>
        </w:rPr>
      </w:pPr>
    </w:p>
    <w:p w:rsidR="00E236D4" w:rsidRDefault="00E236D4" w:rsidP="00CA0D51">
      <w:pPr>
        <w:spacing w:after="0" w:line="240" w:lineRule="auto"/>
        <w:jc w:val="both"/>
        <w:rPr>
          <w:rFonts w:ascii="Arial" w:hAnsi="Arial" w:cs="Arial"/>
          <w:b/>
          <w:bCs/>
        </w:rPr>
      </w:pPr>
    </w:p>
    <w:p w:rsidR="006719AC" w:rsidRPr="00760702" w:rsidRDefault="006719AC">
      <w:pPr>
        <w:rPr>
          <w:b/>
          <w:bCs/>
        </w:rPr>
      </w:pPr>
    </w:p>
    <w:sectPr w:rsidR="006719AC" w:rsidRPr="00760702" w:rsidSect="00E0127A">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EAB" w:rsidRDefault="00162EAB" w:rsidP="00A11882">
      <w:pPr>
        <w:spacing w:after="0" w:line="240" w:lineRule="auto"/>
      </w:pPr>
      <w:r>
        <w:separator/>
      </w:r>
    </w:p>
  </w:endnote>
  <w:endnote w:type="continuationSeparator" w:id="0">
    <w:p w:rsidR="00162EAB" w:rsidRDefault="00162EAB" w:rsidP="00A1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784406"/>
      <w:docPartObj>
        <w:docPartGallery w:val="Page Numbers (Bottom of Page)"/>
        <w:docPartUnique/>
      </w:docPartObj>
    </w:sdtPr>
    <w:sdtEndPr>
      <w:rPr>
        <w:rFonts w:ascii="Arial" w:hAnsi="Arial" w:cs="Arial"/>
        <w:noProof/>
      </w:rPr>
    </w:sdtEndPr>
    <w:sdtContent>
      <w:p w:rsidR="00CA0D51" w:rsidRPr="00CA0D51" w:rsidRDefault="00CA0D51">
        <w:pPr>
          <w:pStyle w:val="Footer"/>
          <w:jc w:val="right"/>
          <w:rPr>
            <w:rFonts w:ascii="Arial" w:hAnsi="Arial" w:cs="Arial"/>
          </w:rPr>
        </w:pPr>
        <w:r w:rsidRPr="00CA0D51">
          <w:rPr>
            <w:rFonts w:ascii="Arial" w:hAnsi="Arial" w:cs="Arial"/>
          </w:rPr>
          <w:fldChar w:fldCharType="begin"/>
        </w:r>
        <w:r w:rsidRPr="00CA0D51">
          <w:rPr>
            <w:rFonts w:ascii="Arial" w:hAnsi="Arial" w:cs="Arial"/>
          </w:rPr>
          <w:instrText xml:space="preserve"> PAGE   \* MERGEFORMAT </w:instrText>
        </w:r>
        <w:r w:rsidRPr="00CA0D51">
          <w:rPr>
            <w:rFonts w:ascii="Arial" w:hAnsi="Arial" w:cs="Arial"/>
          </w:rPr>
          <w:fldChar w:fldCharType="separate"/>
        </w:r>
        <w:r w:rsidRPr="00CA0D51">
          <w:rPr>
            <w:rFonts w:ascii="Arial" w:hAnsi="Arial" w:cs="Arial"/>
            <w:noProof/>
          </w:rPr>
          <w:t>2</w:t>
        </w:r>
        <w:r w:rsidRPr="00CA0D51">
          <w:rPr>
            <w:rFonts w:ascii="Arial" w:hAnsi="Arial" w:cs="Arial"/>
            <w:noProof/>
          </w:rPr>
          <w:fldChar w:fldCharType="end"/>
        </w:r>
      </w:p>
    </w:sdtContent>
  </w:sdt>
  <w:p w:rsidR="00CA0D51" w:rsidRDefault="00CA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EAB" w:rsidRDefault="00162EAB" w:rsidP="00A11882">
      <w:pPr>
        <w:spacing w:after="0" w:line="240" w:lineRule="auto"/>
      </w:pPr>
      <w:r>
        <w:separator/>
      </w:r>
    </w:p>
  </w:footnote>
  <w:footnote w:type="continuationSeparator" w:id="0">
    <w:p w:rsidR="00162EAB" w:rsidRDefault="00162EAB" w:rsidP="00A11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5E9C"/>
    <w:multiLevelType w:val="hybridMultilevel"/>
    <w:tmpl w:val="2A94D5F4"/>
    <w:lvl w:ilvl="0" w:tplc="CE3C8C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E065C"/>
    <w:multiLevelType w:val="hybridMultilevel"/>
    <w:tmpl w:val="2B26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84A6F"/>
    <w:multiLevelType w:val="multilevel"/>
    <w:tmpl w:val="910C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82C30"/>
    <w:multiLevelType w:val="hybridMultilevel"/>
    <w:tmpl w:val="9D8449AA"/>
    <w:lvl w:ilvl="0" w:tplc="7010809E">
      <w:start w:val="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494057">
    <w:abstractNumId w:val="2"/>
  </w:num>
  <w:num w:numId="2" w16cid:durableId="540673002">
    <w:abstractNumId w:val="0"/>
  </w:num>
  <w:num w:numId="3" w16cid:durableId="1991209598">
    <w:abstractNumId w:val="1"/>
  </w:num>
  <w:num w:numId="4" w16cid:durableId="195035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1D"/>
    <w:rsid w:val="00003607"/>
    <w:rsid w:val="00005F1D"/>
    <w:rsid w:val="000155CD"/>
    <w:rsid w:val="000304B5"/>
    <w:rsid w:val="00047134"/>
    <w:rsid w:val="00080A71"/>
    <w:rsid w:val="000A28E4"/>
    <w:rsid w:val="000A6601"/>
    <w:rsid w:val="000C4CA4"/>
    <w:rsid w:val="00112A81"/>
    <w:rsid w:val="001223C1"/>
    <w:rsid w:val="00127E40"/>
    <w:rsid w:val="00162EAB"/>
    <w:rsid w:val="001D0D1D"/>
    <w:rsid w:val="001E6361"/>
    <w:rsid w:val="002446C9"/>
    <w:rsid w:val="002B595B"/>
    <w:rsid w:val="002E621D"/>
    <w:rsid w:val="00303A11"/>
    <w:rsid w:val="0034358C"/>
    <w:rsid w:val="00346BDF"/>
    <w:rsid w:val="00355EA5"/>
    <w:rsid w:val="003B3A3F"/>
    <w:rsid w:val="003B3C56"/>
    <w:rsid w:val="00404973"/>
    <w:rsid w:val="0047382A"/>
    <w:rsid w:val="0048159A"/>
    <w:rsid w:val="004D54D1"/>
    <w:rsid w:val="00507EB4"/>
    <w:rsid w:val="00543ABE"/>
    <w:rsid w:val="005926D7"/>
    <w:rsid w:val="006134FD"/>
    <w:rsid w:val="00615040"/>
    <w:rsid w:val="00622273"/>
    <w:rsid w:val="00651111"/>
    <w:rsid w:val="006719AC"/>
    <w:rsid w:val="006814D8"/>
    <w:rsid w:val="0068229E"/>
    <w:rsid w:val="00686E60"/>
    <w:rsid w:val="00693786"/>
    <w:rsid w:val="006A299D"/>
    <w:rsid w:val="006C66B7"/>
    <w:rsid w:val="006D13DB"/>
    <w:rsid w:val="006D4AF0"/>
    <w:rsid w:val="00703BCC"/>
    <w:rsid w:val="00733FD6"/>
    <w:rsid w:val="00760702"/>
    <w:rsid w:val="00781496"/>
    <w:rsid w:val="00792886"/>
    <w:rsid w:val="007C7598"/>
    <w:rsid w:val="007D4327"/>
    <w:rsid w:val="007D4F21"/>
    <w:rsid w:val="007F634A"/>
    <w:rsid w:val="0082300D"/>
    <w:rsid w:val="00857B33"/>
    <w:rsid w:val="008940E2"/>
    <w:rsid w:val="008B7ACB"/>
    <w:rsid w:val="008E6408"/>
    <w:rsid w:val="00935D9F"/>
    <w:rsid w:val="00943E7B"/>
    <w:rsid w:val="0096171F"/>
    <w:rsid w:val="00994C62"/>
    <w:rsid w:val="009B6080"/>
    <w:rsid w:val="009F53A3"/>
    <w:rsid w:val="00A11882"/>
    <w:rsid w:val="00A30D61"/>
    <w:rsid w:val="00A53E02"/>
    <w:rsid w:val="00A66777"/>
    <w:rsid w:val="00A86C2B"/>
    <w:rsid w:val="00A91D5B"/>
    <w:rsid w:val="00B25972"/>
    <w:rsid w:val="00B339B8"/>
    <w:rsid w:val="00B559E4"/>
    <w:rsid w:val="00B86E35"/>
    <w:rsid w:val="00C44122"/>
    <w:rsid w:val="00C83CCC"/>
    <w:rsid w:val="00C85B21"/>
    <w:rsid w:val="00CA0D51"/>
    <w:rsid w:val="00CD4549"/>
    <w:rsid w:val="00CE3AE3"/>
    <w:rsid w:val="00CF382B"/>
    <w:rsid w:val="00CF4A06"/>
    <w:rsid w:val="00CF6EFD"/>
    <w:rsid w:val="00D07B3D"/>
    <w:rsid w:val="00D10B0D"/>
    <w:rsid w:val="00D55CE4"/>
    <w:rsid w:val="00D64ECD"/>
    <w:rsid w:val="00D6710A"/>
    <w:rsid w:val="00D704D3"/>
    <w:rsid w:val="00DA43E6"/>
    <w:rsid w:val="00DE3EF6"/>
    <w:rsid w:val="00DF042A"/>
    <w:rsid w:val="00E0127A"/>
    <w:rsid w:val="00E236D4"/>
    <w:rsid w:val="00E74A17"/>
    <w:rsid w:val="00EC3544"/>
    <w:rsid w:val="00EE76E1"/>
    <w:rsid w:val="00F20A3D"/>
    <w:rsid w:val="00F5444B"/>
    <w:rsid w:val="00F6416C"/>
    <w:rsid w:val="00F8454A"/>
    <w:rsid w:val="00FA2254"/>
    <w:rsid w:val="00FC4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CB0DC"/>
  <w15:chartTrackingRefBased/>
  <w15:docId w15:val="{D08CD239-23A5-459E-9D93-BD52C91B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882"/>
  </w:style>
  <w:style w:type="paragraph" w:styleId="Footer">
    <w:name w:val="footer"/>
    <w:basedOn w:val="Normal"/>
    <w:link w:val="FooterChar"/>
    <w:uiPriority w:val="99"/>
    <w:unhideWhenUsed/>
    <w:rsid w:val="00A11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882"/>
  </w:style>
  <w:style w:type="paragraph" w:styleId="NormalWeb">
    <w:name w:val="Normal (Web)"/>
    <w:basedOn w:val="Normal"/>
    <w:uiPriority w:val="99"/>
    <w:semiHidden/>
    <w:unhideWhenUsed/>
    <w:rsid w:val="00404973"/>
    <w:rPr>
      <w:rFonts w:ascii="Times New Roman" w:hAnsi="Times New Roman" w:cs="Times New Roman"/>
      <w:sz w:val="24"/>
      <w:szCs w:val="24"/>
    </w:rPr>
  </w:style>
  <w:style w:type="paragraph" w:styleId="Revision">
    <w:name w:val="Revision"/>
    <w:hidden/>
    <w:uiPriority w:val="99"/>
    <w:semiHidden/>
    <w:rsid w:val="00CF6EFD"/>
    <w:pPr>
      <w:spacing w:after="0" w:line="240" w:lineRule="auto"/>
    </w:pPr>
  </w:style>
  <w:style w:type="paragraph" w:styleId="ListParagraph">
    <w:name w:val="List Paragraph"/>
    <w:basedOn w:val="Normal"/>
    <w:uiPriority w:val="34"/>
    <w:qFormat/>
    <w:rsid w:val="00543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565393">
      <w:bodyDiv w:val="1"/>
      <w:marLeft w:val="0"/>
      <w:marRight w:val="0"/>
      <w:marTop w:val="0"/>
      <w:marBottom w:val="0"/>
      <w:divBdr>
        <w:top w:val="none" w:sz="0" w:space="0" w:color="auto"/>
        <w:left w:val="none" w:sz="0" w:space="0" w:color="auto"/>
        <w:bottom w:val="none" w:sz="0" w:space="0" w:color="auto"/>
        <w:right w:val="none" w:sz="0" w:space="0" w:color="auto"/>
      </w:divBdr>
    </w:div>
    <w:div w:id="1436249089">
      <w:bodyDiv w:val="1"/>
      <w:marLeft w:val="0"/>
      <w:marRight w:val="0"/>
      <w:marTop w:val="0"/>
      <w:marBottom w:val="0"/>
      <w:divBdr>
        <w:top w:val="none" w:sz="0" w:space="0" w:color="auto"/>
        <w:left w:val="none" w:sz="0" w:space="0" w:color="auto"/>
        <w:bottom w:val="none" w:sz="0" w:space="0" w:color="auto"/>
        <w:right w:val="none" w:sz="0" w:space="0" w:color="auto"/>
      </w:divBdr>
    </w:div>
    <w:div w:id="17085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Rigby</dc:creator>
  <cp:keywords/>
  <dc:description/>
  <cp:lastModifiedBy>Ian Robinson (HR)</cp:lastModifiedBy>
  <cp:revision>1</cp:revision>
  <dcterms:created xsi:type="dcterms:W3CDTF">2026-02-24T09:35:00Z</dcterms:created>
  <dcterms:modified xsi:type="dcterms:W3CDTF">2026-02-24T09:35:00Z</dcterms:modified>
</cp:coreProperties>
</file>