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869"/>
        <w:gridCol w:w="2179"/>
        <w:gridCol w:w="3950"/>
      </w:tblGrid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Cleaner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Directorate: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People and Place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Division/Section: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Cleaning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To undertake individually or as part of a team, the cleaning of designated offices/Schools or other associated accommodation to ensure they are kept in a clean and healthy environment</w:t>
            </w:r>
          </w:p>
          <w:p>
            <w:pPr>
              <w:pStyle w:val="Normal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clean areas of the establishments in accordance with the cleaning specification.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  <w:bookmarkStart w:id="0" w:name="Text6"/>
            <w:bookmarkStart w:id="1" w:name="Text6"/>
            <w:bookmarkEnd w:id="1"/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Arial"/>
                <w:sz w:val="22"/>
                <w:szCs w:val="22"/>
              </w:rPr>
              <w:t xml:space="preserve">To undertake any relevant training i.e. Manual handling/Equality and Diversity/Induction and any other training that may </w:t>
            </w:r>
            <w:bookmarkStart w:id="2" w:name="Text7"/>
            <w:r>
              <w:rPr>
                <w:rFonts w:cs="Arial"/>
                <w:sz w:val="22"/>
                <w:szCs w:val="22"/>
              </w:rPr>
              <w:t>be required from time to time.</w:t>
            </w:r>
            <w:bookmarkStart w:id="3" w:name="Text8"/>
            <w:bookmarkEnd w:id="2"/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bookmarkStart w:id="4" w:name="Text9"/>
            <w:bookmarkEnd w:id="3"/>
            <w:bookmarkEnd w:id="4"/>
            <w:r>
              <w:rPr>
                <w:rFonts w:cs="Arial"/>
                <w:sz w:val="22"/>
                <w:szCs w:val="22"/>
              </w:rPr>
              <w:t>Flexible working is required at times of staff shortage and during holiday periods.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bookmarkStart w:id="5" w:name="Text9"/>
            <w:bookmarkStart w:id="6" w:name="Text10"/>
            <w:bookmarkEnd w:id="5"/>
            <w:bookmarkEnd w:id="6"/>
            <w:r>
              <w:rPr>
                <w:rFonts w:cs="Arial"/>
                <w:sz w:val="22"/>
                <w:szCs w:val="22"/>
              </w:rPr>
              <w:t>You must ensure time notes and other paperwork is submitted to cleaning services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bookmarkStart w:id="7" w:name="Text10"/>
            <w:bookmarkStart w:id="8" w:name="Text11"/>
            <w:bookmarkEnd w:id="7"/>
            <w:r>
              <w:rPr>
                <w:rFonts w:cs="Arial"/>
                <w:sz w:val="22"/>
                <w:szCs w:val="22"/>
              </w:rPr>
              <w:t>You may be required to work at other sites within reasonable distance.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clean and maintain cleaning equipment as instructed.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bookmarkStart w:id="9" w:name="Text11"/>
            <w:r>
              <w:rPr>
                <w:rFonts w:cs="Arial"/>
                <w:sz w:val="22"/>
                <w:szCs w:val="22"/>
              </w:rPr>
              <w:t>To follow instructions identified at Induction</w:t>
            </w:r>
            <w:bookmarkEnd w:id="9"/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bookmarkStart w:id="10" w:name="_Hlk95121094"/>
      <w:bookmarkStart w:id="11" w:name="_Hlk95121094"/>
      <w:bookmarkEnd w:id="11"/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Homes Manager</w:t>
            </w:r>
          </w:p>
          <w:p>
            <w:pPr>
              <w:pStyle w:val="TextBody"/>
              <w:rPr>
                <w:rFonts w:cs="Arial"/>
                <w:b w:val="false"/>
                <w:b w:val="false"/>
                <w:bCs/>
                <w:szCs w:val="22"/>
              </w:rPr>
            </w:pPr>
            <w:r>
              <w:rPr>
                <w:rFonts w:cs="Arial"/>
                <w:b w:val="false"/>
                <w:bCs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 </w:t>
            </w:r>
            <w:r>
              <w:rPr>
                <w:rFonts w:cs="Arial"/>
                <w:bCs/>
                <w:sz w:val="22"/>
                <w:szCs w:val="22"/>
              </w:rPr>
              <w:t>Enhanced DBS Check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>
              <w:rPr>
                <w:rFonts w:cs="Arial"/>
                <w:sz w:val="22"/>
                <w:szCs w:val="22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>
            <w:pPr>
              <w:pStyle w:val="Normal"/>
              <w:numPr>
                <w:ilvl w:val="0"/>
                <w:numId w:val="4"/>
              </w:numPr>
              <w:spacing w:before="28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Fairness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champion fairness and equality of opportunity and ensure working together brings mutual benefits and the greatest possible added value. We will enable everyone to be involved.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Openness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Responsibility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Working together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Accountability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act upon the impact of our actions on others and hold ourselves accountable to our stakeholders.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Respect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welcome different views and treat each other with dignity and respect.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28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Democracy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believe and act within the principles of democracy and promote these across the borough. 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"/>
              </w:rPr>
            </w:pPr>
            <w:r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with a Resident Focus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 Local Leaders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the Borough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Ownership and Drive Change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20.09.22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Karen Taylor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Registered Manager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Endnote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Job Title:      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960"/>
        <w:gridCol w:w="3060"/>
        <w:gridCol w:w="1630"/>
      </w:tblGrid>
      <w:tr>
        <w:trPr>
          <w:trHeight w:val="1000" w:hRule="atLeast"/>
          <w:cantSplit w:val="true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Numerate &amp; literate sufficient to carry out the duties of the post.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Cleaning certificate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Cleaning experience gained in a domestic or work environment.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environment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using electrical equipment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follow the guidelines detailed in the cleaning specification.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communicate effectively with a wide range of people.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on own initiative and as part of a team.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to deadlines.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undertake any relevant training.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Be able to use modern day cleaning techniques.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Some knowledge of Health &amp; Safety Regulations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Work Circumstances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wear uniform provided.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work across the Borough.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 able to work with a flexible approach.</w:t>
            </w:r>
          </w:p>
          <w:p>
            <w:pPr>
              <w:pStyle w:val="Normal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Subject to DBS clearance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ind w:left="360" w:right="0"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DBS form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before="0" w:after="60"/>
        <w:jc w:val="both"/>
        <w:rPr/>
      </w:pPr>
      <w:r>
        <w:rPr>
          <w:rFonts w:cs="Arial"/>
          <w:i/>
          <w:sz w:val="22"/>
          <w:szCs w:val="22"/>
        </w:rPr>
        <w:t>Abbreviations:</w:t>
      </w:r>
      <w:r>
        <w:rPr>
          <w:rFonts w:cs="Arial"/>
          <w:sz w:val="22"/>
          <w:szCs w:val="22"/>
        </w:rPr>
        <w:t xml:space="preserve"> AF = Application Form; I = Interview; AC = Assessment Centre; T = Test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Style w:val="InternetLink"/>
          <w:rFonts w:cs="Arial"/>
          <w:b/>
          <w:bCs/>
          <w:sz w:val="22"/>
          <w:szCs w:val="22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2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2026-05-21T11:30:00Z</dcterms:created>
  <dc:creator>OMBC</dc:creator>
  <dc:description/>
  <dc:language>en-US</dc:language>
  <cp:lastModifiedBy>Ian Robinson (HR)</cp:lastModifiedBy>
  <cp:lastPrinted>1995-11-21T17:41:00Z</cp:lastPrinted>
  <dcterms:modified xsi:type="dcterms:W3CDTF">2026-05-21T11:30:00Z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