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tabs>
          <w:tab w:val="clear" w:pos="720"/>
          <w:tab w:val="left" w:pos="6453" w:leader="none"/>
        </w:tabs>
        <w:rPr>
          <w:rFonts w:ascii="Arial" w:hAnsi="Arial" w:eastAsia="MS Mincho" w:cs="Arial"/>
          <w:b/>
          <w:b/>
          <w:bCs/>
          <w:color w:val="008080"/>
          <w:sz w:val="24"/>
          <w:szCs w:val="24"/>
          <w:lang w:eastAsia="ja-JP"/>
        </w:rPr>
      </w:pPr>
      <w:r>
        <w:drawing>
          <wp:anchor behindDoc="0" distT="0" distB="0" distL="0" distR="0" simplePos="0" locked="0" layoutInCell="1" allowOverlap="1" relativeHeight="2">
            <wp:simplePos x="0" y="0"/>
            <wp:positionH relativeFrom="column">
              <wp:posOffset>4547235</wp:posOffset>
            </wp:positionH>
            <wp:positionV relativeFrom="paragraph">
              <wp:posOffset>144145</wp:posOffset>
            </wp:positionV>
            <wp:extent cx="641350" cy="65405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6" t="-55" r="-56" b="-55"/>
                    <a:stretch>
                      <a:fillRect/>
                    </a:stretch>
                  </pic:blipFill>
                  <pic:spPr bwMode="auto">
                    <a:xfrm>
                      <a:off x="0" y="0"/>
                      <a:ext cx="641350" cy="654050"/>
                    </a:xfrm>
                    <a:prstGeom prst="rect">
                      <a:avLst/>
                    </a:prstGeom>
                  </pic:spPr>
                </pic:pic>
              </a:graphicData>
            </a:graphic>
          </wp:anchor>
        </w:drawing>
      </w:r>
      <w:r>
        <w:rPr>
          <w:rFonts w:eastAsia="MS Mincho" w:cs="Arial" w:ascii="Arial" w:hAnsi="Arial"/>
          <w:b/>
          <w:bCs/>
          <w:color w:val="008080"/>
          <w:sz w:val="24"/>
          <w:szCs w:val="24"/>
          <w:lang w:eastAsia="ja-JP"/>
        </w:rPr>
        <w:t>R</w:t>
      </w:r>
      <w:r>
        <w:rPr>
          <w:rFonts w:eastAsia="MS Mincho" w:cs="Arial" w:ascii="Arial" w:hAnsi="Arial"/>
          <w:b/>
          <w:bCs/>
          <w:color w:val="008080"/>
          <w:sz w:val="24"/>
          <w:szCs w:val="24"/>
          <w:lang w:eastAsia="ja-JP"/>
        </w:rPr>
        <w:t xml:space="preserve">OLE PROFILE </w:t>
      </w:r>
    </w:p>
    <w:p>
      <w:pPr>
        <w:pStyle w:val="Normal"/>
        <w:keepNext w:val="true"/>
        <w:numPr>
          <w:ilvl w:val="0"/>
          <w:numId w:val="0"/>
        </w:numPr>
        <w:spacing w:lineRule="auto" w:line="240" w:before="240" w:after="60"/>
        <w:ind w:left="0" w:hanging="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Apprentice Content Editor and Developer</w:t>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About The Council:</w:t>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r>
    </w:p>
    <w:p>
      <w:pPr>
        <w:pStyle w:val="Normal"/>
        <w:spacing w:lineRule="auto" w:line="240" w:before="0" w:after="0"/>
        <w:rPr>
          <w:rFonts w:ascii="Arial" w:hAnsi="Arial" w:eastAsia="MS Mincho" w:cs="Arial"/>
          <w:bCs/>
          <w:color w:val="000000"/>
          <w:sz w:val="24"/>
          <w:szCs w:val="24"/>
          <w:lang w:eastAsia="en-GB"/>
        </w:rPr>
      </w:pPr>
      <w:r>
        <w:rPr>
          <w:rFonts w:eastAsia="MS Mincho" w:cs="Arial" w:ascii="Arial" w:hAnsi="Arial"/>
          <w:bCs/>
          <w:color w:val="000000"/>
          <w:sz w:val="24"/>
          <w:szCs w:val="24"/>
          <w:lang w:eastAsia="en-GB"/>
        </w:rPr>
        <w:t>Oldham is committed to developing a co-operative future; one where citizens, partners and staff work together to improve the borough and create a confident and ambitious place.</w:t>
      </w:r>
    </w:p>
    <w:p>
      <w:pPr>
        <w:pStyle w:val="Normal"/>
        <w:spacing w:lineRule="auto" w:line="240" w:before="0" w:after="0"/>
        <w:rPr>
          <w:rFonts w:ascii="Arial" w:hAnsi="Arial" w:eastAsia="MS Mincho" w:cs="Arial"/>
          <w:bCs/>
          <w:color w:val="000000"/>
          <w:sz w:val="24"/>
          <w:szCs w:val="24"/>
          <w:lang w:eastAsia="en-GB"/>
        </w:rPr>
      </w:pPr>
      <w:r>
        <w:rPr>
          <w:rFonts w:eastAsia="MS Mincho" w:cs="Arial" w:ascii="Arial" w:hAnsi="Arial"/>
          <w:bCs/>
          <w:color w:val="000000"/>
          <w:sz w:val="24"/>
          <w:szCs w:val="24"/>
          <w:lang w:eastAsia="en-GB"/>
        </w:rPr>
      </w:r>
    </w:p>
    <w:p>
      <w:pPr>
        <w:pStyle w:val="Normal"/>
        <w:spacing w:lineRule="auto" w:line="240" w:before="0" w:after="0"/>
        <w:rPr/>
      </w:pPr>
      <w:r>
        <w:rPr>
          <w:rFonts w:eastAsia="MS Mincho" w:cs="Arial" w:ascii="Arial" w:hAnsi="Arial"/>
          <w:bCs/>
          <w:color w:val="000000"/>
          <w:sz w:val="24"/>
          <w:szCs w:val="24"/>
          <w:lang w:eastAsia="en-GB"/>
        </w:rPr>
        <w:t>A co-operative Council aims to support everybody doing their bit and everybody benefitting. This means we work</w:t>
      </w:r>
      <w:r>
        <w:rPr>
          <w:rFonts w:eastAsia="MS Mincho" w:cs="Arial" w:ascii="Arial" w:hAnsi="Arial"/>
          <w:sz w:val="24"/>
          <w:szCs w:val="24"/>
          <w:lang w:val="en" w:eastAsia="ja-JP"/>
        </w:rPr>
        <w:t xml:space="preserve"> in a way which helps to empower residents to take greater control of their own lives but also gets the maximum benefit from the resources that are available to the community and public sector. It also means working in ways which are ethical, fair and deliver good social value as well as value-for-money. It also means giving residents the opportunity to work in collaboration with us to design and even help deliver services.</w:t>
      </w:r>
    </w:p>
    <w:p>
      <w:pPr>
        <w:pStyle w:val="Normal"/>
        <w:spacing w:lineRule="auto" w:line="240" w:before="0" w:after="0"/>
        <w:rPr>
          <w:rFonts w:ascii="Arial" w:hAnsi="Arial" w:eastAsia="MS Mincho" w:cs="Arial"/>
          <w:sz w:val="24"/>
          <w:szCs w:val="24"/>
          <w:lang w:val="en" w:eastAsia="ja-JP"/>
        </w:rPr>
      </w:pPr>
      <w:r>
        <w:rPr>
          <w:rFonts w:eastAsia="MS Mincho" w:cs="Arial" w:ascii="Arial" w:hAnsi="Arial"/>
          <w:sz w:val="24"/>
          <w:szCs w:val="24"/>
          <w:lang w:val="en" w:eastAsia="ja-JP"/>
        </w:rPr>
      </w:r>
    </w:p>
    <w:p>
      <w:pPr>
        <w:pStyle w:val="Normal"/>
        <w:spacing w:lineRule="auto" w:line="240" w:before="0" w:after="0"/>
        <w:rPr>
          <w:rFonts w:ascii="Arial" w:hAnsi="Arial" w:eastAsia="MS Mincho" w:cs="Arial"/>
          <w:b/>
          <w:b/>
          <w:bCs/>
          <w:color w:val="008080"/>
          <w:sz w:val="24"/>
          <w:szCs w:val="24"/>
          <w:lang w:val="en" w:eastAsia="en-GB"/>
        </w:rPr>
      </w:pPr>
      <w:r>
        <w:rPr>
          <w:rFonts w:eastAsia="MS Mincho" w:cs="Arial" w:ascii="Arial" w:hAnsi="Arial"/>
          <w:b/>
          <w:bCs/>
          <w:color w:val="008080"/>
          <w:sz w:val="24"/>
          <w:szCs w:val="24"/>
          <w:lang w:val="en"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Purpose of Apprenticeship/Traineeship:</w:t>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r>
    </w:p>
    <w:p>
      <w:pPr>
        <w:pStyle w:val="Normal"/>
        <w:spacing w:lineRule="auto" w:line="240" w:before="240" w:after="240"/>
        <w:rPr>
          <w:rFonts w:ascii="Arial" w:hAnsi="Arial" w:eastAsia="Times New Roman" w:cs="Arial"/>
          <w:color w:val="000000"/>
          <w:lang w:eastAsia="zh-CN"/>
        </w:rPr>
      </w:pPr>
      <w:r>
        <w:rPr>
          <w:rFonts w:eastAsia="Times New Roman" w:cs="Arial" w:ascii="Arial" w:hAnsi="Arial"/>
          <w:color w:val="000000"/>
          <w:lang w:eastAsia="zh-CN"/>
        </w:rPr>
        <w:t>To work towards developing the knowledge and technical skills required to support the design, development, testing, and maintenance of software solutions that improve the council’s digital services.</w:t>
      </w:r>
    </w:p>
    <w:p>
      <w:pPr>
        <w:pStyle w:val="Normal"/>
        <w:spacing w:lineRule="auto" w:line="240" w:before="240" w:after="240"/>
        <w:rPr>
          <w:rFonts w:ascii="Arial" w:hAnsi="Arial" w:eastAsia="Times New Roman" w:cs="Arial"/>
          <w:color w:val="000000"/>
          <w:lang w:eastAsia="zh-CN"/>
        </w:rPr>
      </w:pPr>
      <w:r>
        <w:rPr>
          <w:rFonts w:eastAsia="Times New Roman" w:cs="Arial" w:ascii="Arial" w:hAnsi="Arial"/>
          <w:color w:val="000000"/>
          <w:lang w:eastAsia="zh-CN"/>
        </w:rPr>
        <w:t>The apprentice will support the Digital and IT teams by contributing to projects that enhance public-facing and internal services.</w:t>
      </w:r>
    </w:p>
    <w:p>
      <w:pPr>
        <w:pStyle w:val="Normal"/>
        <w:spacing w:lineRule="auto" w:line="240" w:before="240" w:after="240"/>
        <w:rPr>
          <w:rFonts w:ascii="Arial" w:hAnsi="Arial" w:eastAsia="Times New Roman" w:cs="Arial"/>
          <w:color w:val="000000"/>
          <w:lang w:eastAsia="zh-CN"/>
        </w:rPr>
      </w:pPr>
      <w:r>
        <w:rPr>
          <w:rFonts w:eastAsia="Times New Roman" w:cs="Arial" w:ascii="Arial" w:hAnsi="Arial"/>
          <w:color w:val="000000"/>
          <w:lang w:eastAsia="zh-CN"/>
        </w:rPr>
        <w:t>This is a developmental role offering practical experience with programming, software design, system integration, and agile project delivery.</w:t>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What will I be doing?</w:t>
      </w:r>
    </w:p>
    <w:p>
      <w:pPr>
        <w:pStyle w:val="NormalWeb"/>
        <w:numPr>
          <w:ilvl w:val="0"/>
          <w:numId w:val="1"/>
        </w:numPr>
        <w:spacing w:before="240" w:after="0"/>
        <w:textAlignment w:val="baseline"/>
        <w:rPr>
          <w:rFonts w:ascii="Arial" w:hAnsi="Arial" w:cs="Arial"/>
          <w:color w:val="000000"/>
          <w:sz w:val="22"/>
          <w:szCs w:val="22"/>
        </w:rPr>
      </w:pPr>
      <w:r>
        <w:rPr>
          <w:rFonts w:cs="Arial" w:ascii="Arial" w:hAnsi="Arial"/>
          <w:color w:val="000000"/>
          <w:sz w:val="22"/>
          <w:szCs w:val="22"/>
        </w:rPr>
        <w:t>To support officers in updating and maintaining the council’s websites and intranet using a content management system.</w:t>
        <w:br/>
      </w:r>
    </w:p>
    <w:p>
      <w:pPr>
        <w:pStyle w:val="NormalWeb"/>
        <w:numPr>
          <w:ilvl w:val="0"/>
          <w:numId w:val="1"/>
        </w:numPr>
        <w:spacing w:before="0" w:after="0"/>
        <w:textAlignment w:val="baseline"/>
        <w:rPr>
          <w:rFonts w:ascii="Arial" w:hAnsi="Arial" w:cs="Arial"/>
          <w:color w:val="000000"/>
          <w:sz w:val="22"/>
          <w:szCs w:val="22"/>
        </w:rPr>
      </w:pPr>
      <w:r>
        <w:rPr>
          <w:rFonts w:cs="Arial" w:ascii="Arial" w:hAnsi="Arial"/>
          <w:color w:val="000000"/>
          <w:sz w:val="22"/>
          <w:szCs w:val="22"/>
        </w:rPr>
        <w:t>To assist in developing and improving digital services, including writing and editing web content to meet accessibility standards.</w:t>
        <w:br/>
      </w:r>
    </w:p>
    <w:p>
      <w:pPr>
        <w:pStyle w:val="NormalWeb"/>
        <w:numPr>
          <w:ilvl w:val="0"/>
          <w:numId w:val="1"/>
        </w:numPr>
        <w:spacing w:before="0" w:after="0"/>
        <w:textAlignment w:val="baseline"/>
        <w:rPr>
          <w:rFonts w:ascii="Arial" w:hAnsi="Arial" w:cs="Arial"/>
          <w:color w:val="000000"/>
          <w:sz w:val="22"/>
          <w:szCs w:val="22"/>
        </w:rPr>
      </w:pPr>
      <w:r>
        <w:rPr>
          <w:rFonts w:cs="Arial" w:ascii="Arial" w:hAnsi="Arial"/>
          <w:color w:val="000000"/>
          <w:sz w:val="22"/>
          <w:szCs w:val="22"/>
        </w:rPr>
        <w:t>You may be asked to support the development of small-scale digital tools or interactive features using HTML, CSS, and JavaScript.</w:t>
        <w:br/>
      </w:r>
    </w:p>
    <w:p>
      <w:pPr>
        <w:pStyle w:val="NormalWeb"/>
        <w:numPr>
          <w:ilvl w:val="0"/>
          <w:numId w:val="1"/>
        </w:numPr>
        <w:spacing w:before="0" w:after="0"/>
        <w:textAlignment w:val="baseline"/>
        <w:rPr>
          <w:rFonts w:ascii="Arial" w:hAnsi="Arial" w:cs="Arial"/>
          <w:color w:val="000000"/>
          <w:sz w:val="22"/>
          <w:szCs w:val="22"/>
        </w:rPr>
      </w:pPr>
      <w:r>
        <w:rPr>
          <w:rFonts w:cs="Arial" w:ascii="Arial" w:hAnsi="Arial"/>
          <w:color w:val="000000"/>
          <w:sz w:val="22"/>
          <w:szCs w:val="22"/>
        </w:rPr>
        <w:t>To support colleagues with designing, coding, testing and deploying software solutions that meet user needs.</w:t>
        <w:br/>
      </w:r>
    </w:p>
    <w:p>
      <w:pPr>
        <w:pStyle w:val="NormalWeb"/>
        <w:numPr>
          <w:ilvl w:val="0"/>
          <w:numId w:val="1"/>
        </w:numPr>
        <w:spacing w:before="0" w:after="0"/>
        <w:textAlignment w:val="baseline"/>
        <w:rPr>
          <w:rFonts w:ascii="Arial" w:hAnsi="Arial" w:cs="Arial"/>
          <w:color w:val="000000"/>
          <w:sz w:val="22"/>
          <w:szCs w:val="22"/>
        </w:rPr>
      </w:pPr>
      <w:r>
        <w:rPr>
          <w:rFonts w:cs="Arial" w:ascii="Arial" w:hAnsi="Arial"/>
          <w:color w:val="000000"/>
          <w:sz w:val="22"/>
          <w:szCs w:val="22"/>
        </w:rPr>
        <w:t>To assist in developing new features for the council’s websites, intranet and digital services using languages such as HTML, CSS, JavaScript and a back-end language (e.g. Python, PHP or C#).</w:t>
        <w:br/>
      </w:r>
    </w:p>
    <w:p>
      <w:pPr>
        <w:pStyle w:val="NormalWeb"/>
        <w:numPr>
          <w:ilvl w:val="0"/>
          <w:numId w:val="1"/>
        </w:numPr>
        <w:spacing w:before="0" w:after="0"/>
        <w:textAlignment w:val="baseline"/>
        <w:rPr>
          <w:rFonts w:ascii="Arial" w:hAnsi="Arial" w:cs="Arial"/>
          <w:color w:val="000000"/>
          <w:sz w:val="22"/>
          <w:szCs w:val="22"/>
        </w:rPr>
      </w:pPr>
      <w:r>
        <w:rPr>
          <w:rFonts w:cs="Arial" w:ascii="Arial" w:hAnsi="Arial"/>
          <w:color w:val="000000"/>
          <w:sz w:val="22"/>
          <w:szCs w:val="22"/>
        </w:rPr>
        <w:t>To learn how to work with databases, APIs and cloud-based services as part of integrated software solutions.</w:t>
        <w:br/>
      </w:r>
    </w:p>
    <w:p>
      <w:pPr>
        <w:pStyle w:val="NormalWeb"/>
        <w:numPr>
          <w:ilvl w:val="0"/>
          <w:numId w:val="1"/>
        </w:numPr>
        <w:spacing w:before="0" w:after="0"/>
        <w:textAlignment w:val="baseline"/>
        <w:rPr>
          <w:rFonts w:ascii="Arial" w:hAnsi="Arial" w:cs="Arial"/>
          <w:color w:val="000000"/>
          <w:sz w:val="22"/>
          <w:szCs w:val="22"/>
        </w:rPr>
      </w:pPr>
      <w:r>
        <w:rPr>
          <w:rFonts w:cs="Arial" w:ascii="Arial" w:hAnsi="Arial"/>
          <w:color w:val="000000"/>
          <w:sz w:val="22"/>
          <w:szCs w:val="22"/>
        </w:rPr>
        <w:t>The apprentice may be involved in reviewing requirements and translating them into functional software specifications.</w:t>
        <w:br/>
      </w:r>
    </w:p>
    <w:p>
      <w:pPr>
        <w:pStyle w:val="NormalWeb"/>
        <w:numPr>
          <w:ilvl w:val="0"/>
          <w:numId w:val="1"/>
        </w:numPr>
        <w:spacing w:before="0" w:after="240"/>
        <w:textAlignment w:val="baseline"/>
        <w:rPr>
          <w:rFonts w:ascii="Arial" w:hAnsi="Arial" w:cs="Arial"/>
          <w:color w:val="000000"/>
          <w:sz w:val="22"/>
          <w:szCs w:val="22"/>
        </w:rPr>
      </w:pPr>
      <w:r>
        <w:rPr>
          <w:rFonts w:cs="Arial" w:ascii="Arial" w:hAnsi="Arial"/>
          <w:color w:val="000000"/>
          <w:sz w:val="22"/>
          <w:szCs w:val="22"/>
        </w:rPr>
        <w:t>To help conduct software testing including unit tests, user acceptance testing and usability testing to ensure systems are robust and user-friendly.</w:t>
        <w:br/>
        <w:b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What will I gain?</w:t>
      </w:r>
    </w:p>
    <w:p>
      <w:pPr>
        <w:pStyle w:val="Normal"/>
        <w:spacing w:lineRule="auto" w:line="240" w:before="0" w:after="0"/>
        <w:rPr>
          <w:rFonts w:ascii="Arial" w:hAnsi="Arial" w:eastAsia="MS Mincho" w:cs="Arial"/>
          <w:bCs/>
          <w:i/>
          <w:i/>
          <w:sz w:val="24"/>
          <w:szCs w:val="24"/>
          <w:lang w:eastAsia="en-GB"/>
        </w:rPr>
      </w:pPr>
      <w:r>
        <w:rPr>
          <w:rFonts w:eastAsia="MS Mincho" w:cs="Arial" w:ascii="Arial" w:hAnsi="Arial"/>
          <w:bCs/>
          <w:i/>
          <w:sz w:val="24"/>
          <w:szCs w:val="24"/>
          <w:lang w:eastAsia="en-GB"/>
        </w:rPr>
      </w:r>
    </w:p>
    <w:p>
      <w:pPr>
        <w:pStyle w:val="Normal"/>
        <w:numPr>
          <w:ilvl w:val="0"/>
          <w:numId w:val="2"/>
        </w:numPr>
        <w:spacing w:lineRule="auto" w:line="240" w:before="240" w:after="0"/>
        <w:textAlignment w:val="baseline"/>
        <w:rPr>
          <w:rFonts w:ascii="Arial" w:hAnsi="Arial" w:eastAsia="Times New Roman" w:cs="Arial"/>
          <w:color w:val="000000"/>
          <w:lang w:eastAsia="zh-CN"/>
        </w:rPr>
      </w:pPr>
      <w:r>
        <w:rPr>
          <w:rFonts w:eastAsia="Times New Roman" w:cs="Arial" w:ascii="Arial" w:hAnsi="Arial"/>
          <w:color w:val="000000"/>
          <w:lang w:eastAsia="zh-CN"/>
        </w:rPr>
        <w:t>Developed skills in digital communication, content creation, and customer service through written and online engagement.</w:t>
        <w:br/>
      </w:r>
    </w:p>
    <w:p>
      <w:pPr>
        <w:pStyle w:val="Normal"/>
        <w:numPr>
          <w:ilvl w:val="0"/>
          <w:numId w:val="2"/>
        </w:numPr>
        <w:spacing w:lineRule="auto" w:line="240" w:before="0" w:after="0"/>
        <w:textAlignment w:val="baseline"/>
        <w:rPr>
          <w:rFonts w:ascii="Arial" w:hAnsi="Arial" w:eastAsia="Times New Roman" w:cs="Arial"/>
          <w:color w:val="000000"/>
          <w:lang w:eastAsia="zh-CN"/>
        </w:rPr>
      </w:pPr>
      <w:r>
        <w:rPr>
          <w:rFonts w:eastAsia="Times New Roman" w:cs="Arial" w:ascii="Arial" w:hAnsi="Arial"/>
          <w:color w:val="000000"/>
          <w:lang w:eastAsia="zh-CN"/>
        </w:rPr>
        <w:t>A good understanding of the council’s digital service delivery and communication strategies.</w:t>
        <w:br/>
      </w:r>
    </w:p>
    <w:p>
      <w:pPr>
        <w:pStyle w:val="Normal"/>
        <w:numPr>
          <w:ilvl w:val="0"/>
          <w:numId w:val="2"/>
        </w:numPr>
        <w:spacing w:lineRule="auto" w:line="240" w:before="0" w:after="0"/>
        <w:textAlignment w:val="baseline"/>
        <w:rPr>
          <w:rFonts w:ascii="Arial" w:hAnsi="Arial" w:eastAsia="Times New Roman" w:cs="Arial"/>
          <w:color w:val="000000"/>
          <w:lang w:eastAsia="zh-CN"/>
        </w:rPr>
      </w:pPr>
      <w:r>
        <w:rPr>
          <w:rFonts w:eastAsia="Times New Roman" w:cs="Arial" w:ascii="Arial" w:hAnsi="Arial"/>
          <w:color w:val="000000"/>
          <w:lang w:eastAsia="zh-CN"/>
        </w:rPr>
        <w:t>Experience using content management systems and introductory experience with front-end web development tools and programming languages.</w:t>
        <w:br/>
      </w:r>
    </w:p>
    <w:p>
      <w:pPr>
        <w:pStyle w:val="Normal"/>
        <w:numPr>
          <w:ilvl w:val="0"/>
          <w:numId w:val="2"/>
        </w:numPr>
        <w:spacing w:lineRule="auto" w:line="240" w:before="0" w:after="0"/>
        <w:textAlignment w:val="baseline"/>
        <w:rPr>
          <w:rFonts w:ascii="Arial" w:hAnsi="Arial" w:eastAsia="Times New Roman" w:cs="Arial"/>
          <w:color w:val="000000"/>
          <w:lang w:eastAsia="zh-CN"/>
        </w:rPr>
      </w:pPr>
      <w:r>
        <w:rPr>
          <w:rFonts w:eastAsia="Times New Roman" w:cs="Arial" w:ascii="Arial" w:hAnsi="Arial"/>
          <w:color w:val="000000"/>
          <w:lang w:eastAsia="zh-CN"/>
        </w:rPr>
        <w:t>Strong programming skills using modern development languages and frameworks.</w:t>
        <w:br/>
      </w:r>
    </w:p>
    <w:p>
      <w:pPr>
        <w:pStyle w:val="Normal"/>
        <w:numPr>
          <w:ilvl w:val="0"/>
          <w:numId w:val="2"/>
        </w:numPr>
        <w:spacing w:lineRule="auto" w:line="240" w:before="0" w:after="0"/>
        <w:textAlignment w:val="baseline"/>
        <w:rPr>
          <w:rFonts w:ascii="Arial" w:hAnsi="Arial" w:eastAsia="Times New Roman" w:cs="Arial"/>
          <w:color w:val="000000"/>
          <w:lang w:eastAsia="zh-CN"/>
        </w:rPr>
      </w:pPr>
      <w:r>
        <w:rPr>
          <w:rFonts w:eastAsia="Times New Roman" w:cs="Arial" w:ascii="Arial" w:hAnsi="Arial"/>
          <w:color w:val="000000"/>
          <w:lang w:eastAsia="zh-CN"/>
        </w:rPr>
        <w:t>Practical understanding of the software development lifecycle and agile methodologies.</w:t>
        <w:br/>
      </w:r>
    </w:p>
    <w:p>
      <w:pPr>
        <w:pStyle w:val="Normal"/>
        <w:numPr>
          <w:ilvl w:val="0"/>
          <w:numId w:val="2"/>
        </w:numPr>
        <w:spacing w:lineRule="auto" w:line="240" w:before="0" w:after="0"/>
        <w:textAlignment w:val="baseline"/>
        <w:rPr>
          <w:rFonts w:ascii="Arial" w:hAnsi="Arial" w:eastAsia="Times New Roman" w:cs="Arial"/>
          <w:color w:val="000000"/>
          <w:lang w:eastAsia="zh-CN"/>
        </w:rPr>
      </w:pPr>
      <w:r>
        <w:rPr>
          <w:rFonts w:eastAsia="Times New Roman" w:cs="Arial" w:ascii="Arial" w:hAnsi="Arial"/>
          <w:color w:val="000000"/>
          <w:lang w:eastAsia="zh-CN"/>
        </w:rPr>
        <w:t>Experience using tools for version control (e.g. Git), issue tracking and code collaboration.</w:t>
        <w:br/>
      </w:r>
    </w:p>
    <w:p>
      <w:pPr>
        <w:pStyle w:val="Normal"/>
        <w:numPr>
          <w:ilvl w:val="0"/>
          <w:numId w:val="2"/>
        </w:numPr>
        <w:spacing w:lineRule="auto" w:line="240" w:before="0" w:after="240"/>
        <w:textAlignment w:val="baseline"/>
        <w:rPr>
          <w:rFonts w:ascii="Arial" w:hAnsi="Arial" w:eastAsia="Times New Roman" w:cs="Arial"/>
          <w:color w:val="000000"/>
          <w:lang w:eastAsia="zh-CN"/>
        </w:rPr>
      </w:pPr>
      <w:r>
        <w:rPr>
          <w:rFonts w:eastAsia="Times New Roman" w:cs="Arial" w:ascii="Arial" w:hAnsi="Arial"/>
          <w:color w:val="000000"/>
          <w:lang w:eastAsia="zh-CN"/>
        </w:rPr>
        <w:t>Awareness of accessibility, security, data protection and usability standards in public sector software.</w:t>
      </w:r>
    </w:p>
    <w:p>
      <w:pPr>
        <w:pStyle w:val="Normal"/>
        <w:numPr>
          <w:ilvl w:val="0"/>
          <w:numId w:val="2"/>
        </w:numPr>
        <w:spacing w:lineRule="auto" w:line="240" w:before="0" w:after="240"/>
        <w:textAlignment w:val="baseline"/>
        <w:rPr/>
      </w:pPr>
      <w:r>
        <w:rPr>
          <w:rFonts w:eastAsia="Times New Roman" w:cs="Arial" w:ascii="Arial" w:hAnsi="Arial"/>
          <w:color w:val="000000"/>
          <w:lang w:eastAsia="zh-CN"/>
        </w:rPr>
        <w:t xml:space="preserve">Working towards the </w:t>
      </w:r>
      <w:r>
        <w:rPr>
          <w:rFonts w:eastAsia="Times New Roman" w:cs="Arial" w:ascii="Arial" w:hAnsi="Arial"/>
          <w:b/>
          <w:bCs/>
          <w:color w:val="000000"/>
          <w:lang w:eastAsia="zh-CN"/>
        </w:rPr>
        <w:t>Software Developer Level 6 Apprenticeship</w:t>
      </w:r>
      <w:r>
        <w:rPr>
          <w:rFonts w:eastAsia="Times New Roman" w:cs="Arial" w:ascii="Arial" w:hAnsi="Arial"/>
          <w:color w:val="000000"/>
          <w:lang w:eastAsia="zh-CN"/>
        </w:rPr>
        <w:t>, with the potential to progress to more advanced roles or qualifications.</w:t>
        <w:b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Who will I be working with?</w:t>
      </w:r>
    </w:p>
    <w:p>
      <w:pPr>
        <w:pStyle w:val="NormalWeb"/>
        <w:spacing w:before="240" w:after="240"/>
        <w:rPr>
          <w:rFonts w:ascii="Arial" w:hAnsi="Arial" w:cs="Arial"/>
          <w:color w:val="000000"/>
          <w:sz w:val="22"/>
          <w:szCs w:val="22"/>
        </w:rPr>
      </w:pPr>
      <w:r>
        <w:rPr>
          <w:rFonts w:cs="Arial" w:ascii="Arial" w:hAnsi="Arial"/>
          <w:color w:val="000000"/>
          <w:sz w:val="22"/>
          <w:szCs w:val="22"/>
        </w:rPr>
        <w:t>The Apprentice will work within the Digital Services team and may be in contact with:</w:t>
      </w:r>
    </w:p>
    <w:p>
      <w:pPr>
        <w:pStyle w:val="NormalWeb"/>
        <w:numPr>
          <w:ilvl w:val="0"/>
          <w:numId w:val="3"/>
        </w:numPr>
        <w:spacing w:before="240" w:after="0"/>
        <w:textAlignment w:val="baseline"/>
        <w:rPr>
          <w:rFonts w:ascii="Arial" w:hAnsi="Arial" w:cs="Arial"/>
          <w:color w:val="000000"/>
          <w:sz w:val="22"/>
          <w:szCs w:val="22"/>
        </w:rPr>
      </w:pPr>
      <w:r>
        <w:rPr>
          <w:rFonts w:cs="Arial" w:ascii="Arial" w:hAnsi="Arial"/>
          <w:color w:val="000000"/>
          <w:sz w:val="22"/>
          <w:szCs w:val="22"/>
        </w:rPr>
        <w:t>The council’s Communications, Digital, and IT teams.</w:t>
      </w:r>
    </w:p>
    <w:p>
      <w:pPr>
        <w:pStyle w:val="NormalWeb"/>
        <w:numPr>
          <w:ilvl w:val="0"/>
          <w:numId w:val="3"/>
        </w:numPr>
        <w:spacing w:before="0" w:after="0"/>
        <w:textAlignment w:val="baseline"/>
        <w:rPr>
          <w:rFonts w:ascii="Arial" w:hAnsi="Arial" w:cs="Arial"/>
          <w:color w:val="000000"/>
          <w:sz w:val="22"/>
          <w:szCs w:val="22"/>
        </w:rPr>
      </w:pPr>
      <w:r>
        <w:rPr>
          <w:rFonts w:cs="Arial" w:ascii="Arial" w:hAnsi="Arial"/>
          <w:color w:val="000000"/>
          <w:sz w:val="22"/>
          <w:szCs w:val="22"/>
        </w:rPr>
        <w:t>Web editors and software system managers across a range of council departments.</w:t>
      </w:r>
    </w:p>
    <w:p>
      <w:pPr>
        <w:pStyle w:val="NormalWeb"/>
        <w:numPr>
          <w:ilvl w:val="0"/>
          <w:numId w:val="3"/>
        </w:numPr>
        <w:spacing w:before="0" w:after="0"/>
        <w:textAlignment w:val="baseline"/>
        <w:rPr>
          <w:rFonts w:ascii="Arial" w:hAnsi="Arial" w:cs="Arial"/>
          <w:color w:val="000000"/>
          <w:sz w:val="22"/>
          <w:szCs w:val="22"/>
        </w:rPr>
      </w:pPr>
      <w:r>
        <w:rPr>
          <w:rFonts w:cs="Arial" w:ascii="Arial" w:hAnsi="Arial"/>
          <w:color w:val="000000"/>
          <w:sz w:val="22"/>
          <w:szCs w:val="22"/>
        </w:rPr>
        <w:t>Colleagues in Customer Services and other service delivery teams.</w:t>
      </w:r>
    </w:p>
    <w:p>
      <w:pPr>
        <w:pStyle w:val="NormalWeb"/>
        <w:numPr>
          <w:ilvl w:val="0"/>
          <w:numId w:val="3"/>
        </w:numPr>
        <w:spacing w:before="0" w:after="240"/>
        <w:textAlignment w:val="baseline"/>
        <w:rPr>
          <w:rFonts w:ascii="Arial" w:hAnsi="Arial" w:cs="Arial"/>
          <w:color w:val="000000"/>
          <w:sz w:val="22"/>
          <w:szCs w:val="22"/>
        </w:rPr>
      </w:pPr>
      <w:r>
        <w:rPr>
          <w:rFonts w:cs="Arial" w:ascii="Arial" w:hAnsi="Arial"/>
          <w:color w:val="000000"/>
          <w:sz w:val="22"/>
          <w:szCs w:val="22"/>
        </w:rPr>
        <w:t>Residents, service users, and internal stakeholders providing feedback through digital platforms.</w:t>
        <w:br/>
        <w:br/>
      </w:r>
    </w:p>
    <w:p>
      <w:pPr>
        <w:pStyle w:val="Normal"/>
        <w:spacing w:lineRule="auto" w:line="240" w:before="0" w:after="0"/>
        <w:rPr>
          <w:rFonts w:ascii="Arial" w:hAnsi="Arial" w:eastAsia="MS Mincho" w:cs="Arial"/>
          <w:bCs/>
          <w:sz w:val="24"/>
          <w:szCs w:val="24"/>
          <w:lang w:eastAsia="en-GB"/>
        </w:rPr>
      </w:pPr>
      <w:r>
        <w:rPr>
          <w:rFonts w:eastAsia="MS Mincho" w:cs="Arial" w:ascii="Arial" w:hAnsi="Arial"/>
          <w:bCs/>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Requirements for the Apprenticeship/Traineeship:</w:t>
      </w:r>
    </w:p>
    <w:p>
      <w:pPr>
        <w:pStyle w:val="Normal"/>
        <w:numPr>
          <w:ilvl w:val="0"/>
          <w:numId w:val="4"/>
        </w:numPr>
        <w:spacing w:lineRule="auto" w:line="240" w:before="240" w:after="0"/>
        <w:textAlignment w:val="baseline"/>
        <w:rPr>
          <w:rFonts w:ascii="Arial" w:hAnsi="Arial" w:eastAsia="Times New Roman" w:cs="Arial"/>
          <w:color w:val="000000"/>
          <w:lang w:eastAsia="zh-CN"/>
        </w:rPr>
      </w:pPr>
      <w:r>
        <w:rPr>
          <w:rFonts w:eastAsia="Times New Roman" w:cs="Arial" w:ascii="Arial" w:hAnsi="Arial"/>
          <w:color w:val="000000"/>
          <w:lang w:eastAsia="zh-CN"/>
        </w:rPr>
        <w:t>Sufficient literacy and numeracy skills.</w:t>
      </w:r>
    </w:p>
    <w:p>
      <w:pPr>
        <w:pStyle w:val="Normal"/>
        <w:numPr>
          <w:ilvl w:val="0"/>
          <w:numId w:val="4"/>
        </w:numPr>
        <w:spacing w:lineRule="auto" w:line="240" w:before="0" w:after="0"/>
        <w:textAlignment w:val="baseline"/>
        <w:rPr>
          <w:rFonts w:ascii="Arial" w:hAnsi="Arial" w:eastAsia="Times New Roman" w:cs="Arial"/>
          <w:color w:val="000000"/>
          <w:lang w:eastAsia="zh-CN"/>
        </w:rPr>
      </w:pPr>
      <w:r>
        <w:rPr>
          <w:rFonts w:eastAsia="Times New Roman" w:cs="Arial" w:ascii="Arial" w:hAnsi="Arial"/>
          <w:color w:val="000000"/>
          <w:lang w:eastAsia="zh-CN"/>
        </w:rPr>
        <w:t>A strong interest in software development and problem-solving.</w:t>
      </w:r>
    </w:p>
    <w:p>
      <w:pPr>
        <w:pStyle w:val="Normal"/>
        <w:numPr>
          <w:ilvl w:val="0"/>
          <w:numId w:val="4"/>
        </w:numPr>
        <w:spacing w:lineRule="auto" w:line="240" w:before="0" w:after="0"/>
        <w:textAlignment w:val="baseline"/>
        <w:rPr>
          <w:rFonts w:ascii="Arial" w:hAnsi="Arial" w:eastAsia="Times New Roman" w:cs="Arial"/>
          <w:color w:val="000000"/>
          <w:lang w:eastAsia="zh-CN"/>
        </w:rPr>
      </w:pPr>
      <w:r>
        <w:rPr>
          <w:rFonts w:eastAsia="Times New Roman" w:cs="Arial" w:ascii="Arial" w:hAnsi="Arial"/>
          <w:color w:val="000000"/>
          <w:lang w:eastAsia="zh-CN"/>
        </w:rPr>
        <w:t>Some prior knowledge of programming (e.g. through school, self-study or college).</w:t>
      </w:r>
    </w:p>
    <w:p>
      <w:pPr>
        <w:pStyle w:val="Normal"/>
        <w:numPr>
          <w:ilvl w:val="0"/>
          <w:numId w:val="4"/>
        </w:numPr>
        <w:spacing w:lineRule="auto" w:line="240" w:before="0" w:after="0"/>
        <w:textAlignment w:val="baseline"/>
        <w:rPr>
          <w:rFonts w:ascii="Arial" w:hAnsi="Arial" w:eastAsia="Times New Roman" w:cs="Arial"/>
          <w:color w:val="000000"/>
          <w:lang w:eastAsia="zh-CN"/>
        </w:rPr>
      </w:pPr>
      <w:r>
        <w:rPr>
          <w:rFonts w:eastAsia="Times New Roman" w:cs="Arial" w:ascii="Arial" w:hAnsi="Arial"/>
          <w:color w:val="000000"/>
          <w:lang w:eastAsia="zh-CN"/>
        </w:rPr>
        <w:t>Ability to use IT applications confidently, and willingness to learn new tools and technologies.</w:t>
      </w:r>
    </w:p>
    <w:p>
      <w:pPr>
        <w:pStyle w:val="Normal"/>
        <w:numPr>
          <w:ilvl w:val="0"/>
          <w:numId w:val="4"/>
        </w:numPr>
        <w:spacing w:lineRule="auto" w:line="240" w:before="0" w:after="240"/>
        <w:textAlignment w:val="baseline"/>
        <w:rPr>
          <w:rFonts w:ascii="Arial" w:hAnsi="Arial" w:eastAsia="Times New Roman" w:cs="Arial"/>
          <w:color w:val="000000"/>
          <w:lang w:eastAsia="zh-CN"/>
        </w:rPr>
      </w:pPr>
      <w:r>
        <w:rPr>
          <w:rFonts w:eastAsia="Times New Roman" w:cs="Arial" w:ascii="Arial" w:hAnsi="Arial"/>
          <w:color w:val="000000"/>
          <w:lang w:eastAsia="zh-CN"/>
        </w:rPr>
        <w:t>Ability to work flexibly as part of a team and adapt to different tasks and locations as needed.</w:t>
        <w:br/>
        <w:br/>
      </w:r>
    </w:p>
    <w:p>
      <w:pPr>
        <w:pStyle w:val="Normal"/>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spacing w:lineRule="auto" w:line="240" w:before="0" w:after="0"/>
        <w:ind w:left="720" w:right="0" w:hanging="0"/>
        <w:rPr>
          <w:rFonts w:ascii="Arial" w:hAnsi="Arial" w:eastAsia="Times New Roman" w:cs="Arial"/>
          <w:bCs/>
          <w:sz w:val="24"/>
          <w:szCs w:val="24"/>
          <w:lang w:eastAsia="zh-CN"/>
        </w:rPr>
      </w:pPr>
      <w:r>
        <w:rPr>
          <w:rFonts w:eastAsia="Times New Roman" w:cs="Arial" w:ascii="Arial" w:hAnsi="Arial"/>
          <w:bCs/>
          <w:sz w:val="24"/>
          <w:szCs w:val="24"/>
          <w:lang w:eastAsia="zh-CN"/>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Relationship To Other Posts In The Directorate:</w:t>
            </w:r>
          </w:p>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r>
          </w:p>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Responsible to:</w:t>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r>
            <w:bookmarkStart w:id="0" w:name="Text17"/>
            <w:bookmarkStart w:id="1" w:name="Text17"/>
            <w:bookmarkEnd w:id="1"/>
          </w:p>
          <w:p>
            <w:pPr>
              <w:pStyle w:val="Normal"/>
              <w:spacing w:lineRule="auto" w:line="240" w:before="0" w:after="0"/>
              <w:rPr/>
            </w:pPr>
            <w:r>
              <w:rPr>
                <w:rFonts w:eastAsia="Times New Roman" w:cs="Arial" w:ascii="Arial" w:hAnsi="Arial"/>
                <w:b/>
                <w:sz w:val="24"/>
                <w:szCs w:val="24"/>
              </w:rPr>
              <w:t xml:space="preserve">Responsible for : </w:t>
            </w:r>
            <w:r>
              <w:rPr>
                <w:rFonts w:eastAsia="Times New Roman" w:cs="Arial" w:ascii="Arial" w:hAnsi="Arial"/>
                <w:bCs/>
                <w:sz w:val="24"/>
                <w:szCs w:val="24"/>
              </w:rPr>
              <w:t>NONE</w:t>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r>
          </w:p>
        </w:tc>
      </w:tr>
    </w:tbl>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r>
    </w:p>
    <w:tbl>
      <w:tblPr>
        <w:tblW w:w="10490" w:type="dxa"/>
        <w:jc w:val="left"/>
        <w:tblInd w:w="-617" w:type="dxa"/>
        <w:tblCellMar>
          <w:top w:w="0" w:type="dxa"/>
          <w:left w:w="108" w:type="dxa"/>
          <w:bottom w:w="0" w:type="dxa"/>
          <w:right w:w="108" w:type="dxa"/>
        </w:tblCellMar>
      </w:tblPr>
      <w:tblGrid>
        <w:gridCol w:w="1703"/>
        <w:gridCol w:w="1418"/>
        <w:gridCol w:w="1986"/>
        <w:gridCol w:w="5383"/>
      </w:tblGrid>
      <w:tr>
        <w:trPr>
          <w:trHeight w:val="258" w:hRule="atLeast"/>
        </w:trPr>
        <w:tc>
          <w:tcPr>
            <w:tcW w:w="170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eastAsia="Times New Roman" w:cs="Arial"/>
                <w:sz w:val="24"/>
                <w:szCs w:val="24"/>
              </w:rPr>
            </w:pPr>
            <w:r>
              <w:rPr>
                <w:rFonts w:eastAsia="Times New Roman" w:cs="Arial" w:ascii="Arial" w:hAnsi="Arial"/>
                <w:sz w:val="24"/>
                <w:szCs w:val="24"/>
              </w:rPr>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DATE</w:t>
            </w:r>
          </w:p>
        </w:tc>
        <w:tc>
          <w:tcPr>
            <w:tcW w:w="198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NAME</w:t>
            </w:r>
          </w:p>
        </w:tc>
        <w:tc>
          <w:tcPr>
            <w:tcW w:w="538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POST TITLE</w:t>
            </w:r>
          </w:p>
        </w:tc>
      </w:tr>
      <w:tr>
        <w:trPr>
          <w:trHeight w:val="501" w:hRule="atLeast"/>
        </w:trPr>
        <w:tc>
          <w:tcPr>
            <w:tcW w:w="170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Prepared</w:t>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24/07/2026</w:t>
            </w:r>
          </w:p>
        </w:tc>
        <w:tc>
          <w:tcPr>
            <w:tcW w:w="198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Gordon Lee</w:t>
            </w:r>
          </w:p>
        </w:tc>
        <w:tc>
          <w:tcPr>
            <w:tcW w:w="538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Web Services Manager</w:t>
            </w:r>
          </w:p>
        </w:tc>
      </w:tr>
      <w:tr>
        <w:trPr>
          <w:trHeight w:val="516" w:hRule="atLeast"/>
        </w:trPr>
        <w:tc>
          <w:tcPr>
            <w:tcW w:w="170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Reviewed</w:t>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27/07/2026</w:t>
            </w:r>
          </w:p>
        </w:tc>
        <w:tc>
          <w:tcPr>
            <w:tcW w:w="198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Jack Armstrong</w:t>
            </w:r>
          </w:p>
        </w:tc>
        <w:tc>
          <w:tcPr>
            <w:tcW w:w="538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Apprenticeship Co-ordinator</w:t>
            </w:r>
          </w:p>
        </w:tc>
      </w:tr>
      <w:tr>
        <w:trPr>
          <w:trHeight w:val="516" w:hRule="atLeast"/>
        </w:trPr>
        <w:tc>
          <w:tcPr>
            <w:tcW w:w="170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Updated</w:t>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27/07/2026</w:t>
            </w:r>
          </w:p>
        </w:tc>
        <w:tc>
          <w:tcPr>
            <w:tcW w:w="1986"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Gordon Lee</w:t>
            </w:r>
          </w:p>
        </w:tc>
        <w:tc>
          <w:tcPr>
            <w:tcW w:w="538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Web Services Manager</w:t>
            </w:r>
          </w:p>
        </w:tc>
      </w:tr>
    </w:tbl>
    <w:p>
      <w:pPr>
        <w:pStyle w:val="ListParagraph"/>
        <w:tabs>
          <w:tab w:val="clear" w:pos="720"/>
          <w:tab w:val="left" w:pos="6453" w:leader="none"/>
        </w:tabs>
        <w:ind w:left="1236" w:right="0" w:hanging="0"/>
        <w:rPr>
          <w:rFonts w:ascii="Arial" w:hAnsi="Arial" w:cs="Arial"/>
        </w:rPr>
      </w:pPr>
      <w:r>
        <w:rPr>
          <w:rFonts w:cs="Arial" w:ascii="Arial" w:hAnsi="Arial"/>
        </w:rPr>
      </w:r>
    </w:p>
    <w:p>
      <w:pPr>
        <w:pStyle w:val="Normal"/>
        <w:widowControl/>
        <w:bidi w:val="0"/>
        <w:spacing w:lineRule="auto" w:line="276" w:before="0" w:after="200"/>
        <w:jc w:val="left"/>
        <w:rPr>
          <w:rFonts w:ascii="Arial" w:hAnsi="Arial" w:cs="Arial"/>
        </w:rPr>
      </w:pPr>
      <w:r>
        <w:rPr>
          <w:rFonts w:cs="Arial" w:ascii="Arial" w:hAnsi="Arial"/>
        </w:rPr>
      </w:r>
    </w:p>
    <w:sectPr>
      <w:type w:val="nextPage"/>
      <w:pgSz w:w="11906" w:h="16838"/>
      <w:pgMar w:left="1843"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color w:val="000000"/>
        <w:lang w:eastAsia="zh-CN"/>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Arial"/>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eastAsia="Times New Roman" w:cs="Symbol"/>
      <w:color w:val="000000"/>
      <w:sz w:val="20"/>
      <w:lang w:eastAsia="zh-CN"/>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2"/>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40" w:before="0" w:after="0"/>
      <w:ind w:left="720" w:right="0" w:hanging="0"/>
      <w:contextualSpacing/>
    </w:pPr>
    <w:rPr>
      <w:rFonts w:ascii="Times New Roman" w:hAnsi="Times New Roman" w:eastAsia="Times New Roman" w:cs="Times New Roman"/>
      <w:sz w:val="24"/>
      <w:szCs w:val="24"/>
      <w:lang w:eastAsia="en-GB"/>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zh-C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Unity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2026-08-11T14:43:00Z</dcterms:created>
  <dc:creator>Emma McKay</dc:creator>
  <dc:description/>
  <dc:language>en-US</dc:language>
  <cp:lastModifiedBy>Umaas Ashraf</cp:lastModifiedBy>
  <cp:lastPrinted>1995-11-21T17:41:00Z</cp:lastPrinted>
  <dcterms:modified xsi:type="dcterms:W3CDTF">2026-08-11T14:43:00Z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Unity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