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FC5" w:rsidRPr="005512E9" w:rsidRDefault="00F14FC5">
      <w:pPr>
        <w:rPr>
          <w:rFonts w:cs="Arial"/>
          <w:sz w:val="22"/>
          <w:szCs w:val="22"/>
        </w:rPr>
      </w:pPr>
    </w:p>
    <w:p w:rsidR="00F14FC5" w:rsidRPr="005512E9" w:rsidRDefault="00F14FC5">
      <w:pPr>
        <w:pStyle w:val="Heading1"/>
        <w:spacing w:line="240" w:lineRule="auto"/>
        <w:rPr>
          <w:rFonts w:cs="Arial"/>
          <w:szCs w:val="22"/>
        </w:rPr>
      </w:pPr>
    </w:p>
    <w:p w:rsidR="00F14FC5" w:rsidRPr="005512E9" w:rsidRDefault="00F14FC5">
      <w:pPr>
        <w:jc w:val="center"/>
        <w:rPr>
          <w:rFonts w:cs="Arial"/>
          <w:b/>
          <w:bCs/>
          <w:sz w:val="22"/>
          <w:szCs w:val="22"/>
          <w:u w:val="single"/>
        </w:rPr>
      </w:pPr>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JOB DESCRIPTION</w:t>
      </w:r>
    </w:p>
    <w:p w:rsidR="00F14FC5" w:rsidRPr="005512E9"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5512E9" w:rsidTr="00215D97">
        <w:tc>
          <w:tcPr>
            <w:tcW w:w="1451" w:type="dxa"/>
            <w:shd w:val="clear" w:color="auto" w:fill="00B3BE"/>
          </w:tcPr>
          <w:p w:rsidR="00851060" w:rsidRPr="005512E9" w:rsidRDefault="00851060" w:rsidP="00400D54">
            <w:pPr>
              <w:rPr>
                <w:rFonts w:cs="Arial"/>
                <w:b/>
                <w:sz w:val="22"/>
                <w:szCs w:val="22"/>
              </w:rPr>
            </w:pPr>
            <w:r w:rsidRPr="005512E9">
              <w:rPr>
                <w:rFonts w:cs="Arial"/>
                <w:b/>
                <w:sz w:val="22"/>
                <w:szCs w:val="22"/>
              </w:rPr>
              <w:t xml:space="preserve">Job Title: </w:t>
            </w:r>
          </w:p>
          <w:p w:rsidR="00851060" w:rsidRPr="005512E9" w:rsidRDefault="00851060" w:rsidP="00400D54">
            <w:pPr>
              <w:rPr>
                <w:rFonts w:cs="Arial"/>
                <w:sz w:val="22"/>
                <w:szCs w:val="22"/>
              </w:rPr>
            </w:pPr>
          </w:p>
        </w:tc>
        <w:tc>
          <w:tcPr>
            <w:tcW w:w="8989" w:type="dxa"/>
          </w:tcPr>
          <w:p w:rsidR="00851060" w:rsidRPr="005512E9" w:rsidRDefault="00CF435A" w:rsidP="00400D54">
            <w:pPr>
              <w:pStyle w:val="EndnoteText"/>
              <w:rPr>
                <w:rFonts w:ascii="Arial" w:hAnsi="Arial" w:cs="Arial"/>
                <w:sz w:val="22"/>
                <w:szCs w:val="22"/>
              </w:rPr>
            </w:pPr>
            <w:r>
              <w:rPr>
                <w:rFonts w:ascii="Arial" w:hAnsi="Arial" w:cs="Arial"/>
                <w:sz w:val="22"/>
                <w:szCs w:val="22"/>
              </w:rPr>
              <w:t>Higher Level Business Support Officer</w:t>
            </w:r>
          </w:p>
        </w:tc>
      </w:tr>
    </w:tbl>
    <w:p w:rsidR="00851060" w:rsidRPr="005512E9"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1D7A09" w:rsidRPr="005512E9" w:rsidTr="006F1FDE">
        <w:tc>
          <w:tcPr>
            <w:tcW w:w="1451" w:type="dxa"/>
            <w:shd w:val="clear" w:color="auto" w:fill="00B3BE"/>
          </w:tcPr>
          <w:p w:rsidR="00B969CF" w:rsidRPr="005512E9" w:rsidRDefault="00B969CF">
            <w:pPr>
              <w:rPr>
                <w:rFonts w:cs="Arial"/>
                <w:sz w:val="22"/>
                <w:szCs w:val="22"/>
              </w:rPr>
            </w:pPr>
            <w:r w:rsidRPr="005512E9">
              <w:rPr>
                <w:rFonts w:cs="Arial"/>
                <w:b/>
                <w:sz w:val="22"/>
                <w:szCs w:val="22"/>
              </w:rPr>
              <w:t>Directorate:</w:t>
            </w:r>
            <w:r w:rsidRPr="005512E9">
              <w:rPr>
                <w:rFonts w:cs="Arial"/>
                <w:sz w:val="22"/>
                <w:szCs w:val="22"/>
              </w:rPr>
              <w:t xml:space="preserve">  </w:t>
            </w:r>
          </w:p>
        </w:tc>
        <w:tc>
          <w:tcPr>
            <w:tcW w:w="2869" w:type="dxa"/>
          </w:tcPr>
          <w:p w:rsidR="00B969CF" w:rsidRPr="00925441" w:rsidRDefault="00CF435A" w:rsidP="00B969CF">
            <w:pPr>
              <w:rPr>
                <w:rFonts w:cs="Arial"/>
                <w:b/>
                <w:bCs/>
                <w:sz w:val="22"/>
                <w:szCs w:val="22"/>
              </w:rPr>
            </w:pPr>
            <w:r>
              <w:rPr>
                <w:sz w:val="22"/>
                <w:szCs w:val="22"/>
              </w:rPr>
              <w:t>Education, Skills and Early Years</w:t>
            </w:r>
          </w:p>
        </w:tc>
        <w:tc>
          <w:tcPr>
            <w:tcW w:w="2180" w:type="dxa"/>
            <w:shd w:val="clear" w:color="auto" w:fill="00B3BE"/>
          </w:tcPr>
          <w:p w:rsidR="00B969CF" w:rsidRPr="005512E9" w:rsidRDefault="00B969CF" w:rsidP="00B969CF">
            <w:pPr>
              <w:rPr>
                <w:rFonts w:cs="Arial"/>
                <w:sz w:val="22"/>
                <w:szCs w:val="22"/>
              </w:rPr>
            </w:pPr>
            <w:r w:rsidRPr="005512E9">
              <w:rPr>
                <w:rFonts w:cs="Arial"/>
                <w:b/>
                <w:sz w:val="22"/>
                <w:szCs w:val="22"/>
              </w:rPr>
              <w:t>Division/Section:</w:t>
            </w:r>
            <w:r w:rsidRPr="005512E9">
              <w:rPr>
                <w:rFonts w:cs="Arial"/>
                <w:sz w:val="22"/>
                <w:szCs w:val="22"/>
              </w:rPr>
              <w:t xml:space="preserve"> </w:t>
            </w:r>
          </w:p>
          <w:p w:rsidR="00B969CF" w:rsidRPr="005512E9" w:rsidRDefault="00B969CF" w:rsidP="00B969CF">
            <w:pPr>
              <w:rPr>
                <w:rFonts w:cs="Arial"/>
                <w:sz w:val="22"/>
                <w:szCs w:val="22"/>
              </w:rPr>
            </w:pPr>
          </w:p>
        </w:tc>
        <w:tc>
          <w:tcPr>
            <w:tcW w:w="3940" w:type="dxa"/>
          </w:tcPr>
          <w:p w:rsidR="00B969CF" w:rsidRPr="005512E9" w:rsidRDefault="00CF435A">
            <w:pPr>
              <w:rPr>
                <w:rFonts w:cs="Arial"/>
                <w:sz w:val="22"/>
                <w:szCs w:val="22"/>
              </w:rPr>
            </w:pPr>
            <w:r>
              <w:rPr>
                <w:sz w:val="22"/>
                <w:szCs w:val="22"/>
              </w:rPr>
              <w:t>Lifelong Learning service</w:t>
            </w:r>
          </w:p>
        </w:tc>
      </w:tr>
      <w:tr w:rsidR="001D7A09" w:rsidRPr="005512E9" w:rsidTr="006F1FDE">
        <w:tc>
          <w:tcPr>
            <w:tcW w:w="1451" w:type="dxa"/>
            <w:shd w:val="clear" w:color="auto" w:fill="00B3BE"/>
          </w:tcPr>
          <w:p w:rsidR="00B969CF" w:rsidRPr="005512E9" w:rsidRDefault="00B969CF">
            <w:pPr>
              <w:rPr>
                <w:rFonts w:cs="Arial"/>
                <w:b/>
                <w:sz w:val="22"/>
                <w:szCs w:val="22"/>
              </w:rPr>
            </w:pPr>
            <w:r w:rsidRPr="005512E9">
              <w:rPr>
                <w:rFonts w:cs="Arial"/>
                <w:b/>
                <w:sz w:val="22"/>
                <w:szCs w:val="22"/>
              </w:rPr>
              <w:t xml:space="preserve">Grade:  </w:t>
            </w:r>
          </w:p>
          <w:p w:rsidR="00B969CF" w:rsidRPr="005512E9" w:rsidRDefault="00B969CF">
            <w:pPr>
              <w:rPr>
                <w:rFonts w:cs="Arial"/>
                <w:sz w:val="22"/>
                <w:szCs w:val="22"/>
              </w:rPr>
            </w:pPr>
          </w:p>
        </w:tc>
        <w:tc>
          <w:tcPr>
            <w:tcW w:w="2869" w:type="dxa"/>
          </w:tcPr>
          <w:p w:rsidR="00B969CF" w:rsidRPr="005512E9" w:rsidRDefault="00CF435A">
            <w:pPr>
              <w:pStyle w:val="Header"/>
              <w:tabs>
                <w:tab w:val="clear" w:pos="4153"/>
                <w:tab w:val="clear" w:pos="8306"/>
              </w:tabs>
              <w:rPr>
                <w:rFonts w:cs="Arial"/>
                <w:szCs w:val="22"/>
              </w:rPr>
            </w:pPr>
            <w:r>
              <w:rPr>
                <w:szCs w:val="22"/>
              </w:rPr>
              <w:t>Grade 3</w:t>
            </w:r>
          </w:p>
        </w:tc>
        <w:tc>
          <w:tcPr>
            <w:tcW w:w="2180" w:type="dxa"/>
            <w:shd w:val="clear" w:color="auto" w:fill="00B3BE"/>
          </w:tcPr>
          <w:p w:rsidR="00B969CF" w:rsidRPr="005512E9" w:rsidRDefault="00B969CF">
            <w:pPr>
              <w:pStyle w:val="Header"/>
              <w:tabs>
                <w:tab w:val="clear" w:pos="4153"/>
                <w:tab w:val="clear" w:pos="8306"/>
              </w:tabs>
              <w:rPr>
                <w:rFonts w:cs="Arial"/>
                <w:b/>
                <w:szCs w:val="22"/>
              </w:rPr>
            </w:pPr>
            <w:r w:rsidRPr="005512E9">
              <w:rPr>
                <w:rFonts w:cs="Arial"/>
                <w:b/>
                <w:szCs w:val="22"/>
              </w:rPr>
              <w:t>JE Reference:</w:t>
            </w:r>
          </w:p>
        </w:tc>
        <w:tc>
          <w:tcPr>
            <w:tcW w:w="3940" w:type="dxa"/>
          </w:tcPr>
          <w:p w:rsidR="00B969CF" w:rsidRPr="005512E9" w:rsidRDefault="00CF435A">
            <w:pPr>
              <w:pStyle w:val="Header"/>
              <w:tabs>
                <w:tab w:val="clear" w:pos="4153"/>
                <w:tab w:val="clear" w:pos="8306"/>
              </w:tabs>
              <w:rPr>
                <w:rFonts w:cs="Arial"/>
                <w:szCs w:val="22"/>
              </w:rPr>
            </w:pPr>
            <w:r>
              <w:rPr>
                <w:szCs w:val="22"/>
              </w:rPr>
              <w:t>HBS3</w:t>
            </w:r>
          </w:p>
        </w:tc>
      </w:tr>
    </w:tbl>
    <w:p w:rsidR="00E34C11" w:rsidRDefault="00E34C11">
      <w:pPr>
        <w:rPr>
          <w:rFonts w:cs="Arial"/>
          <w:sz w:val="22"/>
          <w:szCs w:val="22"/>
        </w:rPr>
      </w:pPr>
    </w:p>
    <w:p w:rsidR="00AF1AED" w:rsidRPr="005512E9"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5512E9" w:rsidTr="007D6E1A">
        <w:tc>
          <w:tcPr>
            <w:tcW w:w="10348" w:type="dxa"/>
            <w:shd w:val="clear" w:color="auto" w:fill="00B3BE"/>
          </w:tcPr>
          <w:p w:rsidR="00E34C11" w:rsidRPr="005512E9" w:rsidRDefault="00E34C11">
            <w:pPr>
              <w:rPr>
                <w:rFonts w:cs="Arial"/>
                <w:b/>
                <w:bCs/>
                <w:sz w:val="22"/>
                <w:szCs w:val="22"/>
              </w:rPr>
            </w:pPr>
            <w:r w:rsidRPr="005512E9">
              <w:rPr>
                <w:rFonts w:cs="Arial"/>
                <w:b/>
                <w:bCs/>
                <w:sz w:val="22"/>
                <w:szCs w:val="22"/>
              </w:rPr>
              <w:t>Job Purpose</w:t>
            </w:r>
          </w:p>
          <w:p w:rsidR="00E34C11" w:rsidRPr="005512E9" w:rsidRDefault="00E34C11">
            <w:pPr>
              <w:rPr>
                <w:rFonts w:cs="Arial"/>
                <w:sz w:val="22"/>
                <w:szCs w:val="22"/>
              </w:rPr>
            </w:pPr>
          </w:p>
        </w:tc>
      </w:tr>
      <w:tr w:rsidR="001D7A09" w:rsidRPr="005512E9" w:rsidTr="00851060">
        <w:tc>
          <w:tcPr>
            <w:tcW w:w="10348" w:type="dxa"/>
          </w:tcPr>
          <w:p w:rsidR="00CF435A" w:rsidRPr="000460AD" w:rsidRDefault="00CF435A" w:rsidP="00CF435A">
            <w:pPr>
              <w:jc w:val="both"/>
              <w:rPr>
                <w:rFonts w:cs="Arial"/>
                <w:bCs/>
                <w:sz w:val="22"/>
                <w:szCs w:val="22"/>
              </w:rPr>
            </w:pPr>
            <w:bookmarkStart w:id="0" w:name="_Hlk162360930"/>
            <w:r>
              <w:rPr>
                <w:rFonts w:cs="Arial"/>
                <w:bCs/>
                <w:sz w:val="22"/>
                <w:szCs w:val="22"/>
              </w:rPr>
              <w:t xml:space="preserve">To provide effective and comprehensive higher level business support to the </w:t>
            </w:r>
            <w:r w:rsidR="00796EA2">
              <w:rPr>
                <w:rFonts w:cs="Arial"/>
                <w:bCs/>
                <w:sz w:val="22"/>
                <w:szCs w:val="22"/>
              </w:rPr>
              <w:t>maths and English (SFL)</w:t>
            </w:r>
            <w:r>
              <w:rPr>
                <w:rFonts w:cs="Arial"/>
                <w:bCs/>
                <w:sz w:val="22"/>
                <w:szCs w:val="22"/>
              </w:rPr>
              <w:t xml:space="preserve"> Curriculum team within the Lifelong Learning service, by working as part of a team, through the provision of more service-specific administration duties.</w:t>
            </w:r>
          </w:p>
          <w:bookmarkEnd w:id="0"/>
          <w:p w:rsidR="005512E9" w:rsidRDefault="005512E9" w:rsidP="004E20E8">
            <w:pPr>
              <w:jc w:val="both"/>
              <w:rPr>
                <w:rFonts w:cs="Arial"/>
                <w:bCs/>
                <w:sz w:val="22"/>
                <w:szCs w:val="22"/>
              </w:rPr>
            </w:pPr>
          </w:p>
          <w:p w:rsidR="00D04BCD" w:rsidRPr="005512E9" w:rsidRDefault="00D04BCD" w:rsidP="004E20E8">
            <w:pPr>
              <w:jc w:val="both"/>
              <w:rPr>
                <w:rFonts w:cs="Arial"/>
                <w:bCs/>
                <w:sz w:val="22"/>
                <w:szCs w:val="22"/>
              </w:rPr>
            </w:pPr>
          </w:p>
        </w:tc>
      </w:tr>
    </w:tbl>
    <w:p w:rsidR="00D80C80" w:rsidRDefault="00D80C80">
      <w:pPr>
        <w:rPr>
          <w:rFonts w:cs="Arial"/>
          <w:sz w:val="22"/>
          <w:szCs w:val="22"/>
        </w:rPr>
      </w:pPr>
    </w:p>
    <w:tbl>
      <w:tblPr>
        <w:tblW w:w="10440" w:type="dxa"/>
        <w:tblInd w:w="-6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900"/>
      </w:tblGrid>
      <w:tr w:rsidR="00CF435A" w:rsidRPr="002260C3" w:rsidTr="00DC327B">
        <w:trPr>
          <w:trHeight w:val="390"/>
        </w:trPr>
        <w:tc>
          <w:tcPr>
            <w:tcW w:w="10440" w:type="dxa"/>
            <w:gridSpan w:val="2"/>
            <w:tcBorders>
              <w:top w:val="single" w:sz="4" w:space="0" w:color="auto"/>
              <w:bottom w:val="single" w:sz="4" w:space="0" w:color="auto"/>
            </w:tcBorders>
            <w:shd w:val="clear" w:color="auto" w:fill="00B3BE"/>
          </w:tcPr>
          <w:p w:rsidR="00CF435A" w:rsidRPr="002260C3" w:rsidRDefault="00CF435A" w:rsidP="00DC327B">
            <w:pPr>
              <w:pStyle w:val="EndnoteText"/>
              <w:jc w:val="both"/>
              <w:rPr>
                <w:rFonts w:ascii="Arial" w:hAnsi="Arial" w:cs="Arial"/>
                <w:b/>
                <w:color w:val="FFFFFF"/>
                <w:sz w:val="22"/>
                <w:szCs w:val="22"/>
              </w:rPr>
            </w:pPr>
            <w:r w:rsidRPr="0072499A">
              <w:rPr>
                <w:rFonts w:ascii="Arial" w:hAnsi="Arial" w:cs="Arial"/>
                <w:b/>
                <w:sz w:val="22"/>
                <w:szCs w:val="22"/>
              </w:rPr>
              <w:t xml:space="preserve">Key Tasks:  </w:t>
            </w:r>
          </w:p>
        </w:tc>
      </w:tr>
      <w:tr w:rsidR="00CF435A" w:rsidRPr="007B6334" w:rsidTr="00DC327B">
        <w:trPr>
          <w:trHeight w:val="390"/>
        </w:trPr>
        <w:tc>
          <w:tcPr>
            <w:tcW w:w="540" w:type="dxa"/>
            <w:tcBorders>
              <w:top w:val="single" w:sz="4" w:space="0" w:color="auto"/>
            </w:tcBorders>
          </w:tcPr>
          <w:p w:rsidR="00CF435A" w:rsidRDefault="00CF435A" w:rsidP="00DC327B">
            <w:pPr>
              <w:pStyle w:val="EndnoteText"/>
              <w:jc w:val="both"/>
              <w:rPr>
                <w:rFonts w:ascii="Arial" w:hAnsi="Arial" w:cs="Arial"/>
                <w:color w:val="FF0000"/>
                <w:sz w:val="22"/>
                <w:szCs w:val="22"/>
              </w:rPr>
            </w:pPr>
          </w:p>
          <w:p w:rsidR="00CF435A" w:rsidRDefault="00CF435A" w:rsidP="00DC327B">
            <w:pPr>
              <w:pStyle w:val="EndnoteText"/>
              <w:jc w:val="both"/>
              <w:rPr>
                <w:rFonts w:ascii="Arial" w:hAnsi="Arial" w:cs="Arial"/>
                <w:color w:val="FF0000"/>
                <w:sz w:val="22"/>
                <w:szCs w:val="22"/>
              </w:rPr>
            </w:pPr>
          </w:p>
          <w:p w:rsidR="00CF435A" w:rsidRPr="004807B4" w:rsidRDefault="00CF435A" w:rsidP="00DC327B">
            <w:pPr>
              <w:pStyle w:val="EndnoteText"/>
              <w:jc w:val="both"/>
              <w:rPr>
                <w:rFonts w:ascii="Arial" w:hAnsi="Arial" w:cs="Arial"/>
                <w:color w:val="FF0000"/>
                <w:sz w:val="22"/>
                <w:szCs w:val="22"/>
              </w:rPr>
            </w:pPr>
          </w:p>
        </w:tc>
        <w:tc>
          <w:tcPr>
            <w:tcW w:w="9900" w:type="dxa"/>
            <w:tcBorders>
              <w:top w:val="single" w:sz="4" w:space="0" w:color="auto"/>
            </w:tcBorders>
          </w:tcPr>
          <w:p w:rsidR="00CF435A" w:rsidRPr="00AE22F1" w:rsidRDefault="00CF435A" w:rsidP="00DC327B">
            <w:pPr>
              <w:rPr>
                <w:rFonts w:eastAsia="Calibri" w:cs="Arial"/>
                <w:sz w:val="22"/>
                <w:szCs w:val="22"/>
              </w:rPr>
            </w:pPr>
          </w:p>
          <w:p w:rsidR="00CF435A" w:rsidRDefault="00CF435A" w:rsidP="00CF435A">
            <w:pPr>
              <w:pStyle w:val="ListParagraph"/>
              <w:numPr>
                <w:ilvl w:val="0"/>
                <w:numId w:val="38"/>
              </w:numPr>
              <w:spacing w:after="0" w:line="240" w:lineRule="auto"/>
              <w:rPr>
                <w:rFonts w:ascii="Arial" w:hAnsi="Arial" w:cs="Arial"/>
              </w:rPr>
            </w:pPr>
            <w:r w:rsidRPr="002A4BED">
              <w:rPr>
                <w:rFonts w:ascii="Arial" w:hAnsi="Arial" w:cs="Arial"/>
              </w:rPr>
              <w:t>Create, maintain, update and check for accuracy, Curriculum specific learner tracking systems (databases and spreadsheets) to ensure the curriculum is fully compliant with the grant funded allocation.  (GMCA)</w:t>
            </w:r>
          </w:p>
          <w:p w:rsidR="00CF435A" w:rsidRPr="002A4BED" w:rsidRDefault="00CF435A" w:rsidP="00CF435A">
            <w:pPr>
              <w:pStyle w:val="ListParagraph"/>
              <w:numPr>
                <w:ilvl w:val="0"/>
                <w:numId w:val="38"/>
              </w:numPr>
              <w:spacing w:after="160" w:line="259" w:lineRule="auto"/>
              <w:rPr>
                <w:rFonts w:ascii="Arial" w:hAnsi="Arial" w:cs="Arial"/>
              </w:rPr>
            </w:pPr>
            <w:r w:rsidRPr="002A4BED">
              <w:rPr>
                <w:rFonts w:ascii="Arial" w:hAnsi="Arial" w:cs="Arial"/>
              </w:rPr>
              <w:t>Run specific data reports and checks using a range of MIS systems to analyse learner data including class allocation, guided learning hours, qualification aims, progression and results.</w:t>
            </w:r>
          </w:p>
          <w:p w:rsidR="00CF435A" w:rsidRPr="002A4BED" w:rsidRDefault="00CF435A" w:rsidP="00CF435A">
            <w:pPr>
              <w:pStyle w:val="ListParagraph"/>
              <w:numPr>
                <w:ilvl w:val="0"/>
                <w:numId w:val="38"/>
              </w:numPr>
              <w:spacing w:after="160" w:line="259" w:lineRule="auto"/>
              <w:rPr>
                <w:rFonts w:ascii="Arial" w:hAnsi="Arial" w:cs="Arial"/>
              </w:rPr>
            </w:pPr>
            <w:r w:rsidRPr="002A4BED">
              <w:rPr>
                <w:rFonts w:ascii="Arial" w:hAnsi="Arial" w:cs="Arial"/>
              </w:rPr>
              <w:t>Deal with and respond to higher level complex learner queries and give the correct and compliant Information, Advice and Guidance (IAG) including funding eligibility, language support, childcare support, learner support, and know how and when to refer to external specialist services.</w:t>
            </w:r>
          </w:p>
          <w:p w:rsidR="00CF435A" w:rsidRPr="002A4BED" w:rsidRDefault="00CF435A" w:rsidP="00CF435A">
            <w:pPr>
              <w:pStyle w:val="ListParagraph"/>
              <w:numPr>
                <w:ilvl w:val="0"/>
                <w:numId w:val="38"/>
              </w:numPr>
              <w:spacing w:after="160" w:line="259" w:lineRule="auto"/>
              <w:rPr>
                <w:rFonts w:ascii="Arial" w:hAnsi="Arial" w:cs="Arial"/>
              </w:rPr>
            </w:pPr>
            <w:r w:rsidRPr="002A4BED">
              <w:rPr>
                <w:rFonts w:ascii="Arial" w:hAnsi="Arial" w:cs="Arial"/>
              </w:rPr>
              <w:t>Support staff with new systems including demonstrating how to use and input onto these correctly thus enabling them to become independent end users.</w:t>
            </w:r>
          </w:p>
          <w:p w:rsidR="00CF435A" w:rsidRPr="002A4BED" w:rsidRDefault="00CF435A" w:rsidP="00CF435A">
            <w:pPr>
              <w:pStyle w:val="ListParagraph"/>
              <w:numPr>
                <w:ilvl w:val="0"/>
                <w:numId w:val="38"/>
              </w:numPr>
              <w:spacing w:after="160" w:line="259" w:lineRule="auto"/>
              <w:rPr>
                <w:rFonts w:ascii="Arial" w:hAnsi="Arial" w:cs="Arial"/>
              </w:rPr>
            </w:pPr>
            <w:r w:rsidRPr="002A4BED">
              <w:rPr>
                <w:rFonts w:ascii="Arial" w:hAnsi="Arial" w:cs="Arial"/>
              </w:rPr>
              <w:t>Liaise closely with Curriculum Manager and Programme Leaders to update and advise of anomalies, compliance, actions taken to date and any further actions required that may need communicating to the wider team or adding as an Agenda item.</w:t>
            </w:r>
          </w:p>
          <w:p w:rsidR="00CF435A" w:rsidRPr="002A4BED" w:rsidRDefault="00CF435A" w:rsidP="00DC327B">
            <w:pPr>
              <w:pStyle w:val="EndnoteText"/>
              <w:jc w:val="both"/>
              <w:rPr>
                <w:rFonts w:ascii="Arial" w:eastAsia="Calibri" w:hAnsi="Arial" w:cs="Arial"/>
                <w:sz w:val="22"/>
                <w:szCs w:val="22"/>
              </w:rPr>
            </w:pPr>
          </w:p>
        </w:tc>
      </w:tr>
      <w:tr w:rsidR="00CF435A" w:rsidRPr="007B6334" w:rsidTr="00DC327B">
        <w:trPr>
          <w:trHeight w:val="390"/>
        </w:trPr>
        <w:tc>
          <w:tcPr>
            <w:tcW w:w="10440" w:type="dxa"/>
            <w:gridSpan w:val="2"/>
            <w:tcBorders>
              <w:top w:val="single" w:sz="4" w:space="0" w:color="auto"/>
              <w:bottom w:val="single" w:sz="4" w:space="0" w:color="auto"/>
            </w:tcBorders>
            <w:shd w:val="clear" w:color="auto" w:fill="00B3BE"/>
          </w:tcPr>
          <w:p w:rsidR="00CF435A" w:rsidRPr="00CF435A" w:rsidRDefault="00CF435A" w:rsidP="00DC327B">
            <w:pPr>
              <w:contextualSpacing/>
              <w:jc w:val="both"/>
              <w:rPr>
                <w:rFonts w:eastAsia="Calibri" w:cs="Arial"/>
                <w:b/>
                <w:sz w:val="22"/>
                <w:szCs w:val="22"/>
              </w:rPr>
            </w:pPr>
            <w:r w:rsidRPr="00CF435A">
              <w:rPr>
                <w:rFonts w:eastAsia="Calibri" w:cs="Arial"/>
                <w:b/>
                <w:sz w:val="22"/>
                <w:szCs w:val="22"/>
              </w:rPr>
              <w:t>General Tasks – Document &amp; Data Management</w:t>
            </w:r>
          </w:p>
          <w:p w:rsidR="00CF435A" w:rsidRPr="002260C3" w:rsidRDefault="00CF435A" w:rsidP="00DC327B">
            <w:pPr>
              <w:contextualSpacing/>
              <w:jc w:val="both"/>
              <w:rPr>
                <w:rFonts w:eastAsia="Calibri" w:cs="Arial"/>
                <w:b/>
                <w:color w:val="FFFFFF"/>
                <w:sz w:val="22"/>
                <w:szCs w:val="22"/>
              </w:rPr>
            </w:pPr>
          </w:p>
        </w:tc>
      </w:tr>
      <w:tr w:rsidR="00CF435A" w:rsidRPr="007B6334" w:rsidTr="00DC327B">
        <w:trPr>
          <w:trHeight w:val="390"/>
        </w:trPr>
        <w:tc>
          <w:tcPr>
            <w:tcW w:w="540" w:type="dxa"/>
            <w:tcBorders>
              <w:top w:val="single" w:sz="4" w:space="0" w:color="auto"/>
            </w:tcBorders>
          </w:tcPr>
          <w:p w:rsidR="00CF435A" w:rsidRDefault="00CF435A" w:rsidP="00DC327B">
            <w:pPr>
              <w:pStyle w:val="EndnoteText"/>
              <w:jc w:val="both"/>
              <w:rPr>
                <w:rFonts w:ascii="Arial" w:hAnsi="Arial" w:cs="Arial"/>
                <w:sz w:val="22"/>
                <w:szCs w:val="22"/>
              </w:rPr>
            </w:pPr>
          </w:p>
          <w:p w:rsidR="00CF435A" w:rsidRPr="007B6334" w:rsidRDefault="00CF435A" w:rsidP="00DC327B">
            <w:pPr>
              <w:pStyle w:val="EndnoteText"/>
              <w:jc w:val="both"/>
              <w:rPr>
                <w:rFonts w:ascii="Arial" w:hAnsi="Arial" w:cs="Arial"/>
                <w:sz w:val="22"/>
                <w:szCs w:val="22"/>
              </w:rPr>
            </w:pPr>
            <w:r>
              <w:rPr>
                <w:rFonts w:ascii="Arial" w:hAnsi="Arial" w:cs="Arial"/>
                <w:sz w:val="22"/>
                <w:szCs w:val="22"/>
              </w:rPr>
              <w:t>1.</w:t>
            </w:r>
          </w:p>
        </w:tc>
        <w:tc>
          <w:tcPr>
            <w:tcW w:w="9900" w:type="dxa"/>
            <w:tcBorders>
              <w:top w:val="single" w:sz="4" w:space="0" w:color="auto"/>
            </w:tcBorders>
          </w:tcPr>
          <w:p w:rsidR="00CF435A" w:rsidRDefault="00CF435A" w:rsidP="00DC327B">
            <w:pPr>
              <w:rPr>
                <w:rFonts w:eastAsia="Calibri" w:cs="Arial"/>
                <w:sz w:val="22"/>
                <w:szCs w:val="22"/>
              </w:rPr>
            </w:pPr>
          </w:p>
          <w:p w:rsidR="00CF435A" w:rsidRDefault="00CF435A" w:rsidP="00DC327B">
            <w:pPr>
              <w:rPr>
                <w:rFonts w:eastAsia="Calibri" w:cs="Arial"/>
                <w:sz w:val="22"/>
                <w:szCs w:val="22"/>
              </w:rPr>
            </w:pPr>
            <w:r>
              <w:rPr>
                <w:rFonts w:eastAsia="Calibri" w:cs="Arial"/>
                <w:sz w:val="22"/>
                <w:szCs w:val="22"/>
              </w:rPr>
              <w:t>Type and produce presentations and to format existing presentations (not authoring).</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Pr>
          <w:p w:rsidR="00CF435A" w:rsidRDefault="00CF435A" w:rsidP="00DC327B">
            <w:pPr>
              <w:pStyle w:val="EndnoteText"/>
              <w:jc w:val="both"/>
              <w:rPr>
                <w:rFonts w:ascii="Arial" w:hAnsi="Arial" w:cs="Arial"/>
                <w:sz w:val="22"/>
                <w:szCs w:val="22"/>
              </w:rPr>
            </w:pPr>
            <w:r>
              <w:rPr>
                <w:rFonts w:ascii="Arial" w:hAnsi="Arial" w:cs="Arial"/>
                <w:sz w:val="22"/>
                <w:szCs w:val="22"/>
              </w:rPr>
              <w:t>2.</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Produce a variety of information in different formats, including letters, reports, charts, maps and tables, and undertake mail-merges, using branded templates where applicable.</w:t>
            </w:r>
          </w:p>
          <w:p w:rsidR="00CF435A"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Pr>
          <w:p w:rsidR="00CF435A" w:rsidRPr="007B6334" w:rsidRDefault="00CF435A" w:rsidP="00DC327B">
            <w:pPr>
              <w:pStyle w:val="EndnoteText"/>
              <w:jc w:val="both"/>
              <w:rPr>
                <w:rFonts w:ascii="Arial" w:hAnsi="Arial" w:cs="Arial"/>
                <w:sz w:val="22"/>
                <w:szCs w:val="22"/>
              </w:rPr>
            </w:pPr>
            <w:r>
              <w:rPr>
                <w:rFonts w:ascii="Arial" w:hAnsi="Arial" w:cs="Arial"/>
                <w:sz w:val="22"/>
                <w:szCs w:val="22"/>
              </w:rPr>
              <w:t>3.</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Update and retrieve information from a range of databases/spreadsheets, manipulate data, including using formulas, and create non-standard reports.</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Pr>
          <w:p w:rsidR="00CF435A" w:rsidRPr="007B6334" w:rsidRDefault="00CF435A" w:rsidP="00DC327B">
            <w:pPr>
              <w:pStyle w:val="EndnoteText"/>
              <w:jc w:val="both"/>
              <w:rPr>
                <w:rFonts w:ascii="Arial" w:hAnsi="Arial" w:cs="Arial"/>
                <w:sz w:val="22"/>
                <w:szCs w:val="22"/>
              </w:rPr>
            </w:pPr>
            <w:r>
              <w:rPr>
                <w:rFonts w:ascii="Arial" w:hAnsi="Arial" w:cs="Arial"/>
                <w:sz w:val="22"/>
                <w:szCs w:val="22"/>
              </w:rPr>
              <w:t>4.</w:t>
            </w:r>
          </w:p>
        </w:tc>
        <w:tc>
          <w:tcPr>
            <w:tcW w:w="9900" w:type="dxa"/>
          </w:tcPr>
          <w:p w:rsidR="00CF435A" w:rsidRDefault="00CF435A" w:rsidP="00DC327B">
            <w:pPr>
              <w:contextualSpacing/>
              <w:jc w:val="both"/>
              <w:rPr>
                <w:rFonts w:eastAsia="Calibri" w:cs="Arial"/>
                <w:sz w:val="22"/>
                <w:szCs w:val="22"/>
              </w:rPr>
            </w:pPr>
            <w:r>
              <w:rPr>
                <w:rFonts w:eastAsia="Calibri" w:cs="Arial"/>
                <w:sz w:val="22"/>
                <w:szCs w:val="22"/>
              </w:rPr>
              <w:t xml:space="preserve">Run data reports, and identify, analyse and correct errors as appropriate. </w:t>
            </w:r>
          </w:p>
          <w:p w:rsidR="00CF435A" w:rsidRPr="000460AD" w:rsidRDefault="00CF435A" w:rsidP="00DC327B">
            <w:pPr>
              <w:contextualSpacing/>
              <w:jc w:val="both"/>
              <w:rPr>
                <w:rFonts w:eastAsia="Calibri" w:cs="Arial"/>
                <w:sz w:val="22"/>
                <w:szCs w:val="22"/>
              </w:rPr>
            </w:pPr>
          </w:p>
        </w:tc>
      </w:tr>
      <w:tr w:rsidR="00CF435A" w:rsidRPr="007B6334" w:rsidTr="00DC327B">
        <w:trPr>
          <w:trHeight w:val="390"/>
        </w:trPr>
        <w:tc>
          <w:tcPr>
            <w:tcW w:w="540" w:type="dxa"/>
          </w:tcPr>
          <w:p w:rsidR="00CF435A" w:rsidRPr="007B6334" w:rsidRDefault="00CF435A" w:rsidP="00DC327B">
            <w:pPr>
              <w:pStyle w:val="EndnoteText"/>
              <w:jc w:val="both"/>
              <w:rPr>
                <w:rFonts w:ascii="Arial" w:hAnsi="Arial" w:cs="Arial"/>
                <w:sz w:val="22"/>
                <w:szCs w:val="22"/>
              </w:rPr>
            </w:pPr>
            <w:r>
              <w:rPr>
                <w:rFonts w:ascii="Arial" w:hAnsi="Arial" w:cs="Arial"/>
                <w:sz w:val="22"/>
                <w:szCs w:val="22"/>
              </w:rPr>
              <w:t>5.</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Analyse and validate service specific information, requesting additional details or clarification, or chasing progress on issues or outstanding information, as required.</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Pr>
          <w:p w:rsidR="00CF435A" w:rsidRDefault="00CF435A" w:rsidP="00DC327B">
            <w:pPr>
              <w:pStyle w:val="EndnoteText"/>
              <w:jc w:val="both"/>
              <w:rPr>
                <w:rFonts w:ascii="Arial" w:hAnsi="Arial" w:cs="Arial"/>
                <w:sz w:val="22"/>
                <w:szCs w:val="22"/>
              </w:rPr>
            </w:pPr>
            <w:r>
              <w:rPr>
                <w:rFonts w:ascii="Arial" w:hAnsi="Arial" w:cs="Arial"/>
                <w:sz w:val="22"/>
                <w:szCs w:val="22"/>
              </w:rPr>
              <w:lastRenderedPageBreak/>
              <w:t>6.</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Maintain effective and efficient office and information systems, including compliance with external requirements where necessary.</w:t>
            </w:r>
          </w:p>
          <w:p w:rsidR="00CF435A"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Borders>
              <w:bottom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7.</w:t>
            </w:r>
          </w:p>
        </w:tc>
        <w:tc>
          <w:tcPr>
            <w:tcW w:w="9900" w:type="dxa"/>
            <w:tcBorders>
              <w:bottom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Assist with the diary management for assigned Senior Managers in designated service.</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10440" w:type="dxa"/>
            <w:gridSpan w:val="2"/>
            <w:tcBorders>
              <w:top w:val="single" w:sz="4" w:space="0" w:color="auto"/>
              <w:bottom w:val="single" w:sz="4" w:space="0" w:color="auto"/>
            </w:tcBorders>
            <w:shd w:val="clear" w:color="auto" w:fill="00B3BE"/>
          </w:tcPr>
          <w:p w:rsidR="00CF435A" w:rsidRPr="002260C3" w:rsidRDefault="00CF435A" w:rsidP="00DC327B">
            <w:pPr>
              <w:pStyle w:val="EndnoteText"/>
              <w:jc w:val="both"/>
              <w:rPr>
                <w:rFonts w:ascii="Arial" w:hAnsi="Arial" w:cs="Arial"/>
                <w:b/>
                <w:color w:val="FFFFFF"/>
                <w:sz w:val="22"/>
                <w:szCs w:val="22"/>
              </w:rPr>
            </w:pPr>
            <w:r w:rsidRPr="00CF435A">
              <w:rPr>
                <w:rFonts w:ascii="Arial" w:hAnsi="Arial" w:cs="Arial"/>
                <w:b/>
                <w:sz w:val="22"/>
                <w:szCs w:val="22"/>
              </w:rPr>
              <w:t>General Tasks – Financial Resources</w:t>
            </w:r>
          </w:p>
        </w:tc>
      </w:tr>
      <w:tr w:rsidR="00CF435A" w:rsidRPr="007B6334" w:rsidTr="00DC327B">
        <w:trPr>
          <w:trHeight w:val="390"/>
        </w:trPr>
        <w:tc>
          <w:tcPr>
            <w:tcW w:w="540" w:type="dxa"/>
            <w:tcBorders>
              <w:top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8.</w:t>
            </w:r>
          </w:p>
        </w:tc>
        <w:tc>
          <w:tcPr>
            <w:tcW w:w="9900" w:type="dxa"/>
            <w:tcBorders>
              <w:top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Investigate anomalies/discrepancies and propose a course of action to the budget holder.</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Pr>
          <w:p w:rsidR="00CF435A" w:rsidRDefault="00CF435A" w:rsidP="00DC327B">
            <w:pPr>
              <w:pStyle w:val="EndnoteText"/>
              <w:jc w:val="both"/>
              <w:rPr>
                <w:rFonts w:ascii="Arial" w:hAnsi="Arial" w:cs="Arial"/>
                <w:sz w:val="22"/>
                <w:szCs w:val="22"/>
              </w:rPr>
            </w:pPr>
            <w:r>
              <w:rPr>
                <w:rFonts w:ascii="Arial" w:hAnsi="Arial" w:cs="Arial"/>
                <w:sz w:val="22"/>
                <w:szCs w:val="22"/>
              </w:rPr>
              <w:t>9.</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Analyse statistical and financial information and provide information to others</w:t>
            </w:r>
          </w:p>
        </w:tc>
      </w:tr>
      <w:tr w:rsidR="00CF435A" w:rsidRPr="007B6334" w:rsidTr="00DC327B">
        <w:trPr>
          <w:trHeight w:val="390"/>
        </w:trPr>
        <w:tc>
          <w:tcPr>
            <w:tcW w:w="540" w:type="dxa"/>
          </w:tcPr>
          <w:p w:rsidR="00CF435A" w:rsidRDefault="00CF435A" w:rsidP="00DC327B">
            <w:pPr>
              <w:pStyle w:val="EndnoteText"/>
              <w:jc w:val="both"/>
              <w:rPr>
                <w:rFonts w:ascii="Arial" w:hAnsi="Arial" w:cs="Arial"/>
                <w:sz w:val="22"/>
                <w:szCs w:val="22"/>
              </w:rPr>
            </w:pPr>
            <w:r>
              <w:rPr>
                <w:rFonts w:ascii="Arial" w:hAnsi="Arial" w:cs="Arial"/>
                <w:sz w:val="22"/>
                <w:szCs w:val="22"/>
              </w:rPr>
              <w:t>10.</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Order goods and services, raise purchase orders, cheques and invoices using the Council’s financial management system.</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Borders>
              <w:bottom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11.</w:t>
            </w:r>
          </w:p>
        </w:tc>
        <w:tc>
          <w:tcPr>
            <w:tcW w:w="9900" w:type="dxa"/>
            <w:tcBorders>
              <w:bottom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 xml:space="preserve">Take and record payments and issue receipts, including the processing of online payments.  Balance and reconcile payments, and bank monies, as necessary. </w:t>
            </w:r>
          </w:p>
          <w:p w:rsidR="00CF435A" w:rsidRDefault="00CF435A" w:rsidP="00DC327B">
            <w:pPr>
              <w:pStyle w:val="EndnoteText"/>
              <w:jc w:val="both"/>
              <w:rPr>
                <w:rFonts w:ascii="Arial" w:hAnsi="Arial" w:cs="Arial"/>
                <w:sz w:val="22"/>
                <w:szCs w:val="22"/>
              </w:rPr>
            </w:pPr>
          </w:p>
        </w:tc>
      </w:tr>
      <w:tr w:rsidR="00CF435A" w:rsidRPr="007B6334" w:rsidTr="00DC327B">
        <w:trPr>
          <w:trHeight w:val="390"/>
        </w:trPr>
        <w:tc>
          <w:tcPr>
            <w:tcW w:w="10440" w:type="dxa"/>
            <w:gridSpan w:val="2"/>
            <w:tcBorders>
              <w:top w:val="single" w:sz="4" w:space="0" w:color="auto"/>
              <w:bottom w:val="single" w:sz="4" w:space="0" w:color="auto"/>
            </w:tcBorders>
            <w:shd w:val="clear" w:color="auto" w:fill="00B3BE"/>
          </w:tcPr>
          <w:p w:rsidR="00CF435A" w:rsidRPr="002260C3" w:rsidRDefault="00CF435A" w:rsidP="00DC327B">
            <w:pPr>
              <w:pStyle w:val="EndnoteText"/>
              <w:jc w:val="both"/>
              <w:rPr>
                <w:rFonts w:ascii="Arial" w:hAnsi="Arial" w:cs="Arial"/>
                <w:b/>
                <w:color w:val="FFFFFF"/>
                <w:sz w:val="22"/>
                <w:szCs w:val="22"/>
              </w:rPr>
            </w:pPr>
            <w:r w:rsidRPr="00CF435A">
              <w:rPr>
                <w:rFonts w:ascii="Arial" w:hAnsi="Arial" w:cs="Arial"/>
                <w:b/>
                <w:sz w:val="22"/>
                <w:szCs w:val="22"/>
              </w:rPr>
              <w:t>General Tasks – Customer Relations (Internal &amp; External )</w:t>
            </w:r>
          </w:p>
        </w:tc>
      </w:tr>
      <w:tr w:rsidR="00CF435A" w:rsidRPr="007B6334" w:rsidTr="00DC327B">
        <w:trPr>
          <w:trHeight w:val="390"/>
        </w:trPr>
        <w:tc>
          <w:tcPr>
            <w:tcW w:w="540" w:type="dxa"/>
            <w:tcBorders>
              <w:top w:val="single" w:sz="4" w:space="0" w:color="auto"/>
            </w:tcBorders>
          </w:tcPr>
          <w:p w:rsidR="00CF435A" w:rsidRDefault="00CF435A" w:rsidP="00DC327B">
            <w:pPr>
              <w:pStyle w:val="EndnoteText"/>
              <w:jc w:val="both"/>
              <w:rPr>
                <w:rFonts w:ascii="Arial" w:hAnsi="Arial" w:cs="Arial"/>
                <w:sz w:val="22"/>
                <w:szCs w:val="22"/>
              </w:rPr>
            </w:pPr>
          </w:p>
          <w:p w:rsidR="00CF435A" w:rsidRDefault="00CF435A" w:rsidP="00DC327B">
            <w:pPr>
              <w:pStyle w:val="EndnoteText"/>
              <w:jc w:val="both"/>
              <w:rPr>
                <w:rFonts w:ascii="Arial" w:hAnsi="Arial" w:cs="Arial"/>
                <w:sz w:val="22"/>
                <w:szCs w:val="22"/>
              </w:rPr>
            </w:pPr>
            <w:r>
              <w:rPr>
                <w:rFonts w:ascii="Arial" w:hAnsi="Arial" w:cs="Arial"/>
                <w:sz w:val="22"/>
                <w:szCs w:val="22"/>
              </w:rPr>
              <w:t>12.</w:t>
            </w:r>
          </w:p>
        </w:tc>
        <w:tc>
          <w:tcPr>
            <w:tcW w:w="9900" w:type="dxa"/>
            <w:tcBorders>
              <w:top w:val="single" w:sz="4" w:space="0" w:color="auto"/>
            </w:tcBorders>
          </w:tcPr>
          <w:p w:rsidR="00CF435A" w:rsidRDefault="00CF435A" w:rsidP="00DC327B">
            <w:pPr>
              <w:pStyle w:val="EndnoteText"/>
              <w:jc w:val="both"/>
              <w:rPr>
                <w:rFonts w:ascii="Arial" w:hAnsi="Arial" w:cs="Arial"/>
                <w:sz w:val="22"/>
                <w:szCs w:val="22"/>
              </w:rPr>
            </w:pPr>
          </w:p>
          <w:p w:rsidR="00CF435A" w:rsidRDefault="00CF435A" w:rsidP="00DC327B">
            <w:pPr>
              <w:pStyle w:val="EndnoteText"/>
              <w:jc w:val="both"/>
              <w:rPr>
                <w:rFonts w:ascii="Arial" w:hAnsi="Arial" w:cs="Arial"/>
                <w:sz w:val="22"/>
                <w:szCs w:val="22"/>
              </w:rPr>
            </w:pPr>
            <w:r>
              <w:rPr>
                <w:rFonts w:ascii="Arial" w:hAnsi="Arial" w:cs="Arial"/>
                <w:sz w:val="22"/>
                <w:szCs w:val="22"/>
              </w:rPr>
              <w:t>Develop knowledge and understanding of service area to be able to respond to more complex queries.</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Pr>
          <w:p w:rsidR="00CF435A" w:rsidRDefault="00CF435A" w:rsidP="00DC327B">
            <w:pPr>
              <w:pStyle w:val="EndnoteText"/>
              <w:jc w:val="both"/>
              <w:rPr>
                <w:rFonts w:ascii="Arial" w:hAnsi="Arial" w:cs="Arial"/>
                <w:sz w:val="22"/>
                <w:szCs w:val="22"/>
              </w:rPr>
            </w:pPr>
            <w:r>
              <w:rPr>
                <w:rFonts w:ascii="Arial" w:hAnsi="Arial" w:cs="Arial"/>
                <w:sz w:val="22"/>
                <w:szCs w:val="22"/>
              </w:rPr>
              <w:t>13.</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Formulate routine responses and acknowledgements to correspondence and where appropriate take initiative on behalf of the service.</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Pr>
          <w:p w:rsidR="00CF435A" w:rsidRDefault="00CF435A" w:rsidP="00DC327B">
            <w:pPr>
              <w:pStyle w:val="EndnoteText"/>
              <w:jc w:val="both"/>
              <w:rPr>
                <w:rFonts w:ascii="Arial" w:hAnsi="Arial" w:cs="Arial"/>
                <w:sz w:val="22"/>
                <w:szCs w:val="22"/>
              </w:rPr>
            </w:pPr>
            <w:r>
              <w:rPr>
                <w:rFonts w:ascii="Arial" w:hAnsi="Arial" w:cs="Arial"/>
                <w:sz w:val="22"/>
                <w:szCs w:val="22"/>
              </w:rPr>
              <w:t>14.</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Carry out investigations into complaints in line with corporate procedure and escalate where appropriate.</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Borders>
              <w:bottom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15.</w:t>
            </w:r>
          </w:p>
        </w:tc>
        <w:tc>
          <w:tcPr>
            <w:tcW w:w="9900" w:type="dxa"/>
            <w:tcBorders>
              <w:bottom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Proactively support quality assurance and highlight potential improvements to business processes to ensure accurate delivery of information, advice and guidance to customers.</w:t>
            </w:r>
          </w:p>
          <w:p w:rsidR="00CF435A" w:rsidRPr="000460AD" w:rsidRDefault="00CF435A" w:rsidP="00DC327B">
            <w:pPr>
              <w:pStyle w:val="EndnoteText"/>
              <w:jc w:val="both"/>
              <w:rPr>
                <w:rFonts w:ascii="Arial" w:hAnsi="Arial" w:cs="Arial"/>
                <w:sz w:val="22"/>
                <w:szCs w:val="22"/>
              </w:rPr>
            </w:pPr>
          </w:p>
        </w:tc>
      </w:tr>
      <w:tr w:rsidR="00CF435A" w:rsidRPr="002260C3" w:rsidTr="00DC327B">
        <w:trPr>
          <w:trHeight w:val="390"/>
        </w:trPr>
        <w:tc>
          <w:tcPr>
            <w:tcW w:w="10440" w:type="dxa"/>
            <w:gridSpan w:val="2"/>
            <w:tcBorders>
              <w:top w:val="single" w:sz="4" w:space="0" w:color="auto"/>
              <w:bottom w:val="single" w:sz="4" w:space="0" w:color="auto"/>
            </w:tcBorders>
            <w:shd w:val="clear" w:color="auto" w:fill="00B3BE"/>
          </w:tcPr>
          <w:p w:rsidR="00CF435A" w:rsidRPr="002260C3" w:rsidRDefault="00CF435A" w:rsidP="00DC327B">
            <w:pPr>
              <w:pStyle w:val="EndnoteText"/>
              <w:jc w:val="both"/>
              <w:rPr>
                <w:rFonts w:ascii="Arial" w:hAnsi="Arial" w:cs="Arial"/>
                <w:b/>
                <w:color w:val="FFFFFF"/>
                <w:sz w:val="22"/>
                <w:szCs w:val="22"/>
              </w:rPr>
            </w:pPr>
            <w:r w:rsidRPr="00CF435A">
              <w:rPr>
                <w:rFonts w:ascii="Arial" w:hAnsi="Arial" w:cs="Arial"/>
                <w:b/>
                <w:sz w:val="22"/>
                <w:szCs w:val="22"/>
              </w:rPr>
              <w:t>General Tasks – Meeting and Events</w:t>
            </w:r>
          </w:p>
        </w:tc>
      </w:tr>
      <w:tr w:rsidR="00CF435A" w:rsidRPr="007B6334" w:rsidTr="00DC327B">
        <w:trPr>
          <w:trHeight w:val="390"/>
        </w:trPr>
        <w:tc>
          <w:tcPr>
            <w:tcW w:w="540" w:type="dxa"/>
            <w:tcBorders>
              <w:top w:val="single" w:sz="4" w:space="0" w:color="auto"/>
            </w:tcBorders>
          </w:tcPr>
          <w:p w:rsidR="00CF435A" w:rsidRDefault="00CF435A" w:rsidP="00DC327B">
            <w:pPr>
              <w:pStyle w:val="EndnoteText"/>
              <w:jc w:val="both"/>
              <w:rPr>
                <w:rFonts w:ascii="Arial" w:hAnsi="Arial" w:cs="Arial"/>
                <w:sz w:val="22"/>
                <w:szCs w:val="22"/>
              </w:rPr>
            </w:pPr>
          </w:p>
          <w:p w:rsidR="00CF435A" w:rsidRDefault="00CF435A" w:rsidP="00DC327B">
            <w:pPr>
              <w:pStyle w:val="EndnoteText"/>
              <w:jc w:val="both"/>
              <w:rPr>
                <w:rFonts w:ascii="Arial" w:hAnsi="Arial" w:cs="Arial"/>
                <w:sz w:val="22"/>
                <w:szCs w:val="22"/>
              </w:rPr>
            </w:pPr>
            <w:r>
              <w:rPr>
                <w:rFonts w:ascii="Arial" w:hAnsi="Arial" w:cs="Arial"/>
                <w:sz w:val="22"/>
                <w:szCs w:val="22"/>
              </w:rPr>
              <w:t>16.</w:t>
            </w:r>
          </w:p>
        </w:tc>
        <w:tc>
          <w:tcPr>
            <w:tcW w:w="9900" w:type="dxa"/>
            <w:tcBorders>
              <w:top w:val="single" w:sz="4" w:space="0" w:color="auto"/>
            </w:tcBorders>
          </w:tcPr>
          <w:p w:rsidR="00CF435A" w:rsidRDefault="00CF435A" w:rsidP="00DC327B">
            <w:pPr>
              <w:pStyle w:val="EndnoteText"/>
              <w:jc w:val="both"/>
              <w:rPr>
                <w:rFonts w:ascii="Arial" w:hAnsi="Arial" w:cs="Arial"/>
                <w:sz w:val="22"/>
                <w:szCs w:val="22"/>
              </w:rPr>
            </w:pPr>
          </w:p>
          <w:p w:rsidR="00CF435A" w:rsidRDefault="00CF435A" w:rsidP="00DC327B">
            <w:pPr>
              <w:pStyle w:val="EndnoteText"/>
              <w:jc w:val="both"/>
              <w:rPr>
                <w:rFonts w:ascii="Arial" w:hAnsi="Arial" w:cs="Arial"/>
                <w:sz w:val="22"/>
                <w:szCs w:val="22"/>
              </w:rPr>
            </w:pPr>
            <w:r>
              <w:rPr>
                <w:rFonts w:ascii="Arial" w:hAnsi="Arial" w:cs="Arial"/>
                <w:sz w:val="22"/>
                <w:szCs w:val="22"/>
              </w:rPr>
              <w:t>Support the co-ordination of large scale events.</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540" w:type="dxa"/>
          </w:tcPr>
          <w:p w:rsidR="00CF435A" w:rsidRDefault="00CF435A" w:rsidP="00DC327B">
            <w:pPr>
              <w:pStyle w:val="EndnoteText"/>
              <w:jc w:val="both"/>
              <w:rPr>
                <w:rFonts w:ascii="Arial" w:hAnsi="Arial" w:cs="Arial"/>
                <w:sz w:val="22"/>
                <w:szCs w:val="22"/>
              </w:rPr>
            </w:pPr>
            <w:r>
              <w:rPr>
                <w:rFonts w:ascii="Arial" w:hAnsi="Arial" w:cs="Arial"/>
                <w:sz w:val="22"/>
                <w:szCs w:val="22"/>
              </w:rPr>
              <w:t>17.</w:t>
            </w:r>
          </w:p>
        </w:tc>
        <w:tc>
          <w:tcPr>
            <w:tcW w:w="9900" w:type="dxa"/>
          </w:tcPr>
          <w:p w:rsidR="00CF435A" w:rsidRDefault="00CF435A" w:rsidP="00DC327B">
            <w:pPr>
              <w:pStyle w:val="EndnoteText"/>
              <w:jc w:val="both"/>
              <w:rPr>
                <w:rFonts w:ascii="Arial" w:hAnsi="Arial" w:cs="Arial"/>
                <w:sz w:val="22"/>
                <w:szCs w:val="22"/>
              </w:rPr>
            </w:pPr>
            <w:r>
              <w:rPr>
                <w:rFonts w:ascii="Arial" w:hAnsi="Arial" w:cs="Arial"/>
                <w:sz w:val="22"/>
                <w:szCs w:val="22"/>
              </w:rPr>
              <w:t>Be responsible for co-ordinating meetings, using own initiative on dates after considering attendees availability, ordering refreshments in accordance with Council policy and booking venues.</w:t>
            </w:r>
          </w:p>
          <w:p w:rsidR="00CF435A" w:rsidRPr="000460AD" w:rsidRDefault="00CF435A" w:rsidP="00DC327B">
            <w:pPr>
              <w:pStyle w:val="EndnoteText"/>
              <w:jc w:val="both"/>
              <w:rPr>
                <w:rFonts w:ascii="Arial" w:hAnsi="Arial" w:cs="Arial"/>
                <w:sz w:val="22"/>
                <w:szCs w:val="22"/>
              </w:rPr>
            </w:pPr>
            <w:r>
              <w:rPr>
                <w:rFonts w:ascii="Arial" w:hAnsi="Arial" w:cs="Arial"/>
                <w:sz w:val="22"/>
                <w:szCs w:val="22"/>
              </w:rPr>
              <w:t xml:space="preserve"> </w:t>
            </w:r>
          </w:p>
        </w:tc>
      </w:tr>
      <w:tr w:rsidR="00CF435A" w:rsidRPr="007B6334" w:rsidTr="00DC327B">
        <w:trPr>
          <w:trHeight w:val="390"/>
        </w:trPr>
        <w:tc>
          <w:tcPr>
            <w:tcW w:w="540" w:type="dxa"/>
            <w:tcBorders>
              <w:bottom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18.</w:t>
            </w:r>
          </w:p>
        </w:tc>
        <w:tc>
          <w:tcPr>
            <w:tcW w:w="9900" w:type="dxa"/>
            <w:tcBorders>
              <w:bottom w:val="single" w:sz="4" w:space="0" w:color="auto"/>
            </w:tcBorders>
          </w:tcPr>
          <w:p w:rsidR="00CF435A" w:rsidRDefault="00CF435A" w:rsidP="00DC327B">
            <w:pPr>
              <w:pStyle w:val="EndnoteText"/>
              <w:jc w:val="both"/>
              <w:rPr>
                <w:rFonts w:ascii="Arial" w:hAnsi="Arial" w:cs="Arial"/>
                <w:sz w:val="22"/>
                <w:szCs w:val="22"/>
              </w:rPr>
            </w:pPr>
            <w:r>
              <w:rPr>
                <w:rFonts w:ascii="Arial" w:hAnsi="Arial" w:cs="Arial"/>
                <w:sz w:val="22"/>
                <w:szCs w:val="22"/>
              </w:rPr>
              <w:t>Prepare agendas, request agenda items, take informal and formal minutes/action points and produce own set of minutes, chasing follow up actions where appropriate.</w:t>
            </w:r>
          </w:p>
          <w:p w:rsidR="00CF435A" w:rsidRPr="000460AD" w:rsidRDefault="00CF435A" w:rsidP="00DC327B">
            <w:pPr>
              <w:pStyle w:val="EndnoteText"/>
              <w:jc w:val="both"/>
              <w:rPr>
                <w:rFonts w:ascii="Arial" w:hAnsi="Arial" w:cs="Arial"/>
                <w:sz w:val="22"/>
                <w:szCs w:val="22"/>
              </w:rPr>
            </w:pPr>
          </w:p>
        </w:tc>
      </w:tr>
      <w:tr w:rsidR="00CF435A" w:rsidRPr="007B6334" w:rsidTr="00DC327B">
        <w:trPr>
          <w:trHeight w:val="390"/>
        </w:trPr>
        <w:tc>
          <w:tcPr>
            <w:tcW w:w="10440" w:type="dxa"/>
            <w:gridSpan w:val="2"/>
            <w:tcBorders>
              <w:top w:val="single" w:sz="4" w:space="0" w:color="auto"/>
              <w:bottom w:val="single" w:sz="4" w:space="0" w:color="auto"/>
            </w:tcBorders>
            <w:shd w:val="clear" w:color="auto" w:fill="00B3BE"/>
          </w:tcPr>
          <w:p w:rsidR="00CF435A" w:rsidRPr="002260C3" w:rsidRDefault="00CF435A" w:rsidP="00DC327B">
            <w:pPr>
              <w:pStyle w:val="EndnoteText"/>
              <w:jc w:val="both"/>
              <w:rPr>
                <w:rFonts w:ascii="Arial" w:hAnsi="Arial" w:cs="Arial"/>
                <w:b/>
                <w:color w:val="FFFFFF"/>
                <w:sz w:val="22"/>
                <w:szCs w:val="22"/>
              </w:rPr>
            </w:pPr>
            <w:r w:rsidRPr="00CF435A">
              <w:rPr>
                <w:rFonts w:ascii="Arial" w:hAnsi="Arial" w:cs="Arial"/>
                <w:b/>
                <w:sz w:val="22"/>
                <w:szCs w:val="22"/>
              </w:rPr>
              <w:t>General Tasks – General Clerical Duties</w:t>
            </w:r>
          </w:p>
        </w:tc>
      </w:tr>
      <w:tr w:rsidR="00CF435A" w:rsidRPr="007B6334" w:rsidTr="00DC327B">
        <w:trPr>
          <w:trHeight w:val="390"/>
        </w:trPr>
        <w:tc>
          <w:tcPr>
            <w:tcW w:w="540" w:type="dxa"/>
            <w:tcBorders>
              <w:top w:val="single" w:sz="4" w:space="0" w:color="auto"/>
              <w:bottom w:val="single" w:sz="4" w:space="0" w:color="auto"/>
            </w:tcBorders>
          </w:tcPr>
          <w:p w:rsidR="00CF435A" w:rsidRDefault="00CF435A" w:rsidP="00DC327B">
            <w:pPr>
              <w:pStyle w:val="EndnoteText"/>
              <w:jc w:val="both"/>
              <w:rPr>
                <w:rFonts w:ascii="Arial" w:hAnsi="Arial" w:cs="Arial"/>
                <w:sz w:val="22"/>
                <w:szCs w:val="22"/>
              </w:rPr>
            </w:pPr>
          </w:p>
          <w:p w:rsidR="00CF435A" w:rsidRDefault="00CF435A" w:rsidP="00DC327B">
            <w:pPr>
              <w:pStyle w:val="EndnoteText"/>
              <w:jc w:val="both"/>
              <w:rPr>
                <w:rFonts w:ascii="Arial" w:hAnsi="Arial" w:cs="Arial"/>
                <w:sz w:val="22"/>
                <w:szCs w:val="22"/>
              </w:rPr>
            </w:pPr>
            <w:r>
              <w:rPr>
                <w:rFonts w:ascii="Arial" w:hAnsi="Arial" w:cs="Arial"/>
                <w:sz w:val="22"/>
                <w:szCs w:val="22"/>
              </w:rPr>
              <w:t>19.</w:t>
            </w:r>
          </w:p>
        </w:tc>
        <w:tc>
          <w:tcPr>
            <w:tcW w:w="9900" w:type="dxa"/>
            <w:tcBorders>
              <w:top w:val="single" w:sz="4" w:space="0" w:color="auto"/>
              <w:bottom w:val="single" w:sz="4" w:space="0" w:color="auto"/>
            </w:tcBorders>
          </w:tcPr>
          <w:p w:rsidR="00CF435A" w:rsidRDefault="00CF435A" w:rsidP="00DC327B">
            <w:pPr>
              <w:pStyle w:val="EndnoteText"/>
              <w:jc w:val="both"/>
              <w:rPr>
                <w:rFonts w:ascii="Arial" w:hAnsi="Arial" w:cs="Arial"/>
                <w:sz w:val="22"/>
                <w:szCs w:val="22"/>
              </w:rPr>
            </w:pPr>
          </w:p>
          <w:p w:rsidR="00CF435A" w:rsidRDefault="00CF435A" w:rsidP="00DC327B">
            <w:pPr>
              <w:pStyle w:val="EndnoteText"/>
              <w:jc w:val="both"/>
              <w:rPr>
                <w:rFonts w:ascii="Arial" w:hAnsi="Arial" w:cs="Arial"/>
                <w:sz w:val="22"/>
                <w:szCs w:val="22"/>
              </w:rPr>
            </w:pPr>
            <w:r>
              <w:rPr>
                <w:rFonts w:ascii="Arial" w:hAnsi="Arial" w:cs="Arial"/>
                <w:sz w:val="22"/>
                <w:szCs w:val="22"/>
              </w:rPr>
              <w:t>Undertake a variety of administrative and clerical tasks, such as ordering goods and services, arranging for printing, mail-merges and supporting with bulk-mail outs, and photocopying and scanning documents.</w:t>
            </w:r>
          </w:p>
          <w:p w:rsidR="00CF435A" w:rsidRPr="000460AD" w:rsidRDefault="00CF435A" w:rsidP="00DC327B">
            <w:pPr>
              <w:pStyle w:val="EndnoteText"/>
              <w:jc w:val="both"/>
              <w:rPr>
                <w:rFonts w:ascii="Arial" w:hAnsi="Arial" w:cs="Arial"/>
                <w:sz w:val="22"/>
                <w:szCs w:val="22"/>
              </w:rPr>
            </w:pPr>
          </w:p>
        </w:tc>
      </w:tr>
      <w:tr w:rsidR="00CF435A" w:rsidRPr="002260C3" w:rsidTr="00DC327B">
        <w:trPr>
          <w:trHeight w:val="390"/>
        </w:trPr>
        <w:tc>
          <w:tcPr>
            <w:tcW w:w="10440" w:type="dxa"/>
            <w:gridSpan w:val="2"/>
            <w:tcBorders>
              <w:top w:val="single" w:sz="4" w:space="0" w:color="auto"/>
              <w:bottom w:val="single" w:sz="4" w:space="0" w:color="auto"/>
            </w:tcBorders>
            <w:shd w:val="clear" w:color="auto" w:fill="00B3BE"/>
          </w:tcPr>
          <w:p w:rsidR="00CF435A" w:rsidRPr="002260C3" w:rsidRDefault="00CF435A" w:rsidP="00DC327B">
            <w:pPr>
              <w:pStyle w:val="EndnoteText"/>
              <w:jc w:val="both"/>
              <w:rPr>
                <w:rFonts w:ascii="Arial" w:hAnsi="Arial" w:cs="Arial"/>
                <w:b/>
                <w:color w:val="FFFFFF"/>
                <w:sz w:val="22"/>
                <w:szCs w:val="22"/>
              </w:rPr>
            </w:pPr>
            <w:r w:rsidRPr="00CF435A">
              <w:rPr>
                <w:rFonts w:ascii="Arial" w:hAnsi="Arial" w:cs="Arial"/>
                <w:b/>
                <w:sz w:val="22"/>
                <w:szCs w:val="22"/>
              </w:rPr>
              <w:t>General Tasks – Demonstration of own duties</w:t>
            </w:r>
          </w:p>
        </w:tc>
      </w:tr>
      <w:tr w:rsidR="00CF435A" w:rsidRPr="007B6334" w:rsidTr="00DC327B">
        <w:trPr>
          <w:trHeight w:val="390"/>
        </w:trPr>
        <w:tc>
          <w:tcPr>
            <w:tcW w:w="540" w:type="dxa"/>
            <w:tcBorders>
              <w:top w:val="single" w:sz="4" w:space="0" w:color="auto"/>
            </w:tcBorders>
          </w:tcPr>
          <w:p w:rsidR="00CF435A" w:rsidRDefault="00CF435A" w:rsidP="00DC327B">
            <w:pPr>
              <w:pStyle w:val="EndnoteText"/>
              <w:jc w:val="both"/>
              <w:rPr>
                <w:rFonts w:ascii="Arial" w:hAnsi="Arial" w:cs="Arial"/>
                <w:sz w:val="22"/>
                <w:szCs w:val="22"/>
              </w:rPr>
            </w:pPr>
          </w:p>
          <w:p w:rsidR="00CF435A" w:rsidRDefault="00CF435A" w:rsidP="00DC327B">
            <w:pPr>
              <w:pStyle w:val="EndnoteText"/>
              <w:jc w:val="both"/>
              <w:rPr>
                <w:rFonts w:ascii="Arial" w:hAnsi="Arial" w:cs="Arial"/>
                <w:sz w:val="22"/>
                <w:szCs w:val="22"/>
              </w:rPr>
            </w:pPr>
            <w:r>
              <w:rPr>
                <w:rFonts w:ascii="Arial" w:hAnsi="Arial" w:cs="Arial"/>
                <w:sz w:val="22"/>
                <w:szCs w:val="22"/>
              </w:rPr>
              <w:t>20.</w:t>
            </w:r>
          </w:p>
        </w:tc>
        <w:tc>
          <w:tcPr>
            <w:tcW w:w="9900" w:type="dxa"/>
            <w:tcBorders>
              <w:top w:val="single" w:sz="4" w:space="0" w:color="auto"/>
            </w:tcBorders>
          </w:tcPr>
          <w:p w:rsidR="00CF435A" w:rsidRDefault="00CF435A" w:rsidP="00DC327B">
            <w:pPr>
              <w:pStyle w:val="EndnoteText"/>
              <w:jc w:val="both"/>
              <w:rPr>
                <w:rFonts w:ascii="Arial" w:hAnsi="Arial" w:cs="Arial"/>
                <w:sz w:val="22"/>
                <w:szCs w:val="22"/>
              </w:rPr>
            </w:pPr>
          </w:p>
          <w:p w:rsidR="00CF435A" w:rsidRDefault="00CF435A" w:rsidP="00DC327B">
            <w:pPr>
              <w:pStyle w:val="EndnoteText"/>
              <w:jc w:val="both"/>
              <w:rPr>
                <w:rFonts w:ascii="Arial" w:hAnsi="Arial" w:cs="Arial"/>
                <w:sz w:val="22"/>
                <w:szCs w:val="22"/>
              </w:rPr>
            </w:pPr>
            <w:r>
              <w:rPr>
                <w:rFonts w:ascii="Arial" w:hAnsi="Arial" w:cs="Arial"/>
                <w:sz w:val="22"/>
                <w:szCs w:val="22"/>
              </w:rPr>
              <w:t>Undertake demonstration of own duties to others (not formal training).</w:t>
            </w:r>
          </w:p>
          <w:p w:rsidR="00CF435A" w:rsidRPr="000460AD" w:rsidRDefault="00CF435A" w:rsidP="00DC327B">
            <w:pPr>
              <w:pStyle w:val="EndnoteText"/>
              <w:jc w:val="both"/>
              <w:rPr>
                <w:rFonts w:ascii="Arial" w:hAnsi="Arial" w:cs="Arial"/>
                <w:sz w:val="22"/>
                <w:szCs w:val="22"/>
              </w:rPr>
            </w:pPr>
          </w:p>
        </w:tc>
      </w:tr>
    </w:tbl>
    <w:p w:rsidR="00CF435A" w:rsidRDefault="00CF435A">
      <w:pPr>
        <w:rPr>
          <w:rFonts w:cs="Arial"/>
          <w:sz w:val="22"/>
          <w:szCs w:val="22"/>
        </w:rPr>
      </w:pPr>
    </w:p>
    <w:p w:rsidR="00CF435A" w:rsidRPr="005512E9" w:rsidRDefault="00CF435A">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215D97">
        <w:tc>
          <w:tcPr>
            <w:tcW w:w="10440" w:type="dxa"/>
            <w:shd w:val="clear" w:color="auto" w:fill="00B3BE"/>
          </w:tcPr>
          <w:p w:rsidR="00890273" w:rsidRPr="005512E9" w:rsidRDefault="00890273" w:rsidP="00615C36">
            <w:pPr>
              <w:jc w:val="both"/>
              <w:rPr>
                <w:rFonts w:cs="Arial"/>
                <w:b/>
                <w:sz w:val="22"/>
                <w:szCs w:val="22"/>
              </w:rPr>
            </w:pPr>
            <w:r w:rsidRPr="005512E9">
              <w:rPr>
                <w:rFonts w:cs="Arial"/>
                <w:b/>
                <w:sz w:val="22"/>
                <w:szCs w:val="22"/>
              </w:rPr>
              <w:t>Standard Duties:</w:t>
            </w:r>
          </w:p>
          <w:p w:rsidR="00890273" w:rsidRPr="005512E9" w:rsidRDefault="00890273" w:rsidP="00615C36">
            <w:pPr>
              <w:jc w:val="both"/>
              <w:rPr>
                <w:rFonts w:cs="Arial"/>
                <w:sz w:val="22"/>
                <w:szCs w:val="22"/>
              </w:rPr>
            </w:pPr>
          </w:p>
        </w:tc>
      </w:tr>
    </w:tbl>
    <w:p w:rsidR="00F14FC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5512E9" w:rsidTr="00400D54">
        <w:trPr>
          <w:trHeight w:val="255"/>
        </w:trPr>
        <w:tc>
          <w:tcPr>
            <w:tcW w:w="522"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1.</w:t>
            </w:r>
          </w:p>
        </w:tc>
        <w:tc>
          <w:tcPr>
            <w:tcW w:w="9918" w:type="dxa"/>
          </w:tcPr>
          <w:p w:rsidR="00D80C80" w:rsidRPr="005512E9" w:rsidRDefault="00D80C80" w:rsidP="00400D54">
            <w:pPr>
              <w:jc w:val="both"/>
              <w:rPr>
                <w:rFonts w:cs="Arial"/>
                <w:sz w:val="22"/>
                <w:szCs w:val="22"/>
              </w:rPr>
            </w:pPr>
          </w:p>
          <w:p w:rsidR="00D80C80" w:rsidRPr="005512E9" w:rsidRDefault="00D80C80" w:rsidP="00400D54">
            <w:pPr>
              <w:jc w:val="both"/>
              <w:rPr>
                <w:rFonts w:cs="Arial"/>
                <w:sz w:val="22"/>
                <w:szCs w:val="22"/>
              </w:rPr>
            </w:pPr>
            <w:r w:rsidRPr="005512E9">
              <w:rPr>
                <w:rFonts w:cs="Arial"/>
                <w:sz w:val="22"/>
                <w:szCs w:val="22"/>
              </w:rPr>
              <w:t>To actively promote the equalities and diversity agenda in the workplace and in service delivery.</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2.</w:t>
            </w:r>
          </w:p>
        </w:tc>
        <w:tc>
          <w:tcPr>
            <w:tcW w:w="9918" w:type="dxa"/>
          </w:tcPr>
          <w:p w:rsidR="00D80C80" w:rsidRPr="005512E9" w:rsidRDefault="00D80C80" w:rsidP="00400D54">
            <w:pPr>
              <w:jc w:val="both"/>
              <w:rPr>
                <w:rFonts w:cs="Arial"/>
                <w:sz w:val="22"/>
                <w:szCs w:val="22"/>
              </w:rPr>
            </w:pPr>
            <w:r w:rsidRPr="005512E9">
              <w:rPr>
                <w:rFonts w:cs="Arial"/>
                <w:sz w:val="22"/>
                <w:szCs w:val="22"/>
              </w:rPr>
              <w:t>To uphold and implement policies and procedures of the Council, including customer care, data protection, finance, ICT, safeguarding and health &amp; safety policies.</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3.</w:t>
            </w:r>
          </w:p>
        </w:tc>
        <w:tc>
          <w:tcPr>
            <w:tcW w:w="9918" w:type="dxa"/>
          </w:tcPr>
          <w:p w:rsidR="00D80C80" w:rsidRPr="005512E9" w:rsidRDefault="00D80C80" w:rsidP="00400D54">
            <w:pPr>
              <w:jc w:val="both"/>
              <w:rPr>
                <w:rFonts w:cs="Arial"/>
                <w:sz w:val="22"/>
                <w:szCs w:val="22"/>
              </w:rPr>
            </w:pPr>
            <w:r w:rsidRPr="005512E9">
              <w:rPr>
                <w:rFonts w:cs="Arial"/>
                <w:sz w:val="22"/>
                <w:szCs w:val="22"/>
              </w:rPr>
              <w:t>To actively engage with the behaviours and values of the Council to promote and support our Co-operative Agenda.</w:t>
            </w:r>
          </w:p>
          <w:p w:rsidR="00D80C80" w:rsidRPr="005512E9" w:rsidRDefault="00D80C80" w:rsidP="00400D54">
            <w:pPr>
              <w:jc w:val="both"/>
              <w:rPr>
                <w:rFonts w:cs="Arial"/>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4.</w:t>
            </w:r>
          </w:p>
        </w:tc>
        <w:tc>
          <w:tcPr>
            <w:tcW w:w="9918" w:type="dxa"/>
          </w:tcPr>
          <w:p w:rsidR="00D80C80" w:rsidRPr="005512E9" w:rsidRDefault="00D80C80" w:rsidP="00400D54">
            <w:pPr>
              <w:jc w:val="both"/>
              <w:rPr>
                <w:rFonts w:cs="Arial"/>
                <w:sz w:val="22"/>
                <w:szCs w:val="22"/>
              </w:rPr>
            </w:pPr>
            <w:r w:rsidRPr="005512E9">
              <w:rPr>
                <w:rFonts w:cs="Arial"/>
                <w:sz w:val="22"/>
                <w:szCs w:val="22"/>
              </w:rPr>
              <w:t xml:space="preserve">To undertake continuous professional development and to be aware of new developments, legislation, initiatives, guidelines, policies and procedures as appropriate to the role. </w:t>
            </w:r>
          </w:p>
          <w:p w:rsidR="00D80C80" w:rsidRPr="005512E9" w:rsidRDefault="00D80C80" w:rsidP="00400D54">
            <w:pPr>
              <w:jc w:val="both"/>
              <w:rPr>
                <w:rFonts w:cs="Arial"/>
                <w:b/>
                <w:sz w:val="22"/>
                <w:szCs w:val="22"/>
              </w:rPr>
            </w:pPr>
          </w:p>
        </w:tc>
      </w:tr>
      <w:tr w:rsidR="00D80C80" w:rsidRPr="005512E9" w:rsidTr="00400D54">
        <w:trPr>
          <w:trHeight w:val="255"/>
        </w:trPr>
        <w:tc>
          <w:tcPr>
            <w:tcW w:w="522" w:type="dxa"/>
          </w:tcPr>
          <w:p w:rsidR="00D80C80" w:rsidRPr="005512E9" w:rsidRDefault="00D80C80" w:rsidP="00400D54">
            <w:pPr>
              <w:jc w:val="both"/>
              <w:rPr>
                <w:rFonts w:cs="Arial"/>
                <w:sz w:val="22"/>
                <w:szCs w:val="22"/>
              </w:rPr>
            </w:pPr>
            <w:r w:rsidRPr="005512E9">
              <w:rPr>
                <w:rFonts w:cs="Arial"/>
                <w:sz w:val="22"/>
                <w:szCs w:val="22"/>
              </w:rPr>
              <w:t>5.</w:t>
            </w:r>
          </w:p>
        </w:tc>
        <w:tc>
          <w:tcPr>
            <w:tcW w:w="9918" w:type="dxa"/>
          </w:tcPr>
          <w:p w:rsidR="00D80C80" w:rsidRPr="005512E9" w:rsidRDefault="00D80C80" w:rsidP="00400D54">
            <w:pPr>
              <w:jc w:val="both"/>
              <w:rPr>
                <w:rFonts w:cs="Arial"/>
                <w:sz w:val="22"/>
                <w:szCs w:val="22"/>
              </w:rPr>
            </w:pPr>
            <w:r w:rsidRPr="005512E9">
              <w:rPr>
                <w:rFonts w:cs="Arial"/>
                <w:sz w:val="22"/>
                <w:szCs w:val="22"/>
              </w:rPr>
              <w:t>Undertake any additional duties commensurate with the level of the post.</w:t>
            </w:r>
          </w:p>
          <w:p w:rsidR="00D80C80" w:rsidRPr="005512E9" w:rsidRDefault="00D80C80" w:rsidP="00400D54">
            <w:pPr>
              <w:jc w:val="both"/>
              <w:rPr>
                <w:rFonts w:cs="Arial"/>
                <w:b/>
                <w:sz w:val="22"/>
                <w:szCs w:val="22"/>
              </w:rPr>
            </w:pPr>
          </w:p>
        </w:tc>
      </w:tr>
    </w:tbl>
    <w:p w:rsidR="00D80C80" w:rsidRPr="005512E9"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5512E9" w:rsidTr="00922661">
        <w:tc>
          <w:tcPr>
            <w:tcW w:w="10440" w:type="dxa"/>
          </w:tcPr>
          <w:p w:rsidR="00CF435A" w:rsidRPr="00D854D3" w:rsidRDefault="00AC23DF" w:rsidP="00CF435A">
            <w:pPr>
              <w:jc w:val="both"/>
              <w:rPr>
                <w:sz w:val="22"/>
                <w:szCs w:val="22"/>
              </w:rPr>
            </w:pPr>
            <w:r w:rsidRPr="005512E9">
              <w:rPr>
                <w:rFonts w:cs="Arial"/>
                <w:b/>
                <w:sz w:val="22"/>
                <w:szCs w:val="22"/>
              </w:rPr>
              <w:t>Contacts:</w:t>
            </w:r>
            <w:r w:rsidRPr="005512E9">
              <w:rPr>
                <w:rFonts w:cs="Arial"/>
                <w:sz w:val="22"/>
                <w:szCs w:val="22"/>
              </w:rPr>
              <w:t xml:space="preserve"> </w:t>
            </w:r>
            <w:r w:rsidR="00CF435A">
              <w:rPr>
                <w:sz w:val="22"/>
                <w:szCs w:val="22"/>
              </w:rPr>
              <w:t xml:space="preserve"> Colleagues with own team, and the rest of the Council, internal and external customers including the public, partner organisations, for example; the NHS or First Choice Homes Oldham.</w:t>
            </w:r>
          </w:p>
          <w:p w:rsidR="00AC23DF" w:rsidRPr="005512E9" w:rsidRDefault="00AC23DF" w:rsidP="00AC23DF">
            <w:pPr>
              <w:ind w:left="1560" w:hanging="1560"/>
              <w:jc w:val="both"/>
              <w:rPr>
                <w:rFonts w:cs="Arial"/>
                <w:sz w:val="22"/>
                <w:szCs w:val="22"/>
              </w:rPr>
            </w:pPr>
          </w:p>
          <w:p w:rsidR="00AC23DF" w:rsidRPr="005512E9" w:rsidRDefault="00AC23DF" w:rsidP="00AC23DF">
            <w:pPr>
              <w:rPr>
                <w:rFonts w:cs="Arial"/>
                <w:sz w:val="22"/>
                <w:szCs w:val="22"/>
              </w:rPr>
            </w:pPr>
          </w:p>
        </w:tc>
      </w:tr>
    </w:tbl>
    <w:p w:rsidR="00F14FC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5512E9" w:rsidTr="00AF1AED">
        <w:tc>
          <w:tcPr>
            <w:tcW w:w="10440" w:type="dxa"/>
            <w:shd w:val="clear" w:color="auto" w:fill="00B3BE"/>
          </w:tcPr>
          <w:p w:rsidR="00AF1AED" w:rsidRPr="005512E9" w:rsidRDefault="00AF1AED" w:rsidP="00400D54">
            <w:pPr>
              <w:pStyle w:val="BodyText"/>
              <w:rPr>
                <w:rFonts w:cs="Arial"/>
                <w:szCs w:val="22"/>
              </w:rPr>
            </w:pPr>
            <w:r w:rsidRPr="005512E9">
              <w:rPr>
                <w:rFonts w:cs="Arial"/>
                <w:szCs w:val="22"/>
              </w:rPr>
              <w:t xml:space="preserve">Relationship To Other Posts </w:t>
            </w:r>
            <w:r w:rsidR="00CB7954" w:rsidRPr="005512E9">
              <w:rPr>
                <w:rFonts w:cs="Arial"/>
                <w:szCs w:val="22"/>
              </w:rPr>
              <w:t>in</w:t>
            </w:r>
            <w:r w:rsidRPr="005512E9">
              <w:rPr>
                <w:rFonts w:cs="Arial"/>
                <w:szCs w:val="22"/>
              </w:rPr>
              <w:t xml:space="preserve"> </w:t>
            </w:r>
            <w:r w:rsidR="00386EEA">
              <w:rPr>
                <w:rFonts w:cs="Arial"/>
                <w:szCs w:val="22"/>
              </w:rPr>
              <w:t>t</w:t>
            </w:r>
            <w:r w:rsidRPr="005512E9">
              <w:rPr>
                <w:rFonts w:cs="Arial"/>
                <w:szCs w:val="22"/>
              </w:rPr>
              <w:t>he Department:</w:t>
            </w:r>
          </w:p>
          <w:p w:rsidR="00AF1AED" w:rsidRPr="005512E9" w:rsidRDefault="00AF1AED" w:rsidP="00400D54">
            <w:pPr>
              <w:rPr>
                <w:rFonts w:cs="Arial"/>
                <w:sz w:val="22"/>
                <w:szCs w:val="22"/>
              </w:rPr>
            </w:pPr>
          </w:p>
        </w:tc>
      </w:tr>
    </w:tbl>
    <w:p w:rsidR="00AF1AED" w:rsidRPr="005512E9"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5512E9" w:rsidTr="00AF1AED">
        <w:trPr>
          <w:trHeight w:val="518"/>
        </w:trPr>
        <w:tc>
          <w:tcPr>
            <w:tcW w:w="2107" w:type="dxa"/>
          </w:tcPr>
          <w:p w:rsidR="00AF1AED" w:rsidRPr="005512E9" w:rsidRDefault="00AF1AED" w:rsidP="00AF1AED">
            <w:pPr>
              <w:rPr>
                <w:rFonts w:cs="Arial"/>
                <w:bCs/>
                <w:sz w:val="22"/>
                <w:szCs w:val="22"/>
              </w:rPr>
            </w:pPr>
            <w:bookmarkStart w:id="1" w:name="_Hlk95121094"/>
            <w:r w:rsidRPr="005512E9">
              <w:rPr>
                <w:rFonts w:cs="Arial"/>
                <w:b/>
                <w:sz w:val="22"/>
                <w:szCs w:val="22"/>
              </w:rPr>
              <w:t xml:space="preserve">Responsible to:  </w:t>
            </w:r>
          </w:p>
          <w:p w:rsidR="00AF1AED" w:rsidRPr="005512E9" w:rsidRDefault="00AF1AED" w:rsidP="00AF1AED">
            <w:pPr>
              <w:rPr>
                <w:rFonts w:cs="Arial"/>
                <w:sz w:val="22"/>
                <w:szCs w:val="22"/>
              </w:rPr>
            </w:pPr>
          </w:p>
        </w:tc>
        <w:tc>
          <w:tcPr>
            <w:tcW w:w="8333" w:type="dxa"/>
          </w:tcPr>
          <w:p w:rsidR="00AF1AED" w:rsidRPr="005512E9" w:rsidRDefault="00CF435A" w:rsidP="00AF1AED">
            <w:pPr>
              <w:pStyle w:val="BodyText"/>
              <w:rPr>
                <w:rFonts w:cs="Arial"/>
                <w:b w:val="0"/>
                <w:bCs/>
                <w:szCs w:val="22"/>
              </w:rPr>
            </w:pPr>
            <w:r w:rsidRPr="00F31827">
              <w:rPr>
                <w:bCs/>
                <w:color w:val="000000"/>
                <w:szCs w:val="22"/>
              </w:rPr>
              <w:t>Joanne Stanley</w:t>
            </w:r>
          </w:p>
        </w:tc>
      </w:tr>
      <w:tr w:rsidR="00AF1AED" w:rsidRPr="005512E9" w:rsidTr="00AF1AED">
        <w:trPr>
          <w:trHeight w:val="517"/>
        </w:trPr>
        <w:tc>
          <w:tcPr>
            <w:tcW w:w="2107" w:type="dxa"/>
          </w:tcPr>
          <w:p w:rsidR="00AF1AED" w:rsidRPr="005512E9" w:rsidRDefault="00AF1AED" w:rsidP="00AF1AED">
            <w:pPr>
              <w:rPr>
                <w:rFonts w:cs="Arial"/>
                <w:b/>
                <w:sz w:val="22"/>
                <w:szCs w:val="22"/>
              </w:rPr>
            </w:pPr>
            <w:r w:rsidRPr="005512E9">
              <w:rPr>
                <w:rFonts w:cs="Arial"/>
                <w:b/>
                <w:sz w:val="22"/>
                <w:szCs w:val="22"/>
              </w:rPr>
              <w:t>Responsible for:</w:t>
            </w:r>
          </w:p>
        </w:tc>
        <w:tc>
          <w:tcPr>
            <w:tcW w:w="8333" w:type="dxa"/>
          </w:tcPr>
          <w:p w:rsidR="00AF1AED" w:rsidRPr="005512E9" w:rsidRDefault="00CF435A" w:rsidP="00AF1AED">
            <w:pPr>
              <w:rPr>
                <w:rFonts w:cs="Arial"/>
                <w:sz w:val="22"/>
                <w:szCs w:val="22"/>
              </w:rPr>
            </w:pPr>
            <w:r>
              <w:rPr>
                <w:sz w:val="22"/>
                <w:szCs w:val="22"/>
              </w:rPr>
              <w:t>Not applicable</w:t>
            </w:r>
          </w:p>
        </w:tc>
      </w:tr>
      <w:bookmarkEnd w:id="1"/>
    </w:tbl>
    <w:p w:rsidR="00EF3AB9" w:rsidRPr="005512E9"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5512E9" w:rsidTr="00CB7954">
        <w:tc>
          <w:tcPr>
            <w:tcW w:w="10440" w:type="dxa"/>
          </w:tcPr>
          <w:p w:rsidR="00F14FC5" w:rsidRPr="005512E9" w:rsidRDefault="00F14FC5">
            <w:pPr>
              <w:rPr>
                <w:rFonts w:cs="Arial"/>
                <w:b/>
                <w:sz w:val="22"/>
                <w:szCs w:val="22"/>
              </w:rPr>
            </w:pPr>
            <w:r w:rsidRPr="005512E9">
              <w:rPr>
                <w:rFonts w:cs="Arial"/>
                <w:b/>
                <w:sz w:val="22"/>
                <w:szCs w:val="22"/>
              </w:rPr>
              <w:t>Special Conditions:</w:t>
            </w:r>
            <w:r w:rsidR="009C6F5E" w:rsidRPr="005512E9">
              <w:rPr>
                <w:rFonts w:cs="Arial"/>
                <w:b/>
                <w:sz w:val="22"/>
                <w:szCs w:val="22"/>
              </w:rPr>
              <w:t xml:space="preserve"> </w:t>
            </w:r>
            <w:r w:rsidR="00664C28" w:rsidRPr="005512E9">
              <w:rPr>
                <w:rFonts w:cs="Arial"/>
                <w:b/>
                <w:sz w:val="22"/>
                <w:szCs w:val="22"/>
              </w:rPr>
              <w:t xml:space="preserve"> </w:t>
            </w:r>
          </w:p>
          <w:p w:rsidR="00AF1AED" w:rsidRDefault="00AF1AED" w:rsidP="003179B0">
            <w:pPr>
              <w:rPr>
                <w:rFonts w:cs="Arial"/>
                <w:sz w:val="22"/>
                <w:szCs w:val="22"/>
              </w:rPr>
            </w:pPr>
          </w:p>
          <w:p w:rsidR="00F14FC5" w:rsidRPr="005512E9" w:rsidRDefault="005512E9" w:rsidP="003179B0">
            <w:pPr>
              <w:rPr>
                <w:rFonts w:cs="Arial"/>
                <w:sz w:val="22"/>
                <w:szCs w:val="22"/>
              </w:rPr>
            </w:pPr>
            <w:r w:rsidRPr="005512E9">
              <w:rPr>
                <w:rFonts w:cs="Arial"/>
                <w:sz w:val="22"/>
                <w:szCs w:val="22"/>
              </w:rPr>
              <w:t>None</w:t>
            </w:r>
          </w:p>
        </w:tc>
      </w:tr>
    </w:tbl>
    <w:p w:rsidR="00DC4794" w:rsidRDefault="00DC4794"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Default="00CF435A" w:rsidP="00DC4794">
      <w:pPr>
        <w:rPr>
          <w:rFonts w:cs="Arial"/>
          <w:sz w:val="22"/>
          <w:szCs w:val="22"/>
        </w:rPr>
      </w:pPr>
    </w:p>
    <w:p w:rsidR="00CF435A" w:rsidRPr="005512E9" w:rsidRDefault="00CF435A"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6671EB" w:rsidRPr="005512E9" w:rsidTr="00CE48B6">
        <w:tc>
          <w:tcPr>
            <w:tcW w:w="10440" w:type="dxa"/>
            <w:shd w:val="clear" w:color="auto" w:fill="00B3BE"/>
          </w:tcPr>
          <w:p w:rsidR="006671EB" w:rsidRPr="005512E9" w:rsidRDefault="006671EB" w:rsidP="00CE48B6">
            <w:pPr>
              <w:rPr>
                <w:rFonts w:cs="Arial"/>
                <w:b/>
                <w:sz w:val="22"/>
                <w:szCs w:val="22"/>
              </w:rPr>
            </w:pPr>
            <w:r w:rsidRPr="005512E9">
              <w:rPr>
                <w:rFonts w:cs="Arial"/>
                <w:b/>
                <w:sz w:val="22"/>
                <w:szCs w:val="22"/>
              </w:rPr>
              <w:t>Values and Behaviours:</w:t>
            </w:r>
          </w:p>
          <w:p w:rsidR="006671EB" w:rsidRPr="005512E9" w:rsidRDefault="006671EB" w:rsidP="00CE48B6">
            <w:pPr>
              <w:rPr>
                <w:rFonts w:cs="Arial"/>
                <w:b/>
                <w:sz w:val="22"/>
                <w:szCs w:val="22"/>
              </w:rPr>
            </w:pPr>
          </w:p>
        </w:tc>
      </w:tr>
      <w:tr w:rsidR="006671EB" w:rsidRPr="005512E9" w:rsidTr="00CE48B6">
        <w:trPr>
          <w:trHeight w:val="518"/>
        </w:trPr>
        <w:tc>
          <w:tcPr>
            <w:tcW w:w="10440" w:type="dxa"/>
          </w:tcPr>
          <w:p w:rsidR="006671EB" w:rsidRPr="005512E9" w:rsidRDefault="006671EB" w:rsidP="00CE48B6">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Values and </w:t>
            </w:r>
            <w:proofErr w:type="spellStart"/>
            <w:r w:rsidRPr="0B2FB0A3">
              <w:rPr>
                <w:rFonts w:eastAsia="Arial" w:cs="Arial"/>
                <w:sz w:val="22"/>
                <w:szCs w:val="22"/>
                <w:lang w:val="en-US"/>
              </w:rPr>
              <w:t>Behaviours</w:t>
            </w:r>
            <w:proofErr w:type="spellEnd"/>
            <w:r w:rsidRPr="0B2FB0A3">
              <w:rPr>
                <w:rFonts w:eastAsia="Arial" w:cs="Arial"/>
                <w:sz w:val="22"/>
                <w:szCs w:val="22"/>
                <w:lang w:val="en-US"/>
              </w:rPr>
              <w:t xml:space="preserve">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ambitions for Oldham.</w:t>
            </w:r>
          </w:p>
          <w:p w:rsidR="006671EB" w:rsidRPr="005512E9" w:rsidRDefault="006671EB" w:rsidP="00CE48B6">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rsidR="006671EB" w:rsidRPr="005512E9" w:rsidRDefault="006671EB" w:rsidP="00CE48B6">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rsidR="006671EB" w:rsidRPr="005512E9" w:rsidRDefault="006671EB" w:rsidP="00CE48B6">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t>We take pride not only in what we deliver for the residents of Oldham but also in how we deliver it.</w:t>
            </w:r>
          </w:p>
          <w:p w:rsidR="006671EB" w:rsidRPr="005512E9" w:rsidRDefault="006671EB" w:rsidP="00CE48B6">
            <w:pPr>
              <w:spacing w:beforeAutospacing="1" w:afterAutospacing="1" w:line="259" w:lineRule="auto"/>
              <w:jc w:val="both"/>
            </w:pPr>
            <w:r w:rsidRPr="0B2FB0A3">
              <w:rPr>
                <w:rFonts w:eastAsia="Arial" w:cs="Arial"/>
                <w:b/>
                <w:bCs/>
                <w:sz w:val="22"/>
                <w:szCs w:val="22"/>
                <w:lang w:val="en-US"/>
              </w:rPr>
              <w:t>Ambitious</w:t>
            </w:r>
          </w:p>
          <w:p w:rsidR="006671EB" w:rsidRPr="005512E9" w:rsidRDefault="006671EB" w:rsidP="00CE48B6">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 xml:space="preserve">We </w:t>
            </w:r>
            <w:proofErr w:type="spellStart"/>
            <w:r w:rsidRPr="0B2FB0A3">
              <w:rPr>
                <w:rFonts w:eastAsia="Arial" w:cs="Arial"/>
                <w:sz w:val="22"/>
                <w:szCs w:val="22"/>
                <w:lang w:val="en-US"/>
              </w:rPr>
              <w:t>recognise</w:t>
            </w:r>
            <w:proofErr w:type="spellEnd"/>
            <w:r w:rsidRPr="0B2FB0A3">
              <w:rPr>
                <w:rFonts w:eastAsia="Arial" w:cs="Arial"/>
                <w:sz w:val="22"/>
                <w:szCs w:val="22"/>
                <w:lang w:val="en-US"/>
              </w:rPr>
              <w:t xml:space="preserve"> the challenges we face and are committed to setting high aspirations to overcome them, with determination and focus.</w:t>
            </w:r>
          </w:p>
          <w:p w:rsidR="006671EB" w:rsidRPr="005512E9" w:rsidRDefault="006671EB" w:rsidP="00CE48B6">
            <w:pPr>
              <w:spacing w:beforeAutospacing="1" w:afterAutospacing="1" w:line="259" w:lineRule="auto"/>
              <w:jc w:val="both"/>
            </w:pPr>
            <w:r w:rsidRPr="0B2FB0A3">
              <w:rPr>
                <w:rFonts w:eastAsia="Arial" w:cs="Arial"/>
                <w:b/>
                <w:bCs/>
                <w:sz w:val="22"/>
                <w:szCs w:val="22"/>
                <w:lang w:val="en-US"/>
              </w:rPr>
              <w:t>Together</w:t>
            </w:r>
          </w:p>
          <w:p w:rsidR="006671EB" w:rsidRPr="005512E9" w:rsidRDefault="006671EB" w:rsidP="00CE48B6">
            <w:pPr>
              <w:shd w:val="clear" w:color="auto" w:fill="FFFFFF" w:themeFill="background1"/>
              <w:spacing w:after="379"/>
              <w:jc w:val="both"/>
              <w:rPr>
                <w:rFonts w:eastAsia="Arial" w:cs="Arial"/>
                <w:sz w:val="22"/>
                <w:szCs w:val="22"/>
                <w:lang w:val="en-US"/>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6671EB" w:rsidRPr="005512E9" w:rsidTr="00CE48B6">
        <w:trPr>
          <w:trHeight w:val="518"/>
        </w:trPr>
        <w:tc>
          <w:tcPr>
            <w:tcW w:w="10440" w:type="dxa"/>
          </w:tcPr>
          <w:p w:rsidR="006671EB" w:rsidRPr="005512E9" w:rsidRDefault="006671EB" w:rsidP="00CE48B6">
            <w:pPr>
              <w:rPr>
                <w:rFonts w:eastAsia="Arial" w:cs="Arial"/>
                <w:sz w:val="22"/>
                <w:szCs w:val="22"/>
              </w:rPr>
            </w:pPr>
            <w:r w:rsidRPr="0B2FB0A3">
              <w:rPr>
                <w:rFonts w:eastAsia="Arial" w:cs="Arial"/>
                <w:sz w:val="22"/>
                <w:szCs w:val="22"/>
                <w:lang w:val="en"/>
              </w:rPr>
              <w:t xml:space="preserve">We have </w:t>
            </w:r>
            <w:r w:rsidRPr="0B2FB0A3">
              <w:rPr>
                <w:rFonts w:eastAsia="Arial" w:cs="Arial"/>
                <w:b/>
                <w:bCs/>
                <w:sz w:val="22"/>
                <w:szCs w:val="22"/>
                <w:lang w:val="en"/>
              </w:rPr>
              <w:t xml:space="preserve">five </w:t>
            </w:r>
            <w:proofErr w:type="spellStart"/>
            <w:r w:rsidRPr="0B2FB0A3">
              <w:rPr>
                <w:rFonts w:eastAsia="Arial" w:cs="Arial"/>
                <w:b/>
                <w:bCs/>
                <w:sz w:val="22"/>
                <w:szCs w:val="22"/>
                <w:lang w:val="en"/>
              </w:rPr>
              <w:t>Behaviours</w:t>
            </w:r>
            <w:proofErr w:type="spellEnd"/>
            <w:r w:rsidRPr="0B2FB0A3">
              <w:rPr>
                <w:rFonts w:eastAsia="Arial" w:cs="Arial"/>
                <w:b/>
                <w:bCs/>
                <w:sz w:val="22"/>
                <w:szCs w:val="22"/>
                <w:lang w:val="en"/>
              </w:rPr>
              <w:t xml:space="preserve"> </w:t>
            </w:r>
            <w:r w:rsidRPr="0B2FB0A3">
              <w:rPr>
                <w:rFonts w:eastAsia="Arial" w:cs="Arial"/>
                <w:sz w:val="22"/>
                <w:szCs w:val="22"/>
                <w:lang w:val="en"/>
              </w:rPr>
              <w:t>which outline the priority areas of focus for staff at all levels:</w:t>
            </w:r>
          </w:p>
          <w:p w:rsidR="006671EB" w:rsidRPr="005512E9" w:rsidRDefault="006671EB" w:rsidP="00CE48B6">
            <w:pPr>
              <w:rPr>
                <w:rFonts w:eastAsia="Arial" w:cs="Arial"/>
                <w:sz w:val="22"/>
                <w:szCs w:val="22"/>
              </w:rPr>
            </w:pPr>
          </w:p>
          <w:p w:rsidR="006671EB" w:rsidRPr="005512E9" w:rsidRDefault="006671EB" w:rsidP="006671EB">
            <w:pPr>
              <w:pStyle w:val="ListParagraph"/>
              <w:numPr>
                <w:ilvl w:val="0"/>
                <w:numId w:val="39"/>
              </w:numPr>
              <w:rPr>
                <w:rFonts w:ascii="Arial" w:eastAsia="Arial" w:hAnsi="Arial" w:cs="Arial"/>
              </w:rPr>
            </w:pPr>
            <w:r w:rsidRPr="0B2FB0A3">
              <w:rPr>
                <w:rFonts w:ascii="Arial" w:eastAsia="Arial" w:hAnsi="Arial" w:cs="Arial"/>
              </w:rPr>
              <w:t>Work with a Resident Focus</w:t>
            </w:r>
          </w:p>
          <w:p w:rsidR="006671EB" w:rsidRPr="005512E9" w:rsidRDefault="006671EB" w:rsidP="006671EB">
            <w:pPr>
              <w:pStyle w:val="ListParagraph"/>
              <w:numPr>
                <w:ilvl w:val="0"/>
                <w:numId w:val="39"/>
              </w:numPr>
              <w:rPr>
                <w:rFonts w:ascii="Arial" w:eastAsia="Arial" w:hAnsi="Arial" w:cs="Arial"/>
              </w:rPr>
            </w:pPr>
            <w:r w:rsidRPr="0B2FB0A3">
              <w:rPr>
                <w:rFonts w:ascii="Arial" w:eastAsia="Arial" w:hAnsi="Arial" w:cs="Arial"/>
              </w:rPr>
              <w:t>Support Local Leaders</w:t>
            </w:r>
          </w:p>
          <w:p w:rsidR="006671EB" w:rsidRPr="005512E9" w:rsidRDefault="006671EB" w:rsidP="006671EB">
            <w:pPr>
              <w:pStyle w:val="ListParagraph"/>
              <w:numPr>
                <w:ilvl w:val="0"/>
                <w:numId w:val="39"/>
              </w:numPr>
              <w:rPr>
                <w:rFonts w:ascii="Arial" w:eastAsia="Arial" w:hAnsi="Arial" w:cs="Arial"/>
              </w:rPr>
            </w:pPr>
            <w:r w:rsidRPr="0B2FB0A3">
              <w:rPr>
                <w:rFonts w:ascii="Arial" w:eastAsia="Arial" w:hAnsi="Arial" w:cs="Arial"/>
              </w:rPr>
              <w:t>Committed to the Borough</w:t>
            </w:r>
          </w:p>
          <w:p w:rsidR="006671EB" w:rsidRPr="005512E9" w:rsidRDefault="006671EB" w:rsidP="006671EB">
            <w:pPr>
              <w:pStyle w:val="ListParagraph"/>
              <w:numPr>
                <w:ilvl w:val="0"/>
                <w:numId w:val="39"/>
              </w:numPr>
              <w:rPr>
                <w:rFonts w:ascii="Arial" w:eastAsia="Arial" w:hAnsi="Arial" w:cs="Arial"/>
              </w:rPr>
            </w:pPr>
            <w:r w:rsidRPr="0B2FB0A3">
              <w:rPr>
                <w:rFonts w:ascii="Arial" w:eastAsia="Arial" w:hAnsi="Arial" w:cs="Arial"/>
              </w:rPr>
              <w:t>Take Ownership and Drive Change</w:t>
            </w:r>
          </w:p>
          <w:p w:rsidR="006671EB" w:rsidRPr="005512E9" w:rsidRDefault="006671EB" w:rsidP="006671EB">
            <w:pPr>
              <w:pStyle w:val="ListParagraph"/>
              <w:numPr>
                <w:ilvl w:val="0"/>
                <w:numId w:val="39"/>
              </w:numPr>
              <w:rPr>
                <w:rFonts w:ascii="Arial" w:eastAsia="Arial" w:hAnsi="Arial" w:cs="Arial"/>
              </w:rPr>
            </w:pPr>
            <w:r w:rsidRPr="0B2FB0A3">
              <w:rPr>
                <w:rFonts w:ascii="Arial" w:eastAsia="Arial" w:hAnsi="Arial" w:cs="Arial"/>
              </w:rPr>
              <w:t xml:space="preserve">Deliver High Performance </w:t>
            </w:r>
          </w:p>
          <w:p w:rsidR="006671EB" w:rsidRPr="005512E9" w:rsidRDefault="006671EB" w:rsidP="00CE48B6">
            <w:pPr>
              <w:rPr>
                <w:rFonts w:eastAsia="Arial" w:cs="Arial"/>
                <w:sz w:val="22"/>
                <w:szCs w:val="22"/>
              </w:rPr>
            </w:pPr>
          </w:p>
          <w:p w:rsidR="006671EB" w:rsidRPr="005512E9" w:rsidRDefault="006671EB" w:rsidP="00CE48B6">
            <w:pPr>
              <w:rPr>
                <w:rFonts w:eastAsia="Arial" w:cs="Arial"/>
                <w:sz w:val="22"/>
                <w:szCs w:val="22"/>
              </w:rPr>
            </w:pPr>
            <w:r w:rsidRPr="0B2FB0A3">
              <w:rPr>
                <w:rFonts w:eastAsia="Arial" w:cs="Arial"/>
                <w:sz w:val="22"/>
                <w:szCs w:val="22"/>
              </w:rPr>
              <w:t>More information a</w:t>
            </w:r>
            <w:r>
              <w:rPr>
                <w:rFonts w:eastAsia="Arial" w:cs="Arial"/>
                <w:sz w:val="22"/>
                <w:szCs w:val="22"/>
              </w:rPr>
              <w:t>bout our Corporate Plan and</w:t>
            </w:r>
            <w:r w:rsidRPr="0B2FB0A3">
              <w:rPr>
                <w:rFonts w:eastAsia="Arial" w:cs="Arial"/>
                <w:sz w:val="22"/>
                <w:szCs w:val="22"/>
              </w:rPr>
              <w:t xml:space="preserve"> our Values and Behaviours can be found on our </w:t>
            </w:r>
            <w:hyperlink w:history="1">
              <w:r w:rsidRPr="00BA1A45">
                <w:rPr>
                  <w:rStyle w:val="Hyperlink"/>
                  <w:rFonts w:eastAsia="Arial" w:cs="Arial"/>
                  <w:sz w:val="22"/>
                  <w:szCs w:val="22"/>
                </w:rPr>
                <w:t>Greater. Jobs pages</w:t>
              </w:r>
            </w:hyperlink>
            <w:r w:rsidRPr="0B2FB0A3">
              <w:rPr>
                <w:rFonts w:eastAsia="Arial" w:cs="Arial"/>
                <w:sz w:val="22"/>
                <w:szCs w:val="22"/>
              </w:rPr>
              <w:t xml:space="preserve"> together with information about the staff benefits we offer.</w:t>
            </w:r>
          </w:p>
          <w:p w:rsidR="006671EB" w:rsidRPr="005512E9" w:rsidRDefault="006671EB" w:rsidP="00CE48B6">
            <w:pPr>
              <w:rPr>
                <w:rFonts w:cs="Arial"/>
                <w:b/>
                <w:sz w:val="22"/>
                <w:szCs w:val="22"/>
              </w:rPr>
            </w:pPr>
          </w:p>
        </w:tc>
      </w:tr>
    </w:tbl>
    <w:p w:rsidR="00365733" w:rsidRPr="005512E9" w:rsidRDefault="00365733" w:rsidP="00DC4794">
      <w:pPr>
        <w:rPr>
          <w:rFonts w:cs="Arial"/>
          <w:sz w:val="22"/>
          <w:szCs w:val="22"/>
        </w:rPr>
      </w:pPr>
    </w:p>
    <w:p w:rsidR="00365733" w:rsidRPr="005512E9"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5512E9" w:rsidTr="00CB7954">
        <w:tc>
          <w:tcPr>
            <w:tcW w:w="1620" w:type="dxa"/>
            <w:shd w:val="clear" w:color="auto" w:fill="00B3BE"/>
          </w:tcPr>
          <w:p w:rsidR="00DC4794" w:rsidRPr="005512E9"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DATE</w:t>
            </w:r>
          </w:p>
        </w:tc>
        <w:tc>
          <w:tcPr>
            <w:tcW w:w="21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NAME</w:t>
            </w:r>
          </w:p>
        </w:tc>
        <w:tc>
          <w:tcPr>
            <w:tcW w:w="4860" w:type="dxa"/>
            <w:shd w:val="clear" w:color="auto" w:fill="00B3BE"/>
          </w:tcPr>
          <w:p w:rsidR="00DC4794" w:rsidRPr="005512E9" w:rsidRDefault="00DC4794" w:rsidP="00615C36">
            <w:pPr>
              <w:spacing w:before="60" w:after="60"/>
              <w:jc w:val="center"/>
              <w:rPr>
                <w:rFonts w:cs="Arial"/>
                <w:b/>
                <w:sz w:val="22"/>
                <w:szCs w:val="22"/>
              </w:rPr>
            </w:pPr>
            <w:r w:rsidRPr="005512E9">
              <w:rPr>
                <w:rFonts w:cs="Arial"/>
                <w:b/>
                <w:sz w:val="22"/>
                <w:szCs w:val="22"/>
              </w:rPr>
              <w:t>POST TITLE</w:t>
            </w:r>
          </w:p>
        </w:tc>
      </w:tr>
      <w:tr w:rsidR="00CF435A" w:rsidRPr="005512E9" w:rsidTr="00CB7954">
        <w:tc>
          <w:tcPr>
            <w:tcW w:w="1620" w:type="dxa"/>
          </w:tcPr>
          <w:p w:rsidR="00CF435A" w:rsidRPr="005512E9" w:rsidRDefault="00CF435A" w:rsidP="00CF435A">
            <w:pPr>
              <w:spacing w:before="60" w:after="60"/>
              <w:rPr>
                <w:rFonts w:cs="Arial"/>
                <w:b/>
                <w:sz w:val="22"/>
                <w:szCs w:val="22"/>
              </w:rPr>
            </w:pPr>
            <w:r w:rsidRPr="005512E9">
              <w:rPr>
                <w:rFonts w:cs="Arial"/>
                <w:b/>
                <w:sz w:val="22"/>
                <w:szCs w:val="22"/>
              </w:rPr>
              <w:t>Prepared</w:t>
            </w:r>
          </w:p>
        </w:tc>
        <w:tc>
          <w:tcPr>
            <w:tcW w:w="1800" w:type="dxa"/>
          </w:tcPr>
          <w:p w:rsidR="00CF435A" w:rsidRPr="005512E9" w:rsidRDefault="00CF435A" w:rsidP="00CF435A">
            <w:pPr>
              <w:spacing w:before="60" w:after="60"/>
              <w:rPr>
                <w:rFonts w:cs="Arial"/>
                <w:sz w:val="22"/>
                <w:szCs w:val="22"/>
              </w:rPr>
            </w:pPr>
            <w:r>
              <w:rPr>
                <w:sz w:val="22"/>
                <w:szCs w:val="22"/>
              </w:rPr>
              <w:t>July 2012</w:t>
            </w:r>
          </w:p>
        </w:tc>
        <w:tc>
          <w:tcPr>
            <w:tcW w:w="2160" w:type="dxa"/>
          </w:tcPr>
          <w:p w:rsidR="00CF435A" w:rsidRPr="005512E9" w:rsidRDefault="00CF435A" w:rsidP="00CF435A">
            <w:pPr>
              <w:spacing w:before="60" w:after="60"/>
              <w:rPr>
                <w:rFonts w:cs="Arial"/>
                <w:sz w:val="22"/>
                <w:szCs w:val="22"/>
              </w:rPr>
            </w:pPr>
            <w:r>
              <w:rPr>
                <w:sz w:val="22"/>
                <w:szCs w:val="22"/>
              </w:rPr>
              <w:t>Anne Nikolaou</w:t>
            </w:r>
          </w:p>
        </w:tc>
        <w:tc>
          <w:tcPr>
            <w:tcW w:w="4860" w:type="dxa"/>
          </w:tcPr>
          <w:p w:rsidR="00CF435A" w:rsidRPr="005512E9" w:rsidRDefault="00CF435A" w:rsidP="00CF435A">
            <w:pPr>
              <w:spacing w:before="60" w:after="60"/>
              <w:rPr>
                <w:rFonts w:cs="Arial"/>
                <w:sz w:val="22"/>
                <w:szCs w:val="22"/>
              </w:rPr>
            </w:pPr>
            <w:r>
              <w:rPr>
                <w:sz w:val="22"/>
                <w:szCs w:val="22"/>
              </w:rPr>
              <w:t>Head of Business Support</w:t>
            </w:r>
          </w:p>
        </w:tc>
      </w:tr>
      <w:tr w:rsidR="00CF435A" w:rsidRPr="005512E9" w:rsidTr="00CB7954">
        <w:tc>
          <w:tcPr>
            <w:tcW w:w="1620" w:type="dxa"/>
          </w:tcPr>
          <w:p w:rsidR="00CF435A" w:rsidRPr="005512E9" w:rsidRDefault="00CF435A" w:rsidP="00CF435A">
            <w:pPr>
              <w:spacing w:before="60" w:after="60"/>
              <w:rPr>
                <w:rFonts w:cs="Arial"/>
                <w:b/>
                <w:sz w:val="22"/>
                <w:szCs w:val="22"/>
              </w:rPr>
            </w:pPr>
            <w:r w:rsidRPr="005512E9">
              <w:rPr>
                <w:rFonts w:cs="Arial"/>
                <w:b/>
                <w:sz w:val="22"/>
                <w:szCs w:val="22"/>
              </w:rPr>
              <w:t>Reviewed</w:t>
            </w:r>
          </w:p>
        </w:tc>
        <w:tc>
          <w:tcPr>
            <w:tcW w:w="1800" w:type="dxa"/>
          </w:tcPr>
          <w:p w:rsidR="00CF435A" w:rsidRPr="005512E9" w:rsidRDefault="00CF435A" w:rsidP="00CF435A">
            <w:pPr>
              <w:spacing w:before="60" w:after="60"/>
              <w:rPr>
                <w:rFonts w:cs="Arial"/>
                <w:sz w:val="22"/>
                <w:szCs w:val="22"/>
              </w:rPr>
            </w:pPr>
            <w:r>
              <w:rPr>
                <w:sz w:val="22"/>
                <w:szCs w:val="22"/>
              </w:rPr>
              <w:t>January 2017</w:t>
            </w:r>
          </w:p>
        </w:tc>
        <w:tc>
          <w:tcPr>
            <w:tcW w:w="2160" w:type="dxa"/>
          </w:tcPr>
          <w:p w:rsidR="00CF435A" w:rsidRPr="005512E9" w:rsidRDefault="00CF435A" w:rsidP="00CF435A">
            <w:pPr>
              <w:spacing w:before="60" w:after="60"/>
              <w:rPr>
                <w:rFonts w:cs="Arial"/>
                <w:sz w:val="22"/>
                <w:szCs w:val="22"/>
              </w:rPr>
            </w:pPr>
            <w:r>
              <w:rPr>
                <w:sz w:val="22"/>
                <w:szCs w:val="22"/>
              </w:rPr>
              <w:t>Corrina Sutton</w:t>
            </w:r>
          </w:p>
        </w:tc>
        <w:tc>
          <w:tcPr>
            <w:tcW w:w="4860" w:type="dxa"/>
          </w:tcPr>
          <w:p w:rsidR="00CF435A" w:rsidRPr="005512E9" w:rsidRDefault="00CF435A" w:rsidP="00CF435A">
            <w:pPr>
              <w:spacing w:before="60" w:after="60"/>
              <w:rPr>
                <w:rFonts w:cs="Arial"/>
                <w:sz w:val="22"/>
                <w:szCs w:val="22"/>
              </w:rPr>
            </w:pPr>
            <w:r>
              <w:rPr>
                <w:sz w:val="22"/>
                <w:szCs w:val="22"/>
              </w:rPr>
              <w:t>Reward &amp; Recognition Strategy Lead</w:t>
            </w:r>
          </w:p>
        </w:tc>
      </w:tr>
      <w:tr w:rsidR="00CF435A" w:rsidRPr="005512E9" w:rsidTr="00CB7954">
        <w:tc>
          <w:tcPr>
            <w:tcW w:w="1620" w:type="dxa"/>
          </w:tcPr>
          <w:p w:rsidR="00CF435A" w:rsidRPr="005512E9" w:rsidRDefault="00CF435A" w:rsidP="00CF435A">
            <w:pPr>
              <w:spacing w:before="60" w:after="60"/>
              <w:rPr>
                <w:rFonts w:cs="Arial"/>
                <w:b/>
                <w:sz w:val="22"/>
                <w:szCs w:val="22"/>
              </w:rPr>
            </w:pPr>
            <w:r w:rsidRPr="005512E9">
              <w:rPr>
                <w:rFonts w:cs="Arial"/>
                <w:b/>
                <w:sz w:val="22"/>
                <w:szCs w:val="22"/>
              </w:rPr>
              <w:t>Reviewed</w:t>
            </w:r>
          </w:p>
        </w:tc>
        <w:tc>
          <w:tcPr>
            <w:tcW w:w="1800" w:type="dxa"/>
          </w:tcPr>
          <w:p w:rsidR="00CF435A" w:rsidRPr="005512E9" w:rsidRDefault="003332D8" w:rsidP="00CF435A">
            <w:pPr>
              <w:spacing w:before="60" w:after="60"/>
              <w:rPr>
                <w:rFonts w:cs="Arial"/>
                <w:sz w:val="22"/>
                <w:szCs w:val="22"/>
              </w:rPr>
            </w:pPr>
            <w:r>
              <w:rPr>
                <w:rFonts w:cs="Arial"/>
                <w:sz w:val="22"/>
                <w:szCs w:val="22"/>
              </w:rPr>
              <w:t>October 2024</w:t>
            </w:r>
          </w:p>
        </w:tc>
        <w:tc>
          <w:tcPr>
            <w:tcW w:w="2160" w:type="dxa"/>
          </w:tcPr>
          <w:p w:rsidR="00CF435A" w:rsidRPr="005512E9" w:rsidRDefault="003332D8" w:rsidP="00CF435A">
            <w:pPr>
              <w:spacing w:before="60" w:after="60"/>
              <w:rPr>
                <w:rFonts w:cs="Arial"/>
                <w:sz w:val="22"/>
                <w:szCs w:val="22"/>
              </w:rPr>
            </w:pPr>
            <w:r>
              <w:rPr>
                <w:rFonts w:cs="Arial"/>
                <w:sz w:val="22"/>
                <w:szCs w:val="22"/>
              </w:rPr>
              <w:t>Catherine Irwin</w:t>
            </w:r>
          </w:p>
        </w:tc>
        <w:tc>
          <w:tcPr>
            <w:tcW w:w="4860" w:type="dxa"/>
          </w:tcPr>
          <w:p w:rsidR="00CF435A" w:rsidRPr="005512E9" w:rsidRDefault="003332D8" w:rsidP="00CF435A">
            <w:pPr>
              <w:spacing w:before="60" w:after="60"/>
              <w:rPr>
                <w:rFonts w:cs="Arial"/>
                <w:sz w:val="22"/>
                <w:szCs w:val="22"/>
              </w:rPr>
            </w:pPr>
            <w:r>
              <w:rPr>
                <w:rFonts w:cs="Arial"/>
                <w:sz w:val="22"/>
                <w:szCs w:val="22"/>
              </w:rPr>
              <w:t>Assistant Head of Service</w:t>
            </w:r>
          </w:p>
        </w:tc>
      </w:tr>
    </w:tbl>
    <w:p w:rsidR="00F14FC5" w:rsidRPr="005512E9" w:rsidRDefault="00F14FC5">
      <w:pPr>
        <w:jc w:val="center"/>
        <w:rPr>
          <w:rFonts w:cs="Arial"/>
          <w:b/>
          <w:bCs/>
          <w:sz w:val="22"/>
          <w:szCs w:val="22"/>
          <w:u w:val="single"/>
        </w:rPr>
      </w:pPr>
      <w:r w:rsidRPr="005512E9">
        <w:rPr>
          <w:rFonts w:cs="Arial"/>
          <w:sz w:val="22"/>
          <w:szCs w:val="22"/>
        </w:rPr>
        <w:br w:type="page"/>
      </w:r>
      <w:bookmarkStart w:id="2" w:name="_Hlk126827677"/>
      <w:r w:rsidRPr="005512E9">
        <w:rPr>
          <w:rFonts w:cs="Arial"/>
          <w:b/>
          <w:bCs/>
          <w:sz w:val="22"/>
          <w:szCs w:val="22"/>
          <w:u w:val="single"/>
        </w:rPr>
        <w:t>OLDHAM COUNCIL</w:t>
      </w:r>
    </w:p>
    <w:p w:rsidR="00F14FC5" w:rsidRPr="005512E9" w:rsidRDefault="00F14FC5">
      <w:pPr>
        <w:jc w:val="center"/>
        <w:rPr>
          <w:rFonts w:cs="Arial"/>
          <w:b/>
          <w:bCs/>
          <w:sz w:val="22"/>
          <w:szCs w:val="22"/>
          <w:u w:val="single"/>
        </w:rPr>
      </w:pPr>
    </w:p>
    <w:p w:rsidR="00F14FC5" w:rsidRPr="005512E9" w:rsidRDefault="00F14FC5">
      <w:pPr>
        <w:jc w:val="center"/>
        <w:rPr>
          <w:rFonts w:cs="Arial"/>
          <w:b/>
          <w:bCs/>
          <w:sz w:val="22"/>
          <w:szCs w:val="22"/>
          <w:u w:val="single"/>
        </w:rPr>
      </w:pPr>
      <w:r w:rsidRPr="005512E9">
        <w:rPr>
          <w:rFonts w:cs="Arial"/>
          <w:b/>
          <w:bCs/>
          <w:sz w:val="22"/>
          <w:szCs w:val="22"/>
          <w:u w:val="single"/>
        </w:rPr>
        <w:t>PERSON SPECIFICATION</w:t>
      </w:r>
    </w:p>
    <w:p w:rsidR="00F14FC5" w:rsidRPr="005512E9" w:rsidRDefault="00F14FC5">
      <w:pPr>
        <w:rPr>
          <w:rFonts w:cs="Arial"/>
          <w:bCs/>
          <w:sz w:val="22"/>
          <w:szCs w:val="22"/>
        </w:rPr>
      </w:pPr>
    </w:p>
    <w:p w:rsidR="004E20E8" w:rsidRDefault="004E20E8" w:rsidP="00B96957">
      <w:pPr>
        <w:pStyle w:val="EndnoteText"/>
        <w:rPr>
          <w:rFonts w:ascii="Arial" w:hAnsi="Arial" w:cs="Arial"/>
          <w:b/>
          <w:bCs/>
          <w:sz w:val="22"/>
          <w:szCs w:val="22"/>
        </w:rPr>
      </w:pPr>
    </w:p>
    <w:p w:rsidR="00B96957" w:rsidRDefault="00F14FC5" w:rsidP="00B96957">
      <w:pPr>
        <w:pStyle w:val="EndnoteText"/>
        <w:rPr>
          <w:rFonts w:ascii="Arial" w:hAnsi="Arial" w:cs="Arial"/>
          <w:b/>
          <w:bCs/>
          <w:sz w:val="22"/>
          <w:szCs w:val="22"/>
        </w:rPr>
      </w:pPr>
      <w:r w:rsidRPr="005512E9">
        <w:rPr>
          <w:rFonts w:ascii="Arial" w:hAnsi="Arial" w:cs="Arial"/>
          <w:b/>
          <w:bCs/>
          <w:sz w:val="22"/>
          <w:szCs w:val="22"/>
        </w:rPr>
        <w:t>Job Title</w:t>
      </w:r>
      <w:r w:rsidR="004E20E8">
        <w:rPr>
          <w:rFonts w:ascii="Arial" w:hAnsi="Arial" w:cs="Arial"/>
          <w:b/>
          <w:bCs/>
          <w:sz w:val="22"/>
          <w:szCs w:val="22"/>
        </w:rPr>
        <w:t>:</w:t>
      </w:r>
      <w:r w:rsidR="00CF435A">
        <w:rPr>
          <w:rFonts w:ascii="Arial" w:hAnsi="Arial" w:cs="Arial"/>
          <w:b/>
          <w:bCs/>
          <w:sz w:val="22"/>
          <w:szCs w:val="22"/>
        </w:rPr>
        <w:t xml:space="preserve"> </w:t>
      </w:r>
      <w:r w:rsidR="00CF435A" w:rsidRPr="00CF435A">
        <w:rPr>
          <w:rFonts w:ascii="Arial" w:hAnsi="Arial" w:cs="Arial"/>
          <w:b/>
          <w:sz w:val="22"/>
          <w:szCs w:val="22"/>
        </w:rPr>
        <w:t>Higher Level Business Support Officer</w:t>
      </w:r>
    </w:p>
    <w:p w:rsidR="00CF435A" w:rsidRDefault="00CF435A" w:rsidP="00B96957">
      <w:pPr>
        <w:pStyle w:val="EndnoteText"/>
        <w:rPr>
          <w:rFonts w:ascii="Arial" w:hAnsi="Arial" w:cs="Arial"/>
          <w:b/>
          <w:bCs/>
          <w:sz w:val="22"/>
          <w:szCs w:val="22"/>
        </w:rPr>
      </w:pPr>
    </w:p>
    <w:p w:rsidR="00CF435A" w:rsidRDefault="00CF435A" w:rsidP="00B96957">
      <w:pPr>
        <w:pStyle w:val="EndnoteText"/>
        <w:rPr>
          <w:rFonts w:ascii="Arial" w:hAnsi="Arial" w:cs="Arial"/>
          <w:b/>
          <w:bCs/>
          <w:sz w:val="22"/>
          <w:szCs w:val="22"/>
        </w:rPr>
      </w:pPr>
    </w:p>
    <w:p w:rsidR="00CF435A" w:rsidRDefault="00CF435A" w:rsidP="00B96957">
      <w:pPr>
        <w:pStyle w:val="EndnoteText"/>
        <w:rPr>
          <w:rFonts w:ascii="Arial" w:hAnsi="Arial" w:cs="Arial"/>
          <w:b/>
          <w:bCs/>
          <w:sz w:val="22"/>
          <w:szCs w:val="22"/>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960"/>
        <w:gridCol w:w="3060"/>
        <w:gridCol w:w="1620"/>
      </w:tblGrid>
      <w:tr w:rsidR="00CF435A" w:rsidRPr="002260C3" w:rsidTr="00DC327B">
        <w:trPr>
          <w:cantSplit/>
          <w:trHeight w:val="1000"/>
        </w:trPr>
        <w:tc>
          <w:tcPr>
            <w:tcW w:w="1800" w:type="dxa"/>
            <w:tcBorders>
              <w:bottom w:val="single" w:sz="4" w:space="0" w:color="auto"/>
            </w:tcBorders>
            <w:shd w:val="clear" w:color="auto" w:fill="00B3BE"/>
          </w:tcPr>
          <w:p w:rsidR="00CF435A" w:rsidRPr="002260C3" w:rsidRDefault="00CF435A" w:rsidP="00DC327B">
            <w:pPr>
              <w:rPr>
                <w:b/>
                <w:bCs/>
                <w:color w:val="FFFFFF"/>
              </w:rPr>
            </w:pPr>
          </w:p>
        </w:tc>
        <w:tc>
          <w:tcPr>
            <w:tcW w:w="3960" w:type="dxa"/>
            <w:shd w:val="clear" w:color="auto" w:fill="00B3BE"/>
          </w:tcPr>
          <w:p w:rsidR="00CF435A" w:rsidRPr="002260C3" w:rsidRDefault="00CF435A" w:rsidP="00DC327B">
            <w:pPr>
              <w:jc w:val="center"/>
              <w:rPr>
                <w:b/>
                <w:bCs/>
                <w:color w:val="FFFFFF"/>
              </w:rPr>
            </w:pPr>
          </w:p>
          <w:p w:rsidR="00CF435A" w:rsidRPr="00CF435A" w:rsidRDefault="00CF435A" w:rsidP="00DC327B">
            <w:pPr>
              <w:jc w:val="center"/>
              <w:rPr>
                <w:b/>
                <w:bCs/>
              </w:rPr>
            </w:pPr>
            <w:r w:rsidRPr="00CF435A">
              <w:rPr>
                <w:b/>
                <w:bCs/>
              </w:rPr>
              <w:t xml:space="preserve">Selection criteria </w:t>
            </w:r>
          </w:p>
          <w:p w:rsidR="00CF435A" w:rsidRPr="002260C3" w:rsidRDefault="00CF435A" w:rsidP="00DC327B">
            <w:pPr>
              <w:jc w:val="center"/>
              <w:rPr>
                <w:b/>
                <w:bCs/>
                <w:color w:val="FFFFFF"/>
              </w:rPr>
            </w:pPr>
            <w:r w:rsidRPr="00CF435A">
              <w:rPr>
                <w:b/>
                <w:bCs/>
              </w:rPr>
              <w:t>(Essential)</w:t>
            </w:r>
          </w:p>
        </w:tc>
        <w:tc>
          <w:tcPr>
            <w:tcW w:w="3060" w:type="dxa"/>
            <w:shd w:val="clear" w:color="auto" w:fill="00B3BE"/>
          </w:tcPr>
          <w:p w:rsidR="00CF435A" w:rsidRPr="002260C3" w:rsidRDefault="00CF435A" w:rsidP="00DC327B">
            <w:pPr>
              <w:jc w:val="center"/>
              <w:rPr>
                <w:b/>
                <w:bCs/>
                <w:color w:val="FFFFFF"/>
              </w:rPr>
            </w:pPr>
          </w:p>
          <w:p w:rsidR="00CF435A" w:rsidRPr="00CF435A" w:rsidRDefault="00CF435A" w:rsidP="00DC327B">
            <w:pPr>
              <w:jc w:val="center"/>
              <w:rPr>
                <w:b/>
                <w:bCs/>
              </w:rPr>
            </w:pPr>
            <w:r w:rsidRPr="00CF435A">
              <w:rPr>
                <w:b/>
                <w:bCs/>
              </w:rPr>
              <w:t xml:space="preserve">Selection criteria </w:t>
            </w:r>
          </w:p>
          <w:p w:rsidR="00CF435A" w:rsidRPr="00CF435A" w:rsidRDefault="00CF435A" w:rsidP="00DC327B">
            <w:pPr>
              <w:jc w:val="center"/>
              <w:rPr>
                <w:b/>
                <w:bCs/>
              </w:rPr>
            </w:pPr>
            <w:r w:rsidRPr="00CF435A">
              <w:rPr>
                <w:b/>
                <w:bCs/>
              </w:rPr>
              <w:t>(Desirable)</w:t>
            </w:r>
          </w:p>
          <w:p w:rsidR="00CF435A" w:rsidRPr="002260C3" w:rsidRDefault="00CF435A" w:rsidP="00DC327B">
            <w:pPr>
              <w:jc w:val="center"/>
              <w:rPr>
                <w:b/>
                <w:bCs/>
                <w:color w:val="FFFFFF"/>
              </w:rPr>
            </w:pPr>
          </w:p>
        </w:tc>
        <w:tc>
          <w:tcPr>
            <w:tcW w:w="1620" w:type="dxa"/>
            <w:shd w:val="clear" w:color="auto" w:fill="00B3BE"/>
          </w:tcPr>
          <w:p w:rsidR="00CF435A" w:rsidRPr="002260C3" w:rsidRDefault="00CF435A" w:rsidP="00DC327B">
            <w:pPr>
              <w:jc w:val="center"/>
              <w:rPr>
                <w:b/>
                <w:bCs/>
                <w:color w:val="FFFFFF"/>
              </w:rPr>
            </w:pPr>
          </w:p>
          <w:p w:rsidR="00CF435A" w:rsidRPr="002260C3" w:rsidRDefault="00CF435A" w:rsidP="00DC327B">
            <w:pPr>
              <w:jc w:val="center"/>
              <w:rPr>
                <w:b/>
                <w:bCs/>
                <w:color w:val="FFFFFF"/>
              </w:rPr>
            </w:pPr>
            <w:r w:rsidRPr="00CF435A">
              <w:rPr>
                <w:b/>
                <w:bCs/>
              </w:rPr>
              <w:t>How Assessed</w:t>
            </w:r>
          </w:p>
        </w:tc>
      </w:tr>
      <w:tr w:rsidR="00CF435A" w:rsidTr="00DC327B">
        <w:tc>
          <w:tcPr>
            <w:tcW w:w="1800" w:type="dxa"/>
            <w:shd w:val="clear" w:color="auto" w:fill="00B3BE"/>
          </w:tcPr>
          <w:p w:rsidR="00CF435A" w:rsidRPr="002260C3" w:rsidRDefault="00CF435A" w:rsidP="00DC327B">
            <w:pPr>
              <w:rPr>
                <w:b/>
                <w:bCs/>
                <w:color w:val="FFFFFF"/>
                <w:sz w:val="22"/>
                <w:szCs w:val="22"/>
              </w:rPr>
            </w:pPr>
          </w:p>
          <w:p w:rsidR="00CF435A" w:rsidRPr="00CF435A" w:rsidRDefault="00CF435A" w:rsidP="00DC327B">
            <w:pPr>
              <w:pStyle w:val="BodyText"/>
              <w:rPr>
                <w:bCs/>
                <w:szCs w:val="22"/>
              </w:rPr>
            </w:pPr>
            <w:r w:rsidRPr="00CF435A">
              <w:rPr>
                <w:bCs/>
                <w:szCs w:val="22"/>
              </w:rPr>
              <w:t>Education &amp; Qualifications</w:t>
            </w:r>
          </w:p>
          <w:p w:rsidR="00CF435A" w:rsidRPr="002260C3" w:rsidRDefault="00CF435A" w:rsidP="00DC327B">
            <w:pPr>
              <w:rPr>
                <w:b/>
                <w:bCs/>
                <w:color w:val="FFFFFF"/>
                <w:sz w:val="22"/>
                <w:szCs w:val="22"/>
              </w:rPr>
            </w:pPr>
          </w:p>
        </w:tc>
        <w:tc>
          <w:tcPr>
            <w:tcW w:w="3960" w:type="dxa"/>
          </w:tcPr>
          <w:p w:rsidR="00CF435A" w:rsidRDefault="00CF435A" w:rsidP="00DC327B">
            <w:pPr>
              <w:pStyle w:val="Header"/>
              <w:tabs>
                <w:tab w:val="clear" w:pos="4153"/>
                <w:tab w:val="clear" w:pos="8306"/>
              </w:tabs>
              <w:rPr>
                <w:szCs w:val="22"/>
              </w:rPr>
            </w:pPr>
          </w:p>
          <w:p w:rsidR="00CF435A" w:rsidRDefault="00CF435A" w:rsidP="00DC327B">
            <w:pPr>
              <w:pStyle w:val="Header"/>
              <w:tabs>
                <w:tab w:val="clear" w:pos="4153"/>
                <w:tab w:val="clear" w:pos="8306"/>
              </w:tabs>
              <w:rPr>
                <w:szCs w:val="22"/>
              </w:rPr>
            </w:pPr>
            <w:r>
              <w:rPr>
                <w:szCs w:val="22"/>
              </w:rPr>
              <w:t>Sufficient literacy and numeracy to undertake the tasks and duties of the role</w:t>
            </w:r>
          </w:p>
          <w:p w:rsidR="00CF435A" w:rsidRPr="00EF3AB9" w:rsidRDefault="00CF435A" w:rsidP="00DC327B">
            <w:pPr>
              <w:pStyle w:val="Header"/>
              <w:tabs>
                <w:tab w:val="clear" w:pos="4153"/>
                <w:tab w:val="clear" w:pos="8306"/>
              </w:tabs>
              <w:rPr>
                <w:szCs w:val="22"/>
              </w:rPr>
            </w:pPr>
          </w:p>
        </w:tc>
        <w:tc>
          <w:tcPr>
            <w:tcW w:w="3060" w:type="dxa"/>
          </w:tcPr>
          <w:p w:rsidR="00CF435A" w:rsidRDefault="00CF435A" w:rsidP="00DC327B">
            <w:pPr>
              <w:pStyle w:val="Header"/>
              <w:tabs>
                <w:tab w:val="clear" w:pos="4153"/>
                <w:tab w:val="clear" w:pos="8306"/>
              </w:tabs>
              <w:rPr>
                <w:szCs w:val="22"/>
              </w:rPr>
            </w:pPr>
          </w:p>
          <w:p w:rsidR="00CF435A" w:rsidRPr="00EF3AB9" w:rsidRDefault="00CF435A" w:rsidP="00DC327B">
            <w:pPr>
              <w:pStyle w:val="Header"/>
              <w:tabs>
                <w:tab w:val="clear" w:pos="4153"/>
                <w:tab w:val="clear" w:pos="8306"/>
              </w:tabs>
              <w:rPr>
                <w:szCs w:val="22"/>
              </w:rPr>
            </w:pPr>
            <w:r>
              <w:rPr>
                <w:szCs w:val="22"/>
              </w:rPr>
              <w:t>NVQ III in Business Administration or equivalent</w:t>
            </w:r>
          </w:p>
          <w:p w:rsidR="00CF435A" w:rsidRPr="00EF3AB9" w:rsidRDefault="00CF435A" w:rsidP="00DC327B">
            <w:pPr>
              <w:pStyle w:val="Header"/>
              <w:tabs>
                <w:tab w:val="clear" w:pos="4153"/>
                <w:tab w:val="clear" w:pos="8306"/>
              </w:tabs>
              <w:rPr>
                <w:szCs w:val="22"/>
              </w:rPr>
            </w:pPr>
          </w:p>
        </w:tc>
        <w:tc>
          <w:tcPr>
            <w:tcW w:w="1620" w:type="dxa"/>
          </w:tcPr>
          <w:p w:rsidR="00CF435A" w:rsidRDefault="00CF435A" w:rsidP="00DC327B">
            <w:pPr>
              <w:pStyle w:val="Header"/>
              <w:tabs>
                <w:tab w:val="clear" w:pos="4153"/>
                <w:tab w:val="clear" w:pos="8306"/>
              </w:tabs>
              <w:jc w:val="center"/>
              <w:rPr>
                <w:szCs w:val="22"/>
              </w:rPr>
            </w:pPr>
          </w:p>
          <w:p w:rsidR="00CF435A" w:rsidRDefault="00CF435A" w:rsidP="00DC327B">
            <w:pPr>
              <w:pStyle w:val="Header"/>
              <w:tabs>
                <w:tab w:val="clear" w:pos="4153"/>
                <w:tab w:val="clear" w:pos="8306"/>
              </w:tabs>
              <w:jc w:val="center"/>
              <w:rPr>
                <w:szCs w:val="22"/>
              </w:rPr>
            </w:pPr>
            <w:r>
              <w:rPr>
                <w:szCs w:val="22"/>
              </w:rPr>
              <w:t>AF / I / T</w:t>
            </w:r>
          </w:p>
          <w:p w:rsidR="00CF435A" w:rsidRDefault="00CF435A" w:rsidP="00DC327B">
            <w:pPr>
              <w:pStyle w:val="Header"/>
              <w:tabs>
                <w:tab w:val="clear" w:pos="4153"/>
                <w:tab w:val="clear" w:pos="8306"/>
              </w:tabs>
              <w:jc w:val="center"/>
              <w:rPr>
                <w:szCs w:val="22"/>
              </w:rPr>
            </w:pPr>
          </w:p>
          <w:p w:rsidR="00CF435A" w:rsidRPr="00EF3AB9" w:rsidRDefault="00CF435A" w:rsidP="00DC327B">
            <w:pPr>
              <w:pStyle w:val="Header"/>
              <w:tabs>
                <w:tab w:val="clear" w:pos="4153"/>
                <w:tab w:val="clear" w:pos="8306"/>
              </w:tabs>
              <w:jc w:val="center"/>
              <w:rPr>
                <w:szCs w:val="22"/>
              </w:rPr>
            </w:pPr>
            <w:r>
              <w:rPr>
                <w:szCs w:val="22"/>
              </w:rPr>
              <w:t>(Certificate)</w:t>
            </w:r>
          </w:p>
          <w:p w:rsidR="00CF435A" w:rsidRPr="00EF3AB9" w:rsidRDefault="00CF435A" w:rsidP="00DC327B">
            <w:pPr>
              <w:pStyle w:val="Header"/>
              <w:tabs>
                <w:tab w:val="clear" w:pos="4153"/>
                <w:tab w:val="clear" w:pos="8306"/>
              </w:tabs>
              <w:jc w:val="center"/>
              <w:rPr>
                <w:szCs w:val="22"/>
              </w:rPr>
            </w:pPr>
          </w:p>
        </w:tc>
      </w:tr>
      <w:tr w:rsidR="00CF435A" w:rsidTr="00DC327B">
        <w:tc>
          <w:tcPr>
            <w:tcW w:w="1800" w:type="dxa"/>
            <w:shd w:val="clear" w:color="auto" w:fill="00B3BE"/>
          </w:tcPr>
          <w:p w:rsidR="00CF435A" w:rsidRPr="002260C3" w:rsidRDefault="00CF435A" w:rsidP="00DC327B">
            <w:pPr>
              <w:rPr>
                <w:b/>
                <w:bCs/>
                <w:color w:val="FFFFFF"/>
                <w:sz w:val="22"/>
                <w:szCs w:val="22"/>
              </w:rPr>
            </w:pPr>
          </w:p>
          <w:p w:rsidR="00CF435A" w:rsidRPr="00CF435A" w:rsidRDefault="00CF435A" w:rsidP="00DC327B">
            <w:pPr>
              <w:rPr>
                <w:b/>
                <w:bCs/>
                <w:sz w:val="22"/>
                <w:szCs w:val="22"/>
              </w:rPr>
            </w:pPr>
            <w:r w:rsidRPr="00CF435A">
              <w:rPr>
                <w:b/>
                <w:bCs/>
                <w:sz w:val="22"/>
                <w:szCs w:val="22"/>
              </w:rPr>
              <w:t>Experience</w:t>
            </w:r>
          </w:p>
          <w:p w:rsidR="00CF435A" w:rsidRPr="002260C3" w:rsidRDefault="00CF435A" w:rsidP="00DC327B">
            <w:pPr>
              <w:rPr>
                <w:b/>
                <w:bCs/>
                <w:color w:val="FFFFFF"/>
                <w:sz w:val="22"/>
                <w:szCs w:val="22"/>
              </w:rPr>
            </w:pPr>
          </w:p>
        </w:tc>
        <w:tc>
          <w:tcPr>
            <w:tcW w:w="3960" w:type="dxa"/>
          </w:tcPr>
          <w:p w:rsidR="00CF435A" w:rsidRPr="00EF3AB9" w:rsidRDefault="00CF435A" w:rsidP="00DC327B">
            <w:pPr>
              <w:rPr>
                <w:sz w:val="22"/>
                <w:szCs w:val="22"/>
              </w:rPr>
            </w:pPr>
          </w:p>
          <w:p w:rsidR="00CF435A" w:rsidRDefault="00CF435A" w:rsidP="00DC327B">
            <w:pPr>
              <w:rPr>
                <w:sz w:val="22"/>
                <w:szCs w:val="22"/>
              </w:rPr>
            </w:pPr>
            <w:r>
              <w:rPr>
                <w:sz w:val="22"/>
                <w:szCs w:val="22"/>
              </w:rPr>
              <w:t>Experience of using computer packages for word processing, spreadsheets and databases, plus using the internet and sending/receiving emails</w:t>
            </w:r>
          </w:p>
          <w:p w:rsidR="00CF435A" w:rsidRDefault="00CF435A" w:rsidP="00DC327B">
            <w:pPr>
              <w:rPr>
                <w:sz w:val="22"/>
                <w:szCs w:val="22"/>
              </w:rPr>
            </w:pPr>
          </w:p>
          <w:p w:rsidR="00CF435A" w:rsidRDefault="00CF435A" w:rsidP="00DC327B">
            <w:pPr>
              <w:rPr>
                <w:sz w:val="22"/>
                <w:szCs w:val="22"/>
              </w:rPr>
            </w:pPr>
            <w:r>
              <w:rPr>
                <w:sz w:val="22"/>
                <w:szCs w:val="22"/>
              </w:rPr>
              <w:t>Experience of undertaking a wide range of administration and business supporting tasks</w:t>
            </w:r>
          </w:p>
          <w:p w:rsidR="00CF435A" w:rsidRPr="00EF3AB9" w:rsidRDefault="00CF435A" w:rsidP="00DC327B">
            <w:pPr>
              <w:rPr>
                <w:sz w:val="22"/>
                <w:szCs w:val="22"/>
              </w:rPr>
            </w:pPr>
          </w:p>
        </w:tc>
        <w:tc>
          <w:tcPr>
            <w:tcW w:w="3060" w:type="dxa"/>
          </w:tcPr>
          <w:p w:rsidR="00CF435A" w:rsidRPr="00EF3AB9" w:rsidRDefault="00CF435A" w:rsidP="00DC327B">
            <w:pPr>
              <w:rPr>
                <w:sz w:val="22"/>
                <w:szCs w:val="22"/>
              </w:rPr>
            </w:pPr>
          </w:p>
          <w:p w:rsidR="00CF435A" w:rsidRPr="00EF3AB9" w:rsidRDefault="00CF435A" w:rsidP="00DC327B">
            <w:pPr>
              <w:rPr>
                <w:sz w:val="22"/>
                <w:szCs w:val="22"/>
              </w:rPr>
            </w:pPr>
            <w:r>
              <w:rPr>
                <w:sz w:val="22"/>
                <w:szCs w:val="22"/>
              </w:rPr>
              <w:t>Experience of using Windows Operating System and Microsoft Office Programs</w:t>
            </w:r>
          </w:p>
        </w:tc>
        <w:tc>
          <w:tcPr>
            <w:tcW w:w="1620" w:type="dxa"/>
          </w:tcPr>
          <w:p w:rsidR="00CF435A" w:rsidRPr="00EF3AB9" w:rsidRDefault="00CF435A" w:rsidP="00DC327B">
            <w:pPr>
              <w:rPr>
                <w:sz w:val="22"/>
                <w:szCs w:val="22"/>
              </w:rPr>
            </w:pPr>
          </w:p>
          <w:p w:rsidR="00CF435A" w:rsidRDefault="00CF435A" w:rsidP="00DC327B">
            <w:pPr>
              <w:jc w:val="center"/>
              <w:rPr>
                <w:sz w:val="22"/>
                <w:szCs w:val="22"/>
              </w:rPr>
            </w:pPr>
            <w:r>
              <w:rPr>
                <w:sz w:val="22"/>
                <w:szCs w:val="22"/>
              </w:rPr>
              <w:t>AF / I</w:t>
            </w: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Pr="00EF3AB9" w:rsidRDefault="00CF435A" w:rsidP="00DC327B">
            <w:pPr>
              <w:jc w:val="center"/>
              <w:rPr>
                <w:sz w:val="22"/>
                <w:szCs w:val="22"/>
              </w:rPr>
            </w:pPr>
            <w:r>
              <w:rPr>
                <w:sz w:val="22"/>
                <w:szCs w:val="22"/>
              </w:rPr>
              <w:t>AF / I</w:t>
            </w:r>
          </w:p>
          <w:p w:rsidR="00CF435A" w:rsidRPr="00EF3AB9" w:rsidRDefault="00CF435A" w:rsidP="00DC327B">
            <w:pPr>
              <w:jc w:val="center"/>
              <w:rPr>
                <w:sz w:val="22"/>
                <w:szCs w:val="22"/>
              </w:rPr>
            </w:pPr>
          </w:p>
        </w:tc>
      </w:tr>
      <w:tr w:rsidR="00CF435A" w:rsidTr="00DC327B">
        <w:tc>
          <w:tcPr>
            <w:tcW w:w="1800" w:type="dxa"/>
            <w:tcBorders>
              <w:bottom w:val="single" w:sz="4" w:space="0" w:color="auto"/>
            </w:tcBorders>
            <w:shd w:val="clear" w:color="auto" w:fill="00B3BE"/>
          </w:tcPr>
          <w:p w:rsidR="00CF435A" w:rsidRPr="002260C3" w:rsidRDefault="00CF435A" w:rsidP="00DC327B">
            <w:pPr>
              <w:rPr>
                <w:b/>
                <w:bCs/>
                <w:color w:val="FFFFFF"/>
                <w:sz w:val="22"/>
                <w:szCs w:val="22"/>
              </w:rPr>
            </w:pPr>
          </w:p>
          <w:p w:rsidR="00CF435A" w:rsidRPr="00CF435A" w:rsidRDefault="00CF435A" w:rsidP="00DC327B">
            <w:pPr>
              <w:rPr>
                <w:b/>
                <w:bCs/>
                <w:sz w:val="22"/>
                <w:szCs w:val="22"/>
              </w:rPr>
            </w:pPr>
            <w:r w:rsidRPr="00CF435A">
              <w:rPr>
                <w:b/>
                <w:bCs/>
                <w:sz w:val="22"/>
                <w:szCs w:val="22"/>
              </w:rPr>
              <w:t>Skills &amp; Abilities</w:t>
            </w:r>
          </w:p>
          <w:p w:rsidR="00CF435A" w:rsidRPr="002260C3" w:rsidRDefault="00CF435A" w:rsidP="00DC327B">
            <w:pPr>
              <w:rPr>
                <w:b/>
                <w:bCs/>
                <w:color w:val="FFFFFF"/>
                <w:sz w:val="22"/>
                <w:szCs w:val="22"/>
              </w:rPr>
            </w:pPr>
          </w:p>
        </w:tc>
        <w:tc>
          <w:tcPr>
            <w:tcW w:w="3960" w:type="dxa"/>
          </w:tcPr>
          <w:p w:rsidR="00CF435A" w:rsidRDefault="00CF435A" w:rsidP="00DC327B">
            <w:pPr>
              <w:rPr>
                <w:sz w:val="22"/>
                <w:szCs w:val="22"/>
              </w:rPr>
            </w:pPr>
          </w:p>
          <w:p w:rsidR="00CF435A" w:rsidRDefault="00CF435A" w:rsidP="00DC327B">
            <w:pPr>
              <w:rPr>
                <w:sz w:val="22"/>
                <w:szCs w:val="22"/>
              </w:rPr>
            </w:pPr>
            <w:r>
              <w:rPr>
                <w:sz w:val="22"/>
                <w:szCs w:val="22"/>
              </w:rPr>
              <w:t>Customer service skills to deliver polite, courteous and efficient service to colleagues, partners and service users</w:t>
            </w:r>
          </w:p>
          <w:p w:rsidR="00CF435A" w:rsidRDefault="00CF435A" w:rsidP="00DC327B">
            <w:pPr>
              <w:rPr>
                <w:sz w:val="22"/>
                <w:szCs w:val="22"/>
              </w:rPr>
            </w:pPr>
          </w:p>
          <w:p w:rsidR="00CF435A" w:rsidRDefault="00CF435A" w:rsidP="00DC327B">
            <w:pPr>
              <w:rPr>
                <w:sz w:val="22"/>
                <w:szCs w:val="22"/>
              </w:rPr>
            </w:pPr>
            <w:r>
              <w:rPr>
                <w:sz w:val="22"/>
                <w:szCs w:val="22"/>
              </w:rPr>
              <w:t>Organisational skills to complete tasks to deadlines, re-prioritising own work if necessary</w:t>
            </w:r>
          </w:p>
          <w:p w:rsidR="00CF435A" w:rsidRDefault="00CF435A" w:rsidP="00DC327B">
            <w:pPr>
              <w:rPr>
                <w:sz w:val="22"/>
                <w:szCs w:val="22"/>
              </w:rPr>
            </w:pPr>
          </w:p>
          <w:p w:rsidR="00CF435A" w:rsidRDefault="00CF435A" w:rsidP="00DC327B">
            <w:pPr>
              <w:rPr>
                <w:sz w:val="22"/>
                <w:szCs w:val="22"/>
              </w:rPr>
            </w:pPr>
            <w:r>
              <w:rPr>
                <w:sz w:val="22"/>
                <w:szCs w:val="22"/>
              </w:rPr>
              <w:t>Teamworking skills to work effectively with others to meet deadlines and complete work to the required standard</w:t>
            </w:r>
          </w:p>
          <w:p w:rsidR="00CF435A" w:rsidRDefault="00CF435A" w:rsidP="00DC327B">
            <w:pPr>
              <w:rPr>
                <w:sz w:val="22"/>
                <w:szCs w:val="22"/>
              </w:rPr>
            </w:pPr>
          </w:p>
          <w:p w:rsidR="00CF435A" w:rsidRDefault="00CF435A" w:rsidP="00DC327B">
            <w:pPr>
              <w:rPr>
                <w:sz w:val="22"/>
                <w:szCs w:val="22"/>
              </w:rPr>
            </w:pPr>
            <w:r>
              <w:rPr>
                <w:sz w:val="22"/>
                <w:szCs w:val="22"/>
              </w:rPr>
              <w:t xml:space="preserve">Initiative to respond to unexpected problems using recognised procedures and policies as a guide </w:t>
            </w:r>
          </w:p>
          <w:p w:rsidR="00CF435A" w:rsidRDefault="00CF435A" w:rsidP="00DC327B">
            <w:pPr>
              <w:rPr>
                <w:sz w:val="22"/>
                <w:szCs w:val="22"/>
              </w:rPr>
            </w:pPr>
          </w:p>
          <w:p w:rsidR="00CF435A" w:rsidRDefault="00CF435A" w:rsidP="00DC327B">
            <w:pPr>
              <w:rPr>
                <w:sz w:val="22"/>
                <w:szCs w:val="22"/>
              </w:rPr>
            </w:pPr>
            <w:r>
              <w:rPr>
                <w:sz w:val="22"/>
                <w:szCs w:val="22"/>
              </w:rPr>
              <w:t xml:space="preserve">Analytical skills to collate, investigate and interpret data and other information </w:t>
            </w:r>
          </w:p>
          <w:p w:rsidR="00CF435A" w:rsidRDefault="00CF435A" w:rsidP="00DC327B">
            <w:pPr>
              <w:rPr>
                <w:sz w:val="22"/>
                <w:szCs w:val="22"/>
              </w:rPr>
            </w:pPr>
          </w:p>
          <w:p w:rsidR="00CF435A" w:rsidRDefault="00CF435A" w:rsidP="00DC327B">
            <w:pPr>
              <w:rPr>
                <w:sz w:val="22"/>
                <w:szCs w:val="22"/>
              </w:rPr>
            </w:pPr>
            <w:r>
              <w:rPr>
                <w:sz w:val="22"/>
                <w:szCs w:val="22"/>
              </w:rPr>
              <w:t>Able to produce work to required standards without close supervision</w:t>
            </w:r>
          </w:p>
          <w:p w:rsidR="00CF435A" w:rsidRPr="00EF3AB9" w:rsidRDefault="00CF435A" w:rsidP="00DC327B">
            <w:pPr>
              <w:rPr>
                <w:sz w:val="22"/>
                <w:szCs w:val="22"/>
              </w:rPr>
            </w:pPr>
          </w:p>
        </w:tc>
        <w:tc>
          <w:tcPr>
            <w:tcW w:w="3060" w:type="dxa"/>
          </w:tcPr>
          <w:p w:rsidR="00CF435A" w:rsidRPr="00EF3AB9" w:rsidRDefault="00CF435A" w:rsidP="00DC327B">
            <w:pPr>
              <w:rPr>
                <w:rFonts w:ascii="Gautami" w:hAnsi="Gautami" w:cs="Gautami"/>
                <w:sz w:val="22"/>
                <w:szCs w:val="22"/>
              </w:rPr>
            </w:pPr>
          </w:p>
          <w:p w:rsidR="00CF435A" w:rsidRPr="00EF3AB9" w:rsidRDefault="00CF435A" w:rsidP="00DC327B">
            <w:pPr>
              <w:rPr>
                <w:sz w:val="22"/>
                <w:szCs w:val="22"/>
              </w:rPr>
            </w:pPr>
          </w:p>
        </w:tc>
        <w:tc>
          <w:tcPr>
            <w:tcW w:w="1620" w:type="dxa"/>
          </w:tcPr>
          <w:p w:rsidR="00CF435A" w:rsidRPr="00EF3AB9" w:rsidRDefault="00CF435A" w:rsidP="00DC327B">
            <w:pPr>
              <w:jc w:val="center"/>
              <w:rPr>
                <w:sz w:val="22"/>
                <w:szCs w:val="22"/>
              </w:rPr>
            </w:pPr>
          </w:p>
          <w:p w:rsidR="00CF435A" w:rsidRDefault="00CF435A" w:rsidP="00DC327B">
            <w:pPr>
              <w:jc w:val="center"/>
              <w:rPr>
                <w:sz w:val="22"/>
                <w:szCs w:val="22"/>
              </w:rPr>
            </w:pPr>
            <w:r>
              <w:rPr>
                <w:sz w:val="22"/>
                <w:szCs w:val="22"/>
              </w:rPr>
              <w:t>AF / I / T</w:t>
            </w: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r>
              <w:rPr>
                <w:sz w:val="22"/>
                <w:szCs w:val="22"/>
              </w:rPr>
              <w:t>AF / I / T</w:t>
            </w: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r>
              <w:rPr>
                <w:sz w:val="22"/>
                <w:szCs w:val="22"/>
              </w:rPr>
              <w:t>AF / I</w:t>
            </w: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r>
              <w:rPr>
                <w:sz w:val="22"/>
                <w:szCs w:val="22"/>
              </w:rPr>
              <w:t>AF / I / T</w:t>
            </w: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r>
              <w:rPr>
                <w:sz w:val="22"/>
                <w:szCs w:val="22"/>
              </w:rPr>
              <w:t>AF / I / T</w:t>
            </w:r>
          </w:p>
          <w:p w:rsidR="00CF435A" w:rsidRDefault="00CF435A" w:rsidP="00DC327B">
            <w:pPr>
              <w:jc w:val="center"/>
              <w:rPr>
                <w:sz w:val="22"/>
                <w:szCs w:val="22"/>
              </w:rPr>
            </w:pPr>
          </w:p>
          <w:p w:rsidR="00CF435A" w:rsidRDefault="00CF435A" w:rsidP="00DC327B">
            <w:pPr>
              <w:jc w:val="center"/>
              <w:rPr>
                <w:sz w:val="22"/>
                <w:szCs w:val="22"/>
              </w:rPr>
            </w:pPr>
          </w:p>
          <w:p w:rsidR="00CF435A" w:rsidRDefault="00CF435A" w:rsidP="00DC327B">
            <w:pPr>
              <w:jc w:val="center"/>
              <w:rPr>
                <w:sz w:val="22"/>
                <w:szCs w:val="22"/>
              </w:rPr>
            </w:pPr>
          </w:p>
          <w:p w:rsidR="00CF435A" w:rsidRPr="00EF3AB9" w:rsidRDefault="00CF435A" w:rsidP="00DC327B">
            <w:pPr>
              <w:jc w:val="center"/>
              <w:rPr>
                <w:sz w:val="22"/>
                <w:szCs w:val="22"/>
              </w:rPr>
            </w:pPr>
            <w:r>
              <w:rPr>
                <w:sz w:val="22"/>
                <w:szCs w:val="22"/>
              </w:rPr>
              <w:t>AF / I / T</w:t>
            </w:r>
          </w:p>
          <w:p w:rsidR="00CF435A" w:rsidRPr="00EF3AB9" w:rsidRDefault="00CF435A" w:rsidP="00DC327B">
            <w:pPr>
              <w:rPr>
                <w:rFonts w:ascii="Gautami" w:hAnsi="Gautami" w:cs="Gautami"/>
                <w:sz w:val="22"/>
                <w:szCs w:val="22"/>
              </w:rPr>
            </w:pPr>
          </w:p>
        </w:tc>
      </w:tr>
      <w:tr w:rsidR="00CF435A" w:rsidTr="00DC327B">
        <w:tc>
          <w:tcPr>
            <w:tcW w:w="1800" w:type="dxa"/>
            <w:shd w:val="clear" w:color="auto" w:fill="00B3BE"/>
          </w:tcPr>
          <w:p w:rsidR="00CF435A" w:rsidRPr="002260C3" w:rsidRDefault="00CF435A" w:rsidP="00DC327B">
            <w:pPr>
              <w:rPr>
                <w:b/>
                <w:bCs/>
                <w:color w:val="FFFFFF"/>
                <w:sz w:val="22"/>
                <w:szCs w:val="22"/>
              </w:rPr>
            </w:pPr>
          </w:p>
          <w:p w:rsidR="00CF435A" w:rsidRPr="00CF435A" w:rsidRDefault="00CF435A" w:rsidP="00DC327B">
            <w:pPr>
              <w:rPr>
                <w:b/>
                <w:bCs/>
                <w:sz w:val="22"/>
                <w:szCs w:val="22"/>
              </w:rPr>
            </w:pPr>
            <w:r w:rsidRPr="00CF435A">
              <w:rPr>
                <w:b/>
                <w:bCs/>
                <w:sz w:val="22"/>
                <w:szCs w:val="22"/>
              </w:rPr>
              <w:t>Knowledge</w:t>
            </w:r>
          </w:p>
          <w:p w:rsidR="00CF435A" w:rsidRPr="002260C3" w:rsidRDefault="00CF435A" w:rsidP="00DC327B">
            <w:pPr>
              <w:rPr>
                <w:b/>
                <w:bCs/>
                <w:color w:val="FFFFFF"/>
                <w:sz w:val="22"/>
                <w:szCs w:val="22"/>
              </w:rPr>
            </w:pPr>
          </w:p>
        </w:tc>
        <w:tc>
          <w:tcPr>
            <w:tcW w:w="3960" w:type="dxa"/>
          </w:tcPr>
          <w:p w:rsidR="00CF435A" w:rsidRPr="00EF3AB9" w:rsidRDefault="00CF435A" w:rsidP="00DC327B">
            <w:pPr>
              <w:rPr>
                <w:sz w:val="22"/>
                <w:szCs w:val="22"/>
              </w:rPr>
            </w:pPr>
          </w:p>
          <w:p w:rsidR="00CF435A" w:rsidRPr="003332D8" w:rsidRDefault="00CF435A" w:rsidP="00DC327B">
            <w:pPr>
              <w:rPr>
                <w:noProof/>
                <w:sz w:val="22"/>
                <w:szCs w:val="22"/>
                <w:lang w:val="en-US"/>
              </w:rPr>
            </w:pPr>
            <w:r w:rsidRPr="003332D8">
              <w:rPr>
                <w:noProof/>
                <w:sz w:val="22"/>
                <w:szCs w:val="22"/>
                <w:lang w:val="en-US"/>
              </w:rPr>
              <w:t xml:space="preserve">Understanding of the operation and service delivery requirements of the team in which the post is based </w:t>
            </w:r>
          </w:p>
          <w:p w:rsidR="00CF435A" w:rsidRDefault="00CF435A" w:rsidP="00DC327B">
            <w:pPr>
              <w:rPr>
                <w:noProof/>
                <w:sz w:val="22"/>
                <w:szCs w:val="22"/>
                <w:lang w:val="en-US"/>
              </w:rPr>
            </w:pPr>
          </w:p>
          <w:p w:rsidR="00CF435A" w:rsidRDefault="00CF435A" w:rsidP="00DC327B">
            <w:pPr>
              <w:rPr>
                <w:noProof/>
                <w:sz w:val="22"/>
                <w:szCs w:val="22"/>
                <w:lang w:val="en-US"/>
              </w:rPr>
            </w:pPr>
            <w:r>
              <w:rPr>
                <w:noProof/>
                <w:sz w:val="22"/>
                <w:szCs w:val="22"/>
                <w:lang w:val="en-US"/>
              </w:rPr>
              <w:t>Knowledge of data protection issues and the need to keep person data secure and confidential</w:t>
            </w:r>
          </w:p>
          <w:p w:rsidR="00CF435A" w:rsidRPr="00D044DD" w:rsidRDefault="00CF435A" w:rsidP="00DC327B">
            <w:pPr>
              <w:rPr>
                <w:noProof/>
                <w:sz w:val="22"/>
                <w:szCs w:val="22"/>
                <w:lang w:val="en-US"/>
              </w:rPr>
            </w:pPr>
          </w:p>
          <w:p w:rsidR="00CF435A" w:rsidRPr="003332D8" w:rsidRDefault="00CF435A" w:rsidP="00DC327B">
            <w:pPr>
              <w:rPr>
                <w:rFonts w:cs="Arial"/>
                <w:sz w:val="22"/>
                <w:szCs w:val="22"/>
              </w:rPr>
            </w:pPr>
            <w:r w:rsidRPr="003332D8">
              <w:rPr>
                <w:rFonts w:cs="Arial"/>
                <w:sz w:val="22"/>
                <w:szCs w:val="22"/>
              </w:rPr>
              <w:t>Understanding why safeguarding is important when working with children, young people and vulnerable adults</w:t>
            </w:r>
          </w:p>
          <w:p w:rsidR="00CF435A" w:rsidRPr="00EF3AB9" w:rsidRDefault="00CF435A" w:rsidP="00DC327B">
            <w:pPr>
              <w:rPr>
                <w:noProof/>
                <w:sz w:val="22"/>
                <w:szCs w:val="22"/>
                <w:lang w:val="en-US"/>
              </w:rPr>
            </w:pPr>
          </w:p>
        </w:tc>
        <w:tc>
          <w:tcPr>
            <w:tcW w:w="3060" w:type="dxa"/>
          </w:tcPr>
          <w:p w:rsidR="00CF435A" w:rsidRPr="00EF3AB9" w:rsidRDefault="00CF435A" w:rsidP="00DC327B">
            <w:pPr>
              <w:rPr>
                <w:rFonts w:cs="Arial"/>
                <w:sz w:val="22"/>
                <w:szCs w:val="22"/>
              </w:rPr>
            </w:pPr>
          </w:p>
          <w:p w:rsidR="00CF435A" w:rsidRPr="00EF3AB9" w:rsidRDefault="00CF435A" w:rsidP="00DC327B">
            <w:pPr>
              <w:rPr>
                <w:rFonts w:cs="Arial"/>
                <w:sz w:val="22"/>
                <w:szCs w:val="22"/>
              </w:rPr>
            </w:pPr>
          </w:p>
          <w:p w:rsidR="00CF435A" w:rsidRPr="00EF3AB9" w:rsidRDefault="00CF435A" w:rsidP="00DC327B">
            <w:pPr>
              <w:rPr>
                <w:rFonts w:cs="Arial"/>
                <w:sz w:val="22"/>
                <w:szCs w:val="22"/>
              </w:rPr>
            </w:pPr>
          </w:p>
          <w:p w:rsidR="00CF435A" w:rsidRPr="00EF3AB9" w:rsidRDefault="00CF435A" w:rsidP="00DC327B">
            <w:pPr>
              <w:rPr>
                <w:rFonts w:cs="Arial"/>
                <w:sz w:val="22"/>
                <w:szCs w:val="22"/>
              </w:rPr>
            </w:pPr>
          </w:p>
          <w:p w:rsidR="00CF435A" w:rsidRPr="00EF3AB9" w:rsidRDefault="00CF435A" w:rsidP="00DC327B">
            <w:pPr>
              <w:rPr>
                <w:rFonts w:cs="Arial"/>
                <w:sz w:val="22"/>
                <w:szCs w:val="22"/>
              </w:rPr>
            </w:pPr>
          </w:p>
          <w:p w:rsidR="00CF435A" w:rsidRPr="00EF3AB9" w:rsidRDefault="00CF435A" w:rsidP="00DC327B">
            <w:pPr>
              <w:rPr>
                <w:rFonts w:cs="Arial"/>
                <w:sz w:val="22"/>
                <w:szCs w:val="22"/>
              </w:rPr>
            </w:pPr>
          </w:p>
          <w:p w:rsidR="00CF435A" w:rsidRPr="00EF3AB9" w:rsidRDefault="00CF435A" w:rsidP="00DC327B">
            <w:pPr>
              <w:rPr>
                <w:rFonts w:cs="Arial"/>
                <w:sz w:val="22"/>
                <w:szCs w:val="22"/>
              </w:rPr>
            </w:pPr>
          </w:p>
          <w:p w:rsidR="00CF435A" w:rsidRPr="00EF3AB9" w:rsidRDefault="00CF435A" w:rsidP="00DC327B">
            <w:pPr>
              <w:rPr>
                <w:rFonts w:cs="Arial"/>
                <w:sz w:val="22"/>
                <w:szCs w:val="22"/>
              </w:rPr>
            </w:pPr>
          </w:p>
          <w:p w:rsidR="00CF435A" w:rsidRPr="00EF3AB9" w:rsidRDefault="00CF435A" w:rsidP="00DC327B">
            <w:pPr>
              <w:rPr>
                <w:sz w:val="22"/>
                <w:szCs w:val="22"/>
              </w:rPr>
            </w:pPr>
          </w:p>
        </w:tc>
        <w:tc>
          <w:tcPr>
            <w:tcW w:w="1620" w:type="dxa"/>
          </w:tcPr>
          <w:p w:rsidR="00CF435A" w:rsidRDefault="00CF435A" w:rsidP="00DC327B">
            <w:pPr>
              <w:jc w:val="center"/>
              <w:rPr>
                <w:sz w:val="22"/>
                <w:szCs w:val="22"/>
              </w:rPr>
            </w:pPr>
          </w:p>
          <w:p w:rsidR="00CF435A" w:rsidRPr="00EF3AB9" w:rsidRDefault="00CF435A" w:rsidP="00DC327B">
            <w:pPr>
              <w:jc w:val="center"/>
              <w:rPr>
                <w:sz w:val="22"/>
                <w:szCs w:val="22"/>
              </w:rPr>
            </w:pPr>
          </w:p>
          <w:p w:rsidR="00CF435A" w:rsidRPr="00EF3AB9" w:rsidRDefault="00CF435A" w:rsidP="00DC327B">
            <w:pPr>
              <w:jc w:val="center"/>
              <w:rPr>
                <w:sz w:val="22"/>
                <w:szCs w:val="22"/>
              </w:rPr>
            </w:pPr>
          </w:p>
        </w:tc>
      </w:tr>
      <w:tr w:rsidR="00CF435A" w:rsidTr="00DC327B">
        <w:tc>
          <w:tcPr>
            <w:tcW w:w="1800" w:type="dxa"/>
            <w:shd w:val="clear" w:color="auto" w:fill="00B3BE"/>
          </w:tcPr>
          <w:p w:rsidR="00CF435A" w:rsidRPr="002260C3" w:rsidRDefault="00CF435A" w:rsidP="00DC327B">
            <w:pPr>
              <w:rPr>
                <w:b/>
                <w:bCs/>
                <w:color w:val="FFFFFF"/>
                <w:sz w:val="22"/>
                <w:szCs w:val="22"/>
              </w:rPr>
            </w:pPr>
          </w:p>
          <w:p w:rsidR="00CF435A" w:rsidRPr="00CF435A" w:rsidRDefault="00CF435A" w:rsidP="00DC327B">
            <w:pPr>
              <w:pStyle w:val="BodyText"/>
              <w:rPr>
                <w:bCs/>
                <w:szCs w:val="22"/>
              </w:rPr>
            </w:pPr>
            <w:r w:rsidRPr="00CF435A">
              <w:rPr>
                <w:bCs/>
                <w:szCs w:val="22"/>
              </w:rPr>
              <w:t>Work Circumstances</w:t>
            </w:r>
          </w:p>
          <w:p w:rsidR="00CF435A" w:rsidRPr="002260C3" w:rsidRDefault="00CF435A" w:rsidP="00DC327B">
            <w:pPr>
              <w:rPr>
                <w:b/>
                <w:bCs/>
                <w:color w:val="FFFFFF"/>
                <w:sz w:val="22"/>
                <w:szCs w:val="22"/>
              </w:rPr>
            </w:pPr>
          </w:p>
        </w:tc>
        <w:tc>
          <w:tcPr>
            <w:tcW w:w="3960" w:type="dxa"/>
          </w:tcPr>
          <w:p w:rsidR="00CF435A" w:rsidRPr="00EF3AB9" w:rsidRDefault="00CF435A" w:rsidP="00DC327B">
            <w:pPr>
              <w:tabs>
                <w:tab w:val="num" w:pos="389"/>
              </w:tabs>
              <w:overflowPunct w:val="0"/>
              <w:autoSpaceDE w:val="0"/>
              <w:autoSpaceDN w:val="0"/>
              <w:adjustRightInd w:val="0"/>
              <w:textAlignment w:val="baseline"/>
              <w:rPr>
                <w:sz w:val="22"/>
                <w:szCs w:val="22"/>
              </w:rPr>
            </w:pPr>
          </w:p>
          <w:p w:rsidR="00CF435A" w:rsidRDefault="00CF435A" w:rsidP="00DC327B">
            <w:pPr>
              <w:rPr>
                <w:sz w:val="22"/>
                <w:szCs w:val="22"/>
              </w:rPr>
            </w:pPr>
            <w:r w:rsidRPr="00EF3AB9">
              <w:rPr>
                <w:sz w:val="22"/>
                <w:szCs w:val="22"/>
              </w:rPr>
              <w:t xml:space="preserve">Able to </w:t>
            </w:r>
            <w:r>
              <w:rPr>
                <w:sz w:val="22"/>
                <w:szCs w:val="22"/>
              </w:rPr>
              <w:t>work flexibly to meet the needs of the service including at different locations</w:t>
            </w:r>
          </w:p>
          <w:p w:rsidR="00CF435A" w:rsidRPr="00EF3AB9" w:rsidRDefault="00CF435A" w:rsidP="00DC327B">
            <w:pPr>
              <w:rPr>
                <w:sz w:val="22"/>
                <w:szCs w:val="22"/>
              </w:rPr>
            </w:pPr>
            <w:r>
              <w:rPr>
                <w:sz w:val="22"/>
                <w:szCs w:val="22"/>
              </w:rPr>
              <w:t xml:space="preserve"> </w:t>
            </w:r>
          </w:p>
        </w:tc>
        <w:tc>
          <w:tcPr>
            <w:tcW w:w="3060" w:type="dxa"/>
          </w:tcPr>
          <w:p w:rsidR="00CF435A" w:rsidRPr="00EF3AB9" w:rsidRDefault="00CF435A" w:rsidP="00DC327B">
            <w:pPr>
              <w:rPr>
                <w:rFonts w:ascii="Gautami" w:hAnsi="Gautami" w:cs="Gautami"/>
                <w:sz w:val="22"/>
                <w:szCs w:val="22"/>
              </w:rPr>
            </w:pPr>
          </w:p>
        </w:tc>
        <w:tc>
          <w:tcPr>
            <w:tcW w:w="1620" w:type="dxa"/>
          </w:tcPr>
          <w:p w:rsidR="00CF435A" w:rsidRDefault="00CF435A" w:rsidP="00DC327B">
            <w:pPr>
              <w:jc w:val="center"/>
              <w:rPr>
                <w:sz w:val="22"/>
                <w:szCs w:val="22"/>
              </w:rPr>
            </w:pPr>
          </w:p>
          <w:p w:rsidR="00CF435A" w:rsidRPr="00EF3AB9" w:rsidRDefault="00CF435A" w:rsidP="00DC327B">
            <w:pPr>
              <w:jc w:val="center"/>
              <w:rPr>
                <w:sz w:val="22"/>
                <w:szCs w:val="22"/>
              </w:rPr>
            </w:pPr>
            <w:r>
              <w:rPr>
                <w:sz w:val="22"/>
                <w:szCs w:val="22"/>
              </w:rPr>
              <w:t>Interview</w:t>
            </w:r>
          </w:p>
        </w:tc>
      </w:tr>
    </w:tbl>
    <w:p w:rsidR="00CF435A" w:rsidRPr="005512E9" w:rsidRDefault="00CF435A" w:rsidP="00B96957">
      <w:pPr>
        <w:pStyle w:val="EndnoteText"/>
        <w:rPr>
          <w:rFonts w:ascii="Arial" w:hAnsi="Arial" w:cs="Arial"/>
          <w:sz w:val="22"/>
          <w:szCs w:val="22"/>
        </w:rPr>
      </w:pPr>
    </w:p>
    <w:p w:rsidR="00F14FC5" w:rsidRPr="005512E9" w:rsidRDefault="00F14FC5">
      <w:pPr>
        <w:rPr>
          <w:rFonts w:cs="Arial"/>
          <w:sz w:val="22"/>
          <w:szCs w:val="22"/>
        </w:rPr>
      </w:pPr>
    </w:p>
    <w:p w:rsidR="00F14FC5" w:rsidRPr="005512E9" w:rsidRDefault="00F14FC5">
      <w:pPr>
        <w:rPr>
          <w:rFonts w:cs="Arial"/>
          <w:sz w:val="22"/>
          <w:szCs w:val="22"/>
        </w:rPr>
      </w:pPr>
    </w:p>
    <w:p w:rsidR="003C4B1F" w:rsidRPr="005512E9" w:rsidRDefault="003C4B1F" w:rsidP="003C4B1F">
      <w:pPr>
        <w:spacing w:after="60"/>
        <w:jc w:val="both"/>
        <w:rPr>
          <w:rFonts w:cs="Arial"/>
          <w:sz w:val="22"/>
          <w:szCs w:val="22"/>
          <w:u w:val="single"/>
        </w:rPr>
      </w:pPr>
      <w:r w:rsidRPr="005512E9">
        <w:rPr>
          <w:rFonts w:cs="Arial"/>
          <w:i/>
          <w:sz w:val="22"/>
          <w:szCs w:val="22"/>
        </w:rPr>
        <w:t>Abbreviations:</w:t>
      </w:r>
      <w:r w:rsidRPr="005512E9">
        <w:rPr>
          <w:rFonts w:cs="Arial"/>
          <w:sz w:val="22"/>
          <w:szCs w:val="22"/>
        </w:rPr>
        <w:t xml:space="preserve"> AF = Application Form; </w:t>
      </w:r>
      <w:r w:rsidR="0064673F" w:rsidRPr="005512E9">
        <w:rPr>
          <w:rFonts w:cs="Arial"/>
          <w:sz w:val="22"/>
          <w:szCs w:val="22"/>
        </w:rPr>
        <w:t>I = Interview</w:t>
      </w:r>
      <w:r w:rsidR="0015582F" w:rsidRPr="005512E9">
        <w:rPr>
          <w:rFonts w:cs="Arial"/>
          <w:sz w:val="22"/>
          <w:szCs w:val="22"/>
        </w:rPr>
        <w:t>; AC = Assessment Centre; T = Test</w:t>
      </w:r>
    </w:p>
    <w:p w:rsidR="00F14FC5" w:rsidRDefault="00F14FC5">
      <w:pPr>
        <w:rPr>
          <w:rFonts w:cs="Arial"/>
          <w:sz w:val="22"/>
          <w:szCs w:val="22"/>
        </w:rPr>
      </w:pPr>
    </w:p>
    <w:p w:rsidR="001D45D8" w:rsidRPr="001D45D8" w:rsidRDefault="001D45D8" w:rsidP="001D45D8">
      <w:pPr>
        <w:rPr>
          <w:rFonts w:cs="Arial"/>
          <w:b/>
          <w:bCs/>
          <w:sz w:val="22"/>
          <w:szCs w:val="22"/>
        </w:rPr>
      </w:pPr>
      <w:r w:rsidRPr="001D45D8">
        <w:rPr>
          <w:rFonts w:cs="Arial"/>
          <w:b/>
          <w:bCs/>
          <w:sz w:val="22"/>
          <w:szCs w:val="22"/>
        </w:rPr>
        <w:t xml:space="preserve">NB. - Any candidate that meets the criteria of our </w:t>
      </w:r>
      <w:hyperlink w:history="1">
        <w:r w:rsidRPr="001D45D8">
          <w:rPr>
            <w:rStyle w:val="Hyperlink"/>
            <w:rFonts w:cs="Arial"/>
            <w:b/>
            <w:bCs/>
            <w:sz w:val="22"/>
            <w:szCs w:val="22"/>
          </w:rPr>
          <w:t>Guaranteed Assessment Scheme</w:t>
        </w:r>
      </w:hyperlink>
      <w:r w:rsidRPr="001D45D8">
        <w:rPr>
          <w:rFonts w:cs="Arial"/>
          <w:b/>
          <w:bCs/>
          <w:sz w:val="22"/>
          <w:szCs w:val="22"/>
        </w:rPr>
        <w:t xml:space="preserve"> and meets the essential criteria of the role, will be guaranteed the first stage of assessment (whether that is an interview or another assessment, as appropriate).</w:t>
      </w:r>
    </w:p>
    <w:p w:rsidR="001D45D8" w:rsidRPr="001D45D8" w:rsidRDefault="001D45D8" w:rsidP="001D45D8">
      <w:pPr>
        <w:rPr>
          <w:rFonts w:cs="Arial"/>
          <w:b/>
          <w:bCs/>
          <w:sz w:val="22"/>
          <w:szCs w:val="22"/>
        </w:rPr>
      </w:pPr>
    </w:p>
    <w:p w:rsidR="001D45D8" w:rsidRPr="001D45D8" w:rsidRDefault="001D45D8" w:rsidP="001D45D8">
      <w:pPr>
        <w:rPr>
          <w:rFonts w:cs="Arial"/>
          <w:b/>
          <w:bCs/>
          <w:sz w:val="22"/>
          <w:szCs w:val="22"/>
        </w:rPr>
      </w:pPr>
      <w:r w:rsidRPr="001D45D8">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rsidR="006F229E" w:rsidRDefault="006F229E">
      <w:pPr>
        <w:rPr>
          <w:rFonts w:cs="Arial"/>
          <w:sz w:val="22"/>
          <w:szCs w:val="22"/>
        </w:rPr>
      </w:pPr>
    </w:p>
    <w:bookmarkEnd w:id="2"/>
    <w:p w:rsidR="00AB2D81" w:rsidRPr="005512E9" w:rsidRDefault="00AB2D81">
      <w:pPr>
        <w:rPr>
          <w:rFonts w:cs="Arial"/>
          <w:sz w:val="22"/>
          <w:szCs w:val="22"/>
        </w:rPr>
      </w:pPr>
    </w:p>
    <w:sectPr w:rsidR="00AB2D81" w:rsidRPr="005512E9">
      <w:headerReference w:type="default" r:id="rId9"/>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CDF" w:rsidRDefault="00D76CDF">
      <w:r>
        <w:separator/>
      </w:r>
    </w:p>
  </w:endnote>
  <w:endnote w:type="continuationSeparator" w:id="0">
    <w:p w:rsidR="00D76CDF" w:rsidRDefault="00D7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CDF" w:rsidRDefault="00D76CDF">
      <w:r>
        <w:separator/>
      </w:r>
    </w:p>
  </w:footnote>
  <w:footnote w:type="continuationSeparator" w:id="0">
    <w:p w:rsidR="00D76CDF" w:rsidRDefault="00D7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22F" w:rsidRDefault="0063622F">
    <w:pPr>
      <w:spacing w:line="264" w:lineRule="auto"/>
    </w:pPr>
  </w:p>
  <w:p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6"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A33BE3"/>
    <w:multiLevelType w:val="hybridMultilevel"/>
    <w:tmpl w:val="770EF4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5"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6"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F1637FF"/>
    <w:multiLevelType w:val="singleLevel"/>
    <w:tmpl w:val="08090017"/>
    <w:lvl w:ilvl="0">
      <w:start w:val="1"/>
      <w:numFmt w:val="lowerLetter"/>
      <w:lvlText w:val="%1)"/>
      <w:lvlJc w:val="left"/>
      <w:pPr>
        <w:tabs>
          <w:tab w:val="num" w:pos="360"/>
        </w:tabs>
        <w:ind w:left="360" w:hanging="360"/>
      </w:pPr>
    </w:lvl>
  </w:abstractNum>
  <w:num w:numId="1" w16cid:durableId="1133595415">
    <w:abstractNumId w:val="6"/>
  </w:num>
  <w:num w:numId="2" w16cid:durableId="1009989196">
    <w:abstractNumId w:val="33"/>
  </w:num>
  <w:num w:numId="3" w16cid:durableId="326054038">
    <w:abstractNumId w:val="13"/>
  </w:num>
  <w:num w:numId="4" w16cid:durableId="440688297">
    <w:abstractNumId w:val="16"/>
  </w:num>
  <w:num w:numId="5" w16cid:durableId="1017780440">
    <w:abstractNumId w:val="19"/>
  </w:num>
  <w:num w:numId="6" w16cid:durableId="1616329832">
    <w:abstractNumId w:val="29"/>
  </w:num>
  <w:num w:numId="7" w16cid:durableId="859244620">
    <w:abstractNumId w:val="17"/>
  </w:num>
  <w:num w:numId="8" w16cid:durableId="1634165963">
    <w:abstractNumId w:val="26"/>
  </w:num>
  <w:num w:numId="9" w16cid:durableId="714626268">
    <w:abstractNumId w:val="22"/>
  </w:num>
  <w:num w:numId="10" w16cid:durableId="848299403">
    <w:abstractNumId w:val="20"/>
  </w:num>
  <w:num w:numId="11" w16cid:durableId="1716345712">
    <w:abstractNumId w:val="9"/>
  </w:num>
  <w:num w:numId="12" w16cid:durableId="1648852518">
    <w:abstractNumId w:val="2"/>
  </w:num>
  <w:num w:numId="13" w16cid:durableId="1572236322">
    <w:abstractNumId w:val="24"/>
  </w:num>
  <w:num w:numId="14" w16cid:durableId="1053310867">
    <w:abstractNumId w:val="7"/>
  </w:num>
  <w:num w:numId="15" w16cid:durableId="2092458485">
    <w:abstractNumId w:val="31"/>
  </w:num>
  <w:num w:numId="16" w16cid:durableId="318004662">
    <w:abstractNumId w:val="30"/>
  </w:num>
  <w:num w:numId="17" w16cid:durableId="1615094813">
    <w:abstractNumId w:val="0"/>
  </w:num>
  <w:num w:numId="18" w16cid:durableId="2022657153">
    <w:abstractNumId w:val="23"/>
  </w:num>
  <w:num w:numId="19" w16cid:durableId="890576806">
    <w:abstractNumId w:val="18"/>
  </w:num>
  <w:num w:numId="20" w16cid:durableId="101461933">
    <w:abstractNumId w:val="4"/>
  </w:num>
  <w:num w:numId="21" w16cid:durableId="848252260">
    <w:abstractNumId w:val="28"/>
  </w:num>
  <w:num w:numId="22" w16cid:durableId="709963111">
    <w:abstractNumId w:val="25"/>
  </w:num>
  <w:num w:numId="23" w16cid:durableId="2133017500">
    <w:abstractNumId w:val="23"/>
  </w:num>
  <w:num w:numId="24" w16cid:durableId="131675817">
    <w:abstractNumId w:val="3"/>
  </w:num>
  <w:num w:numId="25" w16cid:durableId="1196384464">
    <w:abstractNumId w:val="27"/>
  </w:num>
  <w:num w:numId="26" w16cid:durableId="2068408667">
    <w:abstractNumId w:val="14"/>
  </w:num>
  <w:num w:numId="27" w16cid:durableId="1147475216">
    <w:abstractNumId w:val="1"/>
  </w:num>
  <w:num w:numId="28" w16cid:durableId="982275245">
    <w:abstractNumId w:val="34"/>
  </w:num>
  <w:num w:numId="29" w16cid:durableId="1188712403">
    <w:abstractNumId w:val="36"/>
  </w:num>
  <w:num w:numId="30" w16cid:durableId="604771926">
    <w:abstractNumId w:val="37"/>
  </w:num>
  <w:num w:numId="31" w16cid:durableId="2048407005">
    <w:abstractNumId w:val="35"/>
  </w:num>
  <w:num w:numId="32" w16cid:durableId="1268194923">
    <w:abstractNumId w:val="15"/>
  </w:num>
  <w:num w:numId="33" w16cid:durableId="1031221000">
    <w:abstractNumId w:val="11"/>
  </w:num>
  <w:num w:numId="34" w16cid:durableId="1295527210">
    <w:abstractNumId w:val="8"/>
  </w:num>
  <w:num w:numId="35" w16cid:durableId="1708216631">
    <w:abstractNumId w:val="10"/>
  </w:num>
  <w:num w:numId="36" w16cid:durableId="1289628680">
    <w:abstractNumId w:val="21"/>
  </w:num>
  <w:num w:numId="37" w16cid:durableId="1700350300">
    <w:abstractNumId w:val="12"/>
  </w:num>
  <w:num w:numId="38" w16cid:durableId="1423915009">
    <w:abstractNumId w:val="32"/>
  </w:num>
  <w:num w:numId="39" w16cid:durableId="10847186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04137"/>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4567E"/>
    <w:rsid w:val="001557C0"/>
    <w:rsid w:val="0015582F"/>
    <w:rsid w:val="00175B96"/>
    <w:rsid w:val="001968F4"/>
    <w:rsid w:val="001C068C"/>
    <w:rsid w:val="001D45D8"/>
    <w:rsid w:val="001D7A09"/>
    <w:rsid w:val="001E3331"/>
    <w:rsid w:val="0021305B"/>
    <w:rsid w:val="00215D97"/>
    <w:rsid w:val="002320B4"/>
    <w:rsid w:val="00234BA5"/>
    <w:rsid w:val="0028750C"/>
    <w:rsid w:val="002B06A6"/>
    <w:rsid w:val="002D5367"/>
    <w:rsid w:val="002D78E3"/>
    <w:rsid w:val="002E141C"/>
    <w:rsid w:val="00301A43"/>
    <w:rsid w:val="00306D92"/>
    <w:rsid w:val="003179B0"/>
    <w:rsid w:val="00321D44"/>
    <w:rsid w:val="003332D8"/>
    <w:rsid w:val="003627D7"/>
    <w:rsid w:val="00365733"/>
    <w:rsid w:val="00386EEA"/>
    <w:rsid w:val="003878CA"/>
    <w:rsid w:val="003A384F"/>
    <w:rsid w:val="003C4B1F"/>
    <w:rsid w:val="003D5C6B"/>
    <w:rsid w:val="003F0665"/>
    <w:rsid w:val="003F3751"/>
    <w:rsid w:val="004006A8"/>
    <w:rsid w:val="004631F6"/>
    <w:rsid w:val="004803CE"/>
    <w:rsid w:val="00491A2C"/>
    <w:rsid w:val="004B632E"/>
    <w:rsid w:val="004E20E8"/>
    <w:rsid w:val="0051623C"/>
    <w:rsid w:val="00520387"/>
    <w:rsid w:val="00534301"/>
    <w:rsid w:val="005512E9"/>
    <w:rsid w:val="00565A92"/>
    <w:rsid w:val="00604717"/>
    <w:rsid w:val="00615C36"/>
    <w:rsid w:val="006207F7"/>
    <w:rsid w:val="0063622F"/>
    <w:rsid w:val="0064673F"/>
    <w:rsid w:val="00664C28"/>
    <w:rsid w:val="006671EB"/>
    <w:rsid w:val="00675E9A"/>
    <w:rsid w:val="006801E4"/>
    <w:rsid w:val="00684263"/>
    <w:rsid w:val="006A41FE"/>
    <w:rsid w:val="006D601B"/>
    <w:rsid w:val="006F184E"/>
    <w:rsid w:val="006F1FDE"/>
    <w:rsid w:val="006F229E"/>
    <w:rsid w:val="006F6C85"/>
    <w:rsid w:val="0072499A"/>
    <w:rsid w:val="00734CA5"/>
    <w:rsid w:val="00753D3F"/>
    <w:rsid w:val="00772537"/>
    <w:rsid w:val="00773470"/>
    <w:rsid w:val="00776540"/>
    <w:rsid w:val="00776A1A"/>
    <w:rsid w:val="00796EA2"/>
    <w:rsid w:val="007A36D3"/>
    <w:rsid w:val="007D0833"/>
    <w:rsid w:val="007D6E1A"/>
    <w:rsid w:val="007E30D0"/>
    <w:rsid w:val="007E4941"/>
    <w:rsid w:val="007E4F8B"/>
    <w:rsid w:val="00801BCD"/>
    <w:rsid w:val="0080461A"/>
    <w:rsid w:val="00817435"/>
    <w:rsid w:val="00823791"/>
    <w:rsid w:val="008456D0"/>
    <w:rsid w:val="00846181"/>
    <w:rsid w:val="00851060"/>
    <w:rsid w:val="00890273"/>
    <w:rsid w:val="00892286"/>
    <w:rsid w:val="00893E36"/>
    <w:rsid w:val="008F08DF"/>
    <w:rsid w:val="00920E48"/>
    <w:rsid w:val="00922661"/>
    <w:rsid w:val="00925441"/>
    <w:rsid w:val="00935735"/>
    <w:rsid w:val="00937036"/>
    <w:rsid w:val="00963B68"/>
    <w:rsid w:val="009A1386"/>
    <w:rsid w:val="009B7C96"/>
    <w:rsid w:val="009C6F5E"/>
    <w:rsid w:val="009D7AAA"/>
    <w:rsid w:val="009E41B1"/>
    <w:rsid w:val="00A11181"/>
    <w:rsid w:val="00A3555B"/>
    <w:rsid w:val="00A73087"/>
    <w:rsid w:val="00A8535D"/>
    <w:rsid w:val="00A95C4D"/>
    <w:rsid w:val="00AA0AF6"/>
    <w:rsid w:val="00AA14BC"/>
    <w:rsid w:val="00AA3C2A"/>
    <w:rsid w:val="00AB2D81"/>
    <w:rsid w:val="00AC23DF"/>
    <w:rsid w:val="00AE22F1"/>
    <w:rsid w:val="00AF1AED"/>
    <w:rsid w:val="00B2638F"/>
    <w:rsid w:val="00B267A2"/>
    <w:rsid w:val="00B33B0E"/>
    <w:rsid w:val="00B563C5"/>
    <w:rsid w:val="00B74DE2"/>
    <w:rsid w:val="00B863B2"/>
    <w:rsid w:val="00B96957"/>
    <w:rsid w:val="00B969CF"/>
    <w:rsid w:val="00BA3C89"/>
    <w:rsid w:val="00BB5A1D"/>
    <w:rsid w:val="00C116B3"/>
    <w:rsid w:val="00C32D45"/>
    <w:rsid w:val="00C43E86"/>
    <w:rsid w:val="00C461B3"/>
    <w:rsid w:val="00C5606A"/>
    <w:rsid w:val="00C847ED"/>
    <w:rsid w:val="00C905DE"/>
    <w:rsid w:val="00CA7D41"/>
    <w:rsid w:val="00CB6F7C"/>
    <w:rsid w:val="00CB7954"/>
    <w:rsid w:val="00CE154A"/>
    <w:rsid w:val="00CF3014"/>
    <w:rsid w:val="00CF435A"/>
    <w:rsid w:val="00CF705C"/>
    <w:rsid w:val="00D04BCD"/>
    <w:rsid w:val="00D32BED"/>
    <w:rsid w:val="00D377AD"/>
    <w:rsid w:val="00D444D6"/>
    <w:rsid w:val="00D6173D"/>
    <w:rsid w:val="00D76CDF"/>
    <w:rsid w:val="00D80C80"/>
    <w:rsid w:val="00D81BDD"/>
    <w:rsid w:val="00D854D3"/>
    <w:rsid w:val="00D96C78"/>
    <w:rsid w:val="00DA4BD6"/>
    <w:rsid w:val="00DC4794"/>
    <w:rsid w:val="00DF571E"/>
    <w:rsid w:val="00E05762"/>
    <w:rsid w:val="00E27B8C"/>
    <w:rsid w:val="00E34C11"/>
    <w:rsid w:val="00E353C0"/>
    <w:rsid w:val="00E47ADD"/>
    <w:rsid w:val="00E47B63"/>
    <w:rsid w:val="00E51D88"/>
    <w:rsid w:val="00E54F9E"/>
    <w:rsid w:val="00E72C0E"/>
    <w:rsid w:val="00E76434"/>
    <w:rsid w:val="00EA7B4B"/>
    <w:rsid w:val="00EC31AF"/>
    <w:rsid w:val="00EC727E"/>
    <w:rsid w:val="00EF3AB9"/>
    <w:rsid w:val="00F1346A"/>
    <w:rsid w:val="00F14FC5"/>
    <w:rsid w:val="00F8542D"/>
    <w:rsid w:val="00FD3E78"/>
    <w:rsid w:val="00FE2DE9"/>
    <w:rsid w:val="00FF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632CA"/>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 w:id="811942053">
      <w:bodyDiv w:val="1"/>
      <w:marLeft w:val="0"/>
      <w:marRight w:val="0"/>
      <w:marTop w:val="0"/>
      <w:marBottom w:val="0"/>
      <w:divBdr>
        <w:top w:val="none" w:sz="0" w:space="0" w:color="auto"/>
        <w:left w:val="none" w:sz="0" w:space="0" w:color="auto"/>
        <w:bottom w:val="none" w:sz="0" w:space="0" w:color="auto"/>
        <w:right w:val="none" w:sz="0" w:space="0" w:color="auto"/>
      </w:divBdr>
    </w:div>
    <w:div w:id="106915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1</cp:revision>
  <cp:lastPrinted>2009-09-23T10:09:00Z</cp:lastPrinted>
  <dcterms:created xsi:type="dcterms:W3CDTF">2026-01-22T10:53:00Z</dcterms:created>
  <dcterms:modified xsi:type="dcterms:W3CDTF">2026-01-22T10:53:00Z</dcterms:modified>
</cp:coreProperties>
</file>