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szCs w:val="22"/>
        </w:rPr>
      </w:pPr>
      <w:r>
        <w:rPr>
          <w:rFonts w:cs="Arial"/>
          <w:szCs w:val="22"/>
        </w:rPr>
      </w:r>
    </w:p>
    <w:p>
      <w:pPr>
        <w:pStyle w:val="Normal"/>
        <w:jc w:val="center"/>
        <w:rPr>
          <w:rFonts w:cs="Arial"/>
          <w:b/>
          <w:b/>
          <w:bCs/>
          <w:szCs w:val="22"/>
          <w:u w:val="single"/>
        </w:rPr>
      </w:pPr>
      <w:r>
        <w:rPr>
          <w:rFonts w:cs="Arial"/>
          <w:b/>
          <w:bCs/>
          <w:szCs w:val="22"/>
          <w:u w:val="single"/>
        </w:rPr>
        <w:t>ST MARY’S RC PRIMARY SCHOOL</w:t>
      </w:r>
    </w:p>
    <w:p>
      <w:pPr>
        <w:pStyle w:val="Normal"/>
        <w:jc w:val="center"/>
        <w:rPr>
          <w:rFonts w:cs="Arial"/>
          <w:b/>
          <w:b/>
          <w:bCs/>
          <w:szCs w:val="22"/>
          <w:u w:val="single"/>
        </w:rPr>
      </w:pPr>
      <w:r>
        <w:rPr>
          <w:rFonts w:cs="Arial"/>
          <w:b/>
          <w:bCs/>
          <w:szCs w:val="22"/>
          <w:u w:val="single"/>
        </w:rPr>
      </w:r>
    </w:p>
    <w:p>
      <w:pPr>
        <w:pStyle w:val="Normal"/>
        <w:jc w:val="center"/>
        <w:rPr>
          <w:rFonts w:cs="Arial"/>
          <w:b/>
          <w:b/>
          <w:bCs/>
          <w:szCs w:val="22"/>
          <w:u w:val="single"/>
        </w:rPr>
      </w:pPr>
      <w:r>
        <w:rPr>
          <w:rFonts w:cs="Arial"/>
          <w:b/>
          <w:bCs/>
          <w:szCs w:val="22"/>
          <w:u w:val="single"/>
        </w:rPr>
        <w:t>JOB DESCRIPTION</w:t>
      </w:r>
    </w:p>
    <w:p>
      <w:pPr>
        <w:pStyle w:val="Normal"/>
        <w:jc w:val="center"/>
        <w:rPr>
          <w:rFonts w:cs="Arial"/>
          <w:b/>
          <w:b/>
          <w:bCs/>
          <w:szCs w:val="22"/>
          <w:u w:val="single"/>
        </w:rPr>
      </w:pPr>
      <w:r>
        <w:rPr>
          <w:rFonts w:cs="Arial"/>
          <w:b/>
          <w:bCs/>
          <w:szCs w:val="22"/>
          <w:u w:val="single"/>
        </w:rPr>
      </w:r>
    </w:p>
    <w:tbl>
      <w:tblPr>
        <w:tblW w:w="10449" w:type="dxa"/>
        <w:jc w:val="left"/>
        <w:tblInd w:w="-617" w:type="dxa"/>
        <w:tblCellMar>
          <w:top w:w="0" w:type="dxa"/>
          <w:left w:w="108" w:type="dxa"/>
          <w:bottom w:w="0" w:type="dxa"/>
          <w:right w:w="108" w:type="dxa"/>
        </w:tblCellMar>
      </w:tblPr>
      <w:tblGrid>
        <w:gridCol w:w="5040"/>
        <w:gridCol w:w="5409"/>
      </w:tblGrid>
      <w:tr>
        <w:trPr>
          <w:cantSplit w:val="true"/>
        </w:trPr>
        <w:tc>
          <w:tcPr>
            <w:tcW w:w="104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b/>
                <w:szCs w:val="22"/>
              </w:rPr>
              <w:t>Job Title:</w:t>
            </w:r>
            <w:r>
              <w:rPr>
                <w:rFonts w:cs="Arial"/>
                <w:szCs w:val="22"/>
              </w:rPr>
              <w:t xml:space="preserve">  Class Teacher </w:t>
            </w:r>
          </w:p>
          <w:p>
            <w:pPr>
              <w:pStyle w:val="Endnote"/>
              <w:rPr>
                <w:rFonts w:ascii="Arial" w:hAnsi="Arial" w:cs="Arial"/>
                <w:sz w:val="22"/>
                <w:szCs w:val="22"/>
              </w:rPr>
            </w:pPr>
            <w:r>
              <w:rPr>
                <w:rFonts w:cs="Arial" w:ascii="Arial" w:hAnsi="Arial"/>
                <w:sz w:val="22"/>
                <w:szCs w:val="22"/>
              </w:rPr>
            </w:r>
          </w:p>
        </w:tc>
      </w:tr>
      <w:tr>
        <w:trPr>
          <w:cantSplit w:val="true"/>
        </w:trPr>
        <w:tc>
          <w:tcPr>
            <w:tcW w:w="104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cs="Arial"/>
                <w:b/>
                <w:szCs w:val="22"/>
              </w:rPr>
              <w:t>School:</w:t>
            </w:r>
            <w:r>
              <w:rPr>
                <w:rFonts w:cs="Arial"/>
                <w:szCs w:val="22"/>
              </w:rPr>
              <w:t xml:space="preserve"> St Mary’s RC Primary School, Failsworth</w:t>
            </w:r>
          </w:p>
          <w:p>
            <w:pPr>
              <w:pStyle w:val="Normal"/>
              <w:rPr>
                <w:rFonts w:cs="Arial"/>
                <w:szCs w:val="22"/>
              </w:rPr>
            </w:pPr>
            <w:r>
              <w:rPr>
                <w:rFonts w:cs="Arial"/>
                <w:szCs w:val="22"/>
              </w:rPr>
            </w:r>
          </w:p>
        </w:tc>
      </w:tr>
      <w:tr>
        <w:trPr>
          <w:cantSplit w:val="true"/>
        </w:trPr>
        <w:tc>
          <w:tcPr>
            <w:tcW w:w="5040" w:type="dxa"/>
            <w:tcBorders>
              <w:top w:val="single" w:sz="4" w:space="0" w:color="000000"/>
              <w:left w:val="single" w:sz="4" w:space="0" w:color="000000"/>
              <w:bottom w:val="single" w:sz="4" w:space="0" w:color="000000"/>
            </w:tcBorders>
            <w:shd w:fill="auto" w:val="clear"/>
          </w:tcPr>
          <w:p>
            <w:pPr>
              <w:pStyle w:val="Normal"/>
              <w:rPr/>
            </w:pPr>
            <w:r>
              <w:rPr>
                <w:rFonts w:cs="Arial"/>
                <w:b/>
                <w:szCs w:val="22"/>
              </w:rPr>
              <w:t xml:space="preserve">Grade: </w:t>
            </w:r>
            <w:r>
              <w:rPr>
                <w:rFonts w:cs="Arial"/>
                <w:szCs w:val="22"/>
              </w:rPr>
              <w:t xml:space="preserve">MPS/UPS (Dependant on experience) </w:t>
            </w:r>
          </w:p>
          <w:p>
            <w:pPr>
              <w:pStyle w:val="Normal"/>
              <w:rPr>
                <w:rFonts w:cs="Arial"/>
                <w:szCs w:val="22"/>
              </w:rPr>
            </w:pPr>
            <w:r>
              <w:rPr>
                <w:rFonts w:cs="Arial"/>
                <w:szCs w:val="22"/>
              </w:rPr>
            </w:r>
          </w:p>
        </w:tc>
        <w:tc>
          <w:tcPr>
            <w:tcW w:w="5409"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pPr>
            <w:r>
              <w:rPr>
                <w:rFonts w:cs="Arial"/>
                <w:b/>
                <w:szCs w:val="22"/>
              </w:rPr>
              <w:t xml:space="preserve">Hours:  </w:t>
            </w:r>
            <w:r>
              <w:rPr>
                <w:rFonts w:cs="Arial"/>
                <w:szCs w:val="22"/>
              </w:rPr>
              <w:t>1.0 FTE</w:t>
            </w:r>
          </w:p>
        </w:tc>
      </w:tr>
    </w:tbl>
    <w:p>
      <w:pPr>
        <w:pStyle w:val="Normal"/>
        <w:rPr>
          <w:rFonts w:cs="Arial"/>
          <w:szCs w:val="22"/>
        </w:rPr>
      </w:pPr>
      <w:r>
        <w:rPr>
          <w:rFonts w:cs="Arial"/>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bCs/>
                <w:szCs w:val="22"/>
              </w:rPr>
            </w:pPr>
            <w:r>
              <w:rPr>
                <w:rFonts w:cs="Arial"/>
                <w:b/>
                <w:bCs/>
                <w:szCs w:val="22"/>
              </w:rPr>
              <w:t xml:space="preserve">Job Purpose:  </w:t>
            </w:r>
          </w:p>
          <w:p>
            <w:pPr>
              <w:pStyle w:val="Normal"/>
              <w:rPr>
                <w:rFonts w:cs="Arial"/>
                <w:b/>
                <w:b/>
                <w:bCs/>
                <w:szCs w:val="22"/>
              </w:rPr>
            </w:pPr>
            <w:r>
              <w:rPr>
                <w:rFonts w:cs="Arial"/>
                <w:b/>
                <w:bCs/>
                <w:szCs w:val="22"/>
              </w:rPr>
            </w:r>
          </w:p>
          <w:p>
            <w:pPr>
              <w:pStyle w:val="Normal"/>
              <w:rPr>
                <w:rFonts w:cs="Arial"/>
                <w:szCs w:val="22"/>
              </w:rPr>
            </w:pPr>
            <w:r>
              <w:rPr>
                <w:rFonts w:cs="Arial"/>
                <w:szCs w:val="22"/>
              </w:rPr>
              <w:t>To teach pupils within the school and carry out other associated duties as reasonably assigned by the head teacher.</w:t>
            </w:r>
          </w:p>
          <w:p>
            <w:pPr>
              <w:pStyle w:val="Normal"/>
              <w:rPr>
                <w:rFonts w:cs="Arial"/>
                <w:szCs w:val="22"/>
              </w:rPr>
            </w:pPr>
            <w:r>
              <w:rPr>
                <w:rFonts w:cs="Arial"/>
                <w:szCs w:val="22"/>
              </w:rPr>
            </w:r>
          </w:p>
        </w:tc>
      </w:tr>
    </w:tbl>
    <w:p>
      <w:pPr>
        <w:pStyle w:val="Normal"/>
        <w:rPr>
          <w:rFonts w:cs="Arial"/>
          <w:szCs w:val="22"/>
        </w:rPr>
      </w:pPr>
      <w:r>
        <w:rPr>
          <w:rFonts w:cs="Arial"/>
          <w:szCs w:val="22"/>
        </w:rPr>
      </w:r>
    </w:p>
    <w:tbl>
      <w:tblPr>
        <w:tblW w:w="10450" w:type="dxa"/>
        <w:jc w:val="left"/>
        <w:tblInd w:w="-617" w:type="dxa"/>
        <w:tblCellMar>
          <w:top w:w="0" w:type="dxa"/>
          <w:left w:w="108" w:type="dxa"/>
          <w:bottom w:w="0" w:type="dxa"/>
          <w:right w:w="108" w:type="dxa"/>
        </w:tblCellMar>
      </w:tblPr>
      <w:tblGrid>
        <w:gridCol w:w="10450"/>
      </w:tblGrid>
      <w:tr>
        <w:trPr>
          <w:trHeight w:val="9826"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b/>
                <w:b/>
                <w:sz w:val="22"/>
                <w:szCs w:val="22"/>
              </w:rPr>
            </w:pPr>
            <w:r>
              <w:rPr>
                <w:rFonts w:cs="Arial" w:ascii="Arial" w:hAnsi="Arial"/>
                <w:b/>
                <w:sz w:val="22"/>
                <w:szCs w:val="22"/>
              </w:rPr>
              <w:t>Key Tasks:</w:t>
            </w:r>
          </w:p>
          <w:p>
            <w:pPr>
              <w:pStyle w:val="Endnote"/>
              <w:rPr>
                <w:rFonts w:ascii="Arial" w:hAnsi="Arial" w:cs="Arial"/>
                <w:b/>
                <w:b/>
                <w:sz w:val="22"/>
                <w:szCs w:val="22"/>
              </w:rPr>
            </w:pPr>
            <w:r>
              <w:rPr>
                <w:rFonts w:cs="Arial" w:ascii="Arial" w:hAnsi="Arial"/>
                <w:b/>
                <w:sz w:val="22"/>
                <w:szCs w:val="22"/>
              </w:rPr>
            </w:r>
          </w:p>
          <w:p>
            <w:pPr>
              <w:pStyle w:val="Normal"/>
              <w:ind w:left="-108" w:right="0" w:firstLine="108"/>
              <w:jc w:val="both"/>
              <w:rPr>
                <w:rFonts w:cs="Arial"/>
                <w:szCs w:val="22"/>
              </w:rPr>
            </w:pPr>
            <w:r>
              <w:rPr>
                <w:rFonts w:cs="Arial"/>
                <w:szCs w:val="22"/>
              </w:rPr>
              <w:t>The key tasks attached to the post of class teacher are:</w:t>
            </w:r>
          </w:p>
          <w:p>
            <w:pPr>
              <w:pStyle w:val="Endnote"/>
              <w:rPr>
                <w:rFonts w:ascii="Arial" w:hAnsi="Arial" w:cs="Arial"/>
                <w:b/>
                <w:b/>
                <w:sz w:val="22"/>
                <w:szCs w:val="22"/>
              </w:rPr>
            </w:pPr>
            <w:r>
              <w:rPr>
                <w:rFonts w:cs="Arial" w:ascii="Arial" w:hAnsi="Arial"/>
                <w:b/>
                <w:sz w:val="22"/>
                <w:szCs w:val="22"/>
              </w:rPr>
            </w:r>
          </w:p>
          <w:p>
            <w:pPr>
              <w:pStyle w:val="Normal"/>
              <w:numPr>
                <w:ilvl w:val="0"/>
                <w:numId w:val="2"/>
              </w:numPr>
              <w:tabs>
                <w:tab w:val="clear" w:pos="720"/>
                <w:tab w:val="left" w:pos="432" w:leader="none"/>
              </w:tabs>
              <w:ind w:left="432" w:right="0" w:hanging="432"/>
              <w:jc w:val="both"/>
              <w:rPr>
                <w:rFonts w:cs="Arial"/>
                <w:szCs w:val="22"/>
              </w:rPr>
            </w:pPr>
            <w:r>
              <w:rPr>
                <w:rFonts w:cs="Arial"/>
                <w:szCs w:val="22"/>
              </w:rPr>
              <w:t>To plan and prepare a differentiated curriculum appropriate to the individual needs of the pupils in class.</w:t>
            </w:r>
            <w:bookmarkStart w:id="0" w:name="Text6"/>
            <w:bookmarkEnd w:id="0"/>
          </w:p>
          <w:p>
            <w:pPr>
              <w:pStyle w:val="Normal"/>
              <w:numPr>
                <w:ilvl w:val="0"/>
                <w:numId w:val="2"/>
              </w:numPr>
              <w:tabs>
                <w:tab w:val="clear" w:pos="720"/>
                <w:tab w:val="left" w:pos="432" w:leader="none"/>
              </w:tabs>
              <w:ind w:left="432" w:right="0" w:hanging="432"/>
              <w:jc w:val="both"/>
              <w:rPr>
                <w:rFonts w:cs="Arial"/>
                <w:szCs w:val="22"/>
              </w:rPr>
            </w:pPr>
            <w:r>
              <w:rPr>
                <w:rFonts w:cs="Arial"/>
                <w:szCs w:val="22"/>
              </w:rPr>
              <w:t>To assess pupil’s achievements and progress in accordance with arrangements with the school’s Assessment and Record Keeping Policy.</w:t>
            </w:r>
            <w:bookmarkStart w:id="1" w:name="Text7"/>
            <w:bookmarkEnd w:id="1"/>
          </w:p>
          <w:p>
            <w:pPr>
              <w:pStyle w:val="Normal"/>
              <w:numPr>
                <w:ilvl w:val="0"/>
                <w:numId w:val="2"/>
              </w:numPr>
              <w:tabs>
                <w:tab w:val="clear" w:pos="720"/>
                <w:tab w:val="left" w:pos="432" w:leader="none"/>
              </w:tabs>
              <w:ind w:left="432" w:right="0" w:hanging="432"/>
              <w:jc w:val="both"/>
              <w:rPr>
                <w:rFonts w:cs="Arial"/>
                <w:szCs w:val="22"/>
              </w:rPr>
            </w:pPr>
            <w:r>
              <w:rPr>
                <w:rFonts w:cs="Arial"/>
                <w:szCs w:val="22"/>
              </w:rPr>
              <w:t>To monitor and report to parents on the progress of pupils within the class in keeping with the above policy.</w:t>
            </w:r>
          </w:p>
          <w:p>
            <w:pPr>
              <w:pStyle w:val="Normal"/>
              <w:numPr>
                <w:ilvl w:val="0"/>
                <w:numId w:val="2"/>
              </w:numPr>
              <w:tabs>
                <w:tab w:val="clear" w:pos="720"/>
                <w:tab w:val="left" w:pos="432" w:leader="none"/>
              </w:tabs>
              <w:ind w:left="432" w:right="0" w:hanging="432"/>
              <w:jc w:val="both"/>
              <w:rPr>
                <w:rFonts w:cs="Arial"/>
                <w:szCs w:val="22"/>
              </w:rPr>
            </w:pPr>
            <w:r>
              <w:rPr>
                <w:rFonts w:cs="Arial"/>
                <w:szCs w:val="22"/>
              </w:rPr>
              <w:t>To mark the attendance register and inform the head teacher about concerns regarding pupils timekeeping and attendance.</w:t>
            </w:r>
          </w:p>
          <w:p>
            <w:pPr>
              <w:pStyle w:val="Normal"/>
              <w:jc w:val="both"/>
              <w:rPr>
                <w:rFonts w:cs="Arial"/>
                <w:szCs w:val="22"/>
              </w:rPr>
            </w:pPr>
            <w:r>
              <w:rPr>
                <w:rFonts w:cs="Arial"/>
                <w:szCs w:val="22"/>
              </w:rPr>
            </w:r>
          </w:p>
          <w:p>
            <w:pPr>
              <w:pStyle w:val="Normal"/>
              <w:jc w:val="both"/>
              <w:rPr>
                <w:rFonts w:cs="Arial"/>
                <w:b/>
                <w:b/>
                <w:szCs w:val="22"/>
              </w:rPr>
            </w:pPr>
            <w:r>
              <w:rPr>
                <w:rFonts w:cs="Arial"/>
                <w:b/>
                <w:szCs w:val="22"/>
              </w:rPr>
              <w:t>Key Tasks as Subject Co-ordinator:</w:t>
            </w:r>
          </w:p>
          <w:p>
            <w:pPr>
              <w:pStyle w:val="Normal"/>
              <w:jc w:val="both"/>
              <w:rPr>
                <w:rFonts w:cs="Arial"/>
                <w:szCs w:val="22"/>
              </w:rPr>
            </w:pPr>
            <w:r>
              <w:rPr>
                <w:rFonts w:cs="Arial"/>
                <w:szCs w:val="22"/>
              </w:rPr>
            </w:r>
          </w:p>
          <w:p>
            <w:pPr>
              <w:pStyle w:val="Normal"/>
              <w:numPr>
                <w:ilvl w:val="0"/>
                <w:numId w:val="3"/>
              </w:numPr>
              <w:ind w:left="405" w:right="0" w:hanging="405"/>
              <w:rPr>
                <w:rFonts w:cs="Arial"/>
                <w:szCs w:val="22"/>
              </w:rPr>
            </w:pPr>
            <w:r>
              <w:rPr>
                <w:rFonts w:cs="Arial"/>
                <w:szCs w:val="22"/>
              </w:rPr>
              <w:t>To monitor the scheme of work for continuity, progression and differentiation.</w:t>
            </w:r>
          </w:p>
          <w:p>
            <w:pPr>
              <w:pStyle w:val="Normal"/>
              <w:numPr>
                <w:ilvl w:val="0"/>
                <w:numId w:val="4"/>
              </w:numPr>
              <w:rPr>
                <w:rFonts w:cs="Arial"/>
                <w:szCs w:val="22"/>
              </w:rPr>
            </w:pPr>
            <w:r>
              <w:rPr>
                <w:rFonts w:cs="Arial"/>
                <w:szCs w:val="22"/>
              </w:rPr>
              <w:t>To support colleagues in their medium and short term planning and ensure National Curriculum requirements are implemented.</w:t>
            </w:r>
          </w:p>
          <w:p>
            <w:pPr>
              <w:pStyle w:val="Normal"/>
              <w:numPr>
                <w:ilvl w:val="0"/>
                <w:numId w:val="5"/>
              </w:numPr>
              <w:rPr>
                <w:rFonts w:cs="Arial"/>
                <w:szCs w:val="22"/>
              </w:rPr>
            </w:pPr>
            <w:r>
              <w:rPr>
                <w:rFonts w:cs="Arial"/>
                <w:szCs w:val="22"/>
              </w:rPr>
              <w:t>To give support to colleagues where necessary especially to NQT’s and those staff lacking in confidence.</w:t>
            </w:r>
          </w:p>
          <w:p>
            <w:pPr>
              <w:pStyle w:val="Normal"/>
              <w:numPr>
                <w:ilvl w:val="0"/>
                <w:numId w:val="5"/>
              </w:numPr>
              <w:rPr>
                <w:rFonts w:cs="Arial"/>
                <w:szCs w:val="22"/>
              </w:rPr>
            </w:pPr>
            <w:r>
              <w:rPr>
                <w:rFonts w:cs="Arial"/>
                <w:szCs w:val="22"/>
              </w:rPr>
              <w:t>To be aware of children with special needs and seek support if necessary.</w:t>
            </w:r>
          </w:p>
          <w:p>
            <w:pPr>
              <w:pStyle w:val="Normal"/>
              <w:numPr>
                <w:ilvl w:val="0"/>
                <w:numId w:val="5"/>
              </w:numPr>
              <w:rPr>
                <w:rFonts w:cs="Arial"/>
                <w:szCs w:val="22"/>
              </w:rPr>
            </w:pPr>
            <w:r>
              <w:rPr>
                <w:rFonts w:cs="Arial"/>
                <w:szCs w:val="22"/>
              </w:rPr>
              <w:t>Work together with colleagues to develop appropriate assessment strategies in line with the schools Assessment and Record Keeping Policy.</w:t>
            </w:r>
          </w:p>
          <w:p>
            <w:pPr>
              <w:pStyle w:val="Normal"/>
              <w:numPr>
                <w:ilvl w:val="0"/>
                <w:numId w:val="5"/>
              </w:numPr>
              <w:rPr>
                <w:rFonts w:cs="Arial"/>
                <w:szCs w:val="22"/>
              </w:rPr>
            </w:pPr>
            <w:r>
              <w:rPr>
                <w:rFonts w:cs="Arial"/>
                <w:szCs w:val="22"/>
              </w:rPr>
              <w:t>To seek out and attend INSET courses relevant to the subject area with the aim of developing confidence to lead staff.</w:t>
            </w:r>
          </w:p>
          <w:p>
            <w:pPr>
              <w:pStyle w:val="Normal"/>
              <w:numPr>
                <w:ilvl w:val="0"/>
                <w:numId w:val="5"/>
              </w:numPr>
              <w:rPr>
                <w:rFonts w:cs="Arial"/>
                <w:szCs w:val="22"/>
              </w:rPr>
            </w:pPr>
            <w:r>
              <w:rPr>
                <w:rFonts w:cs="Arial"/>
                <w:szCs w:val="22"/>
              </w:rPr>
              <w:t>To be aware of and disseminate to colleagues new developments.</w:t>
            </w:r>
          </w:p>
          <w:p>
            <w:pPr>
              <w:pStyle w:val="Normal"/>
              <w:numPr>
                <w:ilvl w:val="0"/>
                <w:numId w:val="5"/>
              </w:numPr>
              <w:rPr>
                <w:rFonts w:cs="Arial"/>
                <w:szCs w:val="22"/>
              </w:rPr>
            </w:pPr>
            <w:r>
              <w:rPr>
                <w:rFonts w:cs="Arial"/>
                <w:szCs w:val="22"/>
              </w:rPr>
              <w:t>To initiate and lead curriculum meetings.</w:t>
            </w:r>
          </w:p>
          <w:p>
            <w:pPr>
              <w:pStyle w:val="Normal"/>
              <w:numPr>
                <w:ilvl w:val="0"/>
                <w:numId w:val="5"/>
              </w:numPr>
              <w:rPr>
                <w:rFonts w:cs="Arial"/>
                <w:szCs w:val="22"/>
              </w:rPr>
            </w:pPr>
            <w:r>
              <w:rPr>
                <w:rFonts w:cs="Arial"/>
                <w:szCs w:val="22"/>
              </w:rPr>
              <w:t>To report to Governors when required on developments.</w:t>
            </w:r>
          </w:p>
          <w:p>
            <w:pPr>
              <w:pStyle w:val="Normal"/>
              <w:numPr>
                <w:ilvl w:val="0"/>
                <w:numId w:val="5"/>
              </w:numPr>
              <w:rPr>
                <w:rFonts w:cs="Arial"/>
                <w:szCs w:val="22"/>
              </w:rPr>
            </w:pPr>
            <w:r>
              <w:rPr>
                <w:rFonts w:cs="Arial"/>
                <w:szCs w:val="22"/>
              </w:rPr>
              <w:t>To ensure that equal opportunities in its widest form is practised in the teaching of these curriculum areas.</w:t>
            </w:r>
          </w:p>
          <w:p>
            <w:pPr>
              <w:pStyle w:val="Normal"/>
              <w:numPr>
                <w:ilvl w:val="0"/>
                <w:numId w:val="5"/>
              </w:numPr>
              <w:rPr>
                <w:rFonts w:cs="Arial"/>
                <w:szCs w:val="22"/>
              </w:rPr>
            </w:pPr>
            <w:r>
              <w:rPr>
                <w:rFonts w:cs="Arial"/>
                <w:szCs w:val="22"/>
              </w:rPr>
              <w:t>Keep an appropriate record of all resources linked to these areas.</w:t>
            </w:r>
          </w:p>
          <w:p>
            <w:pPr>
              <w:pStyle w:val="Normal"/>
              <w:numPr>
                <w:ilvl w:val="0"/>
                <w:numId w:val="5"/>
              </w:numPr>
              <w:rPr>
                <w:rFonts w:cs="Arial"/>
                <w:szCs w:val="22"/>
              </w:rPr>
            </w:pPr>
            <w:r>
              <w:rPr>
                <w:rFonts w:cs="Arial"/>
                <w:szCs w:val="22"/>
              </w:rPr>
              <w:t>Keep relevant Curriculum Co-ordinators file up to date in line with school policy ready for monitoring by head teacher, curriculum governors, advisers or inspectors.</w:t>
            </w:r>
          </w:p>
          <w:p>
            <w:pPr>
              <w:pStyle w:val="Normal"/>
              <w:numPr>
                <w:ilvl w:val="0"/>
                <w:numId w:val="5"/>
              </w:numPr>
              <w:rPr>
                <w:rFonts w:cs="Arial"/>
                <w:szCs w:val="22"/>
              </w:rPr>
            </w:pPr>
            <w:r>
              <w:rPr>
                <w:rFonts w:cs="Arial"/>
                <w:szCs w:val="22"/>
              </w:rPr>
              <w:t>Ensure these curriculum areas receive prominence in display both inside and outside the classroom area in line with the school’s Presentation and Display policy.</w:t>
            </w:r>
          </w:p>
          <w:p>
            <w:pPr>
              <w:pStyle w:val="Normal"/>
              <w:numPr>
                <w:ilvl w:val="0"/>
                <w:numId w:val="5"/>
              </w:numPr>
              <w:rPr>
                <w:rFonts w:cs="Arial"/>
                <w:szCs w:val="22"/>
              </w:rPr>
            </w:pPr>
            <w:r>
              <w:rPr>
                <w:rFonts w:cs="Arial"/>
                <w:szCs w:val="22"/>
              </w:rPr>
              <w:t xml:space="preserve">Liaise with outside agencies / other schools as appropriate. </w:t>
            </w:r>
            <w:bookmarkStart w:id="2" w:name="Text8"/>
            <w:bookmarkEnd w:id="2"/>
          </w:p>
          <w:p>
            <w:pPr>
              <w:pStyle w:val="Normal"/>
              <w:rPr>
                <w:rFonts w:cs="Arial"/>
                <w:szCs w:val="22"/>
              </w:rPr>
            </w:pPr>
            <w:r>
              <w:rPr>
                <w:rFonts w:cs="Arial"/>
                <w:szCs w:val="22"/>
              </w:rPr>
            </w:r>
          </w:p>
        </w:tc>
      </w:tr>
    </w:tbl>
    <w:p>
      <w:pPr>
        <w:pStyle w:val="Normal"/>
        <w:rPr>
          <w:rFonts w:cs="Arial"/>
          <w:szCs w:val="22"/>
        </w:rPr>
      </w:pPr>
      <w:r>
        <w:rPr>
          <w:rFonts w:cs="Arial"/>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Cs w:val="22"/>
              </w:rPr>
            </w:pPr>
            <w:r>
              <w:rPr>
                <w:rFonts w:cs="Arial"/>
                <w:b/>
                <w:szCs w:val="22"/>
              </w:rPr>
              <w:t>Particular Responsibilities:</w:t>
            </w:r>
          </w:p>
          <w:p>
            <w:pPr>
              <w:pStyle w:val="Normal"/>
              <w:rPr>
                <w:rFonts w:cs="Arial"/>
                <w:b/>
                <w:b/>
                <w:szCs w:val="22"/>
              </w:rPr>
            </w:pPr>
            <w:r>
              <w:rPr>
                <w:rFonts w:cs="Arial"/>
                <w:b/>
                <w:szCs w:val="22"/>
              </w:rPr>
            </w:r>
          </w:p>
          <w:p>
            <w:pPr>
              <w:pStyle w:val="Normal"/>
              <w:rPr>
                <w:rFonts w:cs="Arial"/>
                <w:szCs w:val="22"/>
              </w:rPr>
            </w:pPr>
            <w:r>
              <w:rPr>
                <w:rFonts w:cs="Arial"/>
                <w:szCs w:val="22"/>
              </w:rPr>
              <w:t>The particular responsibilities attached to the post of class teacher are as follows:</w:t>
            </w:r>
          </w:p>
          <w:p>
            <w:pPr>
              <w:pStyle w:val="Normal"/>
              <w:numPr>
                <w:ilvl w:val="0"/>
                <w:numId w:val="6"/>
              </w:numPr>
              <w:rPr>
                <w:rFonts w:cs="Arial"/>
                <w:szCs w:val="22"/>
              </w:rPr>
            </w:pPr>
            <w:r>
              <w:rPr>
                <w:rFonts w:cs="Arial"/>
                <w:szCs w:val="22"/>
              </w:rPr>
              <w:t>To uphold and enhance the Catholic ethos of the school.</w:t>
            </w:r>
          </w:p>
          <w:p>
            <w:pPr>
              <w:pStyle w:val="Normal"/>
              <w:numPr>
                <w:ilvl w:val="0"/>
                <w:numId w:val="7"/>
              </w:numPr>
              <w:rPr>
                <w:rFonts w:cs="Arial"/>
                <w:szCs w:val="22"/>
              </w:rPr>
            </w:pPr>
            <w:r>
              <w:rPr>
                <w:rFonts w:cs="Arial"/>
                <w:szCs w:val="22"/>
              </w:rPr>
              <w:t>To teach according to their educational needs, pupils assigned to his/her allocated class.</w:t>
            </w:r>
          </w:p>
          <w:p>
            <w:pPr>
              <w:pStyle w:val="Normal"/>
              <w:numPr>
                <w:ilvl w:val="0"/>
                <w:numId w:val="7"/>
              </w:numPr>
              <w:rPr>
                <w:rFonts w:cs="Arial"/>
                <w:szCs w:val="22"/>
              </w:rPr>
            </w:pPr>
            <w:r>
              <w:rPr>
                <w:rFonts w:cs="Arial"/>
                <w:szCs w:val="22"/>
              </w:rPr>
              <w:t>To control and oversee the use of storage of books and other teaching materials.</w:t>
            </w:r>
          </w:p>
          <w:p>
            <w:pPr>
              <w:pStyle w:val="Normal"/>
              <w:numPr>
                <w:ilvl w:val="0"/>
                <w:numId w:val="7"/>
              </w:numPr>
              <w:rPr>
                <w:rFonts w:cs="Arial"/>
                <w:szCs w:val="22"/>
              </w:rPr>
            </w:pPr>
            <w:r>
              <w:rPr>
                <w:rFonts w:cs="Arial"/>
                <w:szCs w:val="22"/>
              </w:rPr>
              <w:t>To maintain discipline in accordance with the rules and disciplinary systems of the school.</w:t>
            </w:r>
          </w:p>
          <w:p>
            <w:pPr>
              <w:pStyle w:val="Normal"/>
              <w:numPr>
                <w:ilvl w:val="0"/>
                <w:numId w:val="7"/>
              </w:numPr>
              <w:rPr>
                <w:rFonts w:cs="Arial"/>
                <w:szCs w:val="22"/>
              </w:rPr>
            </w:pPr>
            <w:r>
              <w:rPr>
                <w:rFonts w:cs="Arial"/>
                <w:szCs w:val="22"/>
              </w:rPr>
              <w:t>To contribute to meetings, discussions and management systems necessary to co-ordinate the work of the school as a whole.</w:t>
            </w:r>
          </w:p>
          <w:p>
            <w:pPr>
              <w:pStyle w:val="Normal"/>
              <w:numPr>
                <w:ilvl w:val="0"/>
                <w:numId w:val="7"/>
              </w:numPr>
              <w:rPr>
                <w:rFonts w:cs="Arial"/>
                <w:szCs w:val="22"/>
              </w:rPr>
            </w:pPr>
            <w:r>
              <w:rPr>
                <w:rFonts w:cs="Arial"/>
                <w:szCs w:val="22"/>
              </w:rPr>
              <w:t>To be responsible for the co-ordination of areas of the curriculum.</w:t>
            </w:r>
          </w:p>
          <w:p>
            <w:pPr>
              <w:pStyle w:val="Normal"/>
              <w:numPr>
                <w:ilvl w:val="0"/>
                <w:numId w:val="7"/>
              </w:numPr>
              <w:rPr>
                <w:rFonts w:cs="Arial"/>
                <w:szCs w:val="22"/>
              </w:rPr>
            </w:pPr>
            <w:r>
              <w:rPr>
                <w:rFonts w:cs="Arial"/>
                <w:szCs w:val="22"/>
              </w:rPr>
              <w:t>To maintain a well-organised classroom and adhere to all aspects of the school’s Teaching and Learning Policy and reference to the school’s display policy.</w:t>
            </w:r>
          </w:p>
          <w:p>
            <w:pPr>
              <w:pStyle w:val="Normal"/>
              <w:numPr>
                <w:ilvl w:val="0"/>
                <w:numId w:val="7"/>
              </w:numPr>
              <w:rPr>
                <w:rFonts w:cs="Arial"/>
                <w:szCs w:val="22"/>
              </w:rPr>
            </w:pPr>
            <w:r>
              <w:rPr>
                <w:rFonts w:cs="Arial"/>
                <w:szCs w:val="22"/>
              </w:rPr>
              <w:t>To play a full part in the school’s Performance Management Policy.</w:t>
            </w:r>
          </w:p>
          <w:p>
            <w:pPr>
              <w:pStyle w:val="Header"/>
              <w:tabs>
                <w:tab w:val="clear" w:pos="4153"/>
                <w:tab w:val="clear" w:pos="8306"/>
              </w:tabs>
              <w:rPr>
                <w:rFonts w:cs="Arial"/>
                <w:szCs w:val="22"/>
              </w:rPr>
            </w:pPr>
            <w:r>
              <w:rPr>
                <w:rFonts w:cs="Arial"/>
                <w:szCs w:val="22"/>
              </w:rPr>
            </w:r>
          </w:p>
        </w:tc>
      </w:tr>
    </w:tbl>
    <w:p>
      <w:pPr>
        <w:pStyle w:val="Normal"/>
        <w:rPr>
          <w:rFonts w:cs="Arial"/>
          <w:szCs w:val="22"/>
        </w:rPr>
      </w:pPr>
      <w:r>
        <w:rPr>
          <w:rFonts w:cs="Arial"/>
          <w:szCs w:val="22"/>
        </w:rPr>
      </w:r>
    </w:p>
    <w:p>
      <w:pPr>
        <w:pStyle w:val="Normal"/>
        <w:rPr>
          <w:rFonts w:cs="Arial"/>
          <w:szCs w:val="22"/>
        </w:rPr>
      </w:pPr>
      <w:r>
        <w:rPr>
          <w:rFonts w:cs="Arial"/>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Cs w:val="22"/>
              </w:rPr>
            </w:pPr>
            <w:r>
              <w:rPr>
                <w:rFonts w:cs="Arial"/>
                <w:b/>
                <w:szCs w:val="22"/>
              </w:rPr>
              <w:t>Applicable Contract Terms and Duties</w:t>
            </w:r>
          </w:p>
          <w:p>
            <w:pPr>
              <w:pStyle w:val="Normal"/>
              <w:rPr>
                <w:rFonts w:cs="Arial"/>
                <w:b/>
                <w:b/>
                <w:szCs w:val="22"/>
              </w:rPr>
            </w:pPr>
            <w:r>
              <w:rPr>
                <w:rFonts w:cs="Arial"/>
                <w:b/>
                <w:szCs w:val="22"/>
              </w:rPr>
            </w:r>
          </w:p>
          <w:p>
            <w:pPr>
              <w:pStyle w:val="Normal"/>
              <w:jc w:val="both"/>
              <w:rPr>
                <w:rFonts w:cs="Arial"/>
                <w:szCs w:val="22"/>
              </w:rPr>
            </w:pPr>
            <w:r>
              <w:rPr>
                <w:rFonts w:cs="Arial"/>
                <w:szCs w:val="22"/>
              </w:rPr>
              <w:t>This job description is to be performed in accordance with the provision of the School teacher’s Pay and Conditions Document and within the range of duties set out in that document so far as relevant to the post holder’s title and salary grade.  The post is otherwise subject to the Catholic Education service contract, the Conditions of Service for School Teachers in England and Wales and to locally agreed conditions of employment. Copies of the relevant documents are available for inspection in school.</w:t>
            </w:r>
          </w:p>
          <w:p>
            <w:pPr>
              <w:pStyle w:val="Normal"/>
              <w:rPr>
                <w:rFonts w:cs="Arial"/>
                <w:szCs w:val="22"/>
              </w:rPr>
            </w:pPr>
            <w:r>
              <w:rPr>
                <w:rFonts w:cs="Arial"/>
                <w:szCs w:val="22"/>
              </w:rPr>
            </w:r>
          </w:p>
        </w:tc>
      </w:tr>
    </w:tbl>
    <w:p>
      <w:pPr>
        <w:pStyle w:val="Normal"/>
        <w:rPr>
          <w:rFonts w:cs="Arial"/>
          <w:szCs w:val="22"/>
        </w:rPr>
      </w:pPr>
      <w:r>
        <w:rPr>
          <w:rFonts w:cs="Arial"/>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Cs w:val="22"/>
              </w:rPr>
            </w:pPr>
            <w:r>
              <w:rPr>
                <w:rFonts w:cs="Arial"/>
                <w:b/>
                <w:szCs w:val="22"/>
              </w:rPr>
              <w:t>Relationship To Other Posts In The Department:</w:t>
            </w:r>
          </w:p>
          <w:p>
            <w:pPr>
              <w:pStyle w:val="Normal"/>
              <w:rPr>
                <w:rFonts w:cs="Arial"/>
                <w:b/>
                <w:b/>
                <w:szCs w:val="22"/>
              </w:rPr>
            </w:pPr>
            <w:r>
              <w:rPr>
                <w:rFonts w:cs="Arial"/>
                <w:b/>
                <w:szCs w:val="22"/>
              </w:rPr>
            </w:r>
          </w:p>
          <w:p>
            <w:pPr>
              <w:pStyle w:val="Normal"/>
              <w:jc w:val="both"/>
              <w:rPr/>
            </w:pPr>
            <w:r>
              <w:rPr>
                <w:rFonts w:cs="Arial"/>
                <w:b/>
                <w:szCs w:val="22"/>
              </w:rPr>
              <w:t xml:space="preserve">Responsible to: </w:t>
            </w:r>
            <w:r>
              <w:rPr>
                <w:rFonts w:cs="Arial"/>
                <w:szCs w:val="22"/>
              </w:rPr>
              <w:t>The teacher is responsible to the head teacher for teaching duties and responsibilities and for teaching tasks.</w:t>
            </w:r>
          </w:p>
          <w:p>
            <w:pPr>
              <w:pStyle w:val="Normal"/>
              <w:jc w:val="both"/>
              <w:rPr>
                <w:rFonts w:cs="Arial"/>
                <w:szCs w:val="22"/>
              </w:rPr>
            </w:pPr>
            <w:r>
              <w:rPr>
                <w:rFonts w:cs="Arial"/>
                <w:szCs w:val="22"/>
              </w:rPr>
            </w:r>
            <w:bookmarkStart w:id="3" w:name="Text17"/>
            <w:bookmarkStart w:id="4" w:name="Text17"/>
            <w:bookmarkEnd w:id="4"/>
          </w:p>
          <w:p>
            <w:pPr>
              <w:pStyle w:val="BodyText2"/>
              <w:spacing w:lineRule="auto" w:line="240"/>
              <w:jc w:val="both"/>
              <w:rPr/>
            </w:pPr>
            <w:r>
              <w:rPr>
                <w:rFonts w:cs="Arial"/>
                <w:b/>
                <w:szCs w:val="22"/>
              </w:rPr>
              <w:t xml:space="preserve">Responsible for: </w:t>
            </w:r>
            <w:r>
              <w:rPr>
                <w:rFonts w:cs="Arial"/>
                <w:szCs w:val="22"/>
              </w:rPr>
              <w:t>The teacher is responsible for the supervision and organisation of the work of the classroom assistant/s relevant to his/her responsibilities.</w:t>
            </w:r>
          </w:p>
          <w:p>
            <w:pPr>
              <w:pStyle w:val="Normal"/>
              <w:rPr>
                <w:rFonts w:cs="Arial"/>
                <w:szCs w:val="22"/>
              </w:rPr>
            </w:pPr>
            <w:r>
              <w:rPr>
                <w:rFonts w:cs="Arial"/>
                <w:szCs w:val="22"/>
              </w:rPr>
            </w:r>
          </w:p>
        </w:tc>
      </w:tr>
    </w:tbl>
    <w:p>
      <w:pPr>
        <w:pStyle w:val="Normal"/>
        <w:rPr>
          <w:rFonts w:cs="Arial"/>
          <w:szCs w:val="22"/>
        </w:rPr>
      </w:pPr>
      <w:r>
        <w:rPr>
          <w:rFonts w:cs="Arial"/>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Cs w:val="22"/>
              </w:rPr>
            </w:pPr>
            <w:r>
              <w:rPr>
                <w:rFonts w:cs="Arial"/>
                <w:b/>
                <w:szCs w:val="22"/>
              </w:rPr>
              <w:t>Special Conditions:</w:t>
            </w:r>
          </w:p>
          <w:p>
            <w:pPr>
              <w:pStyle w:val="Normal"/>
              <w:rPr>
                <w:rFonts w:cs="Arial"/>
                <w:szCs w:val="22"/>
              </w:rPr>
            </w:pPr>
            <w:r>
              <w:rPr>
                <w:rFonts w:cs="Arial"/>
                <w:szCs w:val="22"/>
              </w:rPr>
            </w:r>
          </w:p>
          <w:p>
            <w:pPr>
              <w:pStyle w:val="Normal"/>
              <w:rPr>
                <w:rFonts w:cs="Arial"/>
                <w:szCs w:val="22"/>
              </w:rPr>
            </w:pPr>
            <w:r>
              <w:rPr>
                <w:rFonts w:cs="Arial"/>
                <w:szCs w:val="22"/>
              </w:rPr>
              <w:t>DBS Disclosure Required – Enhanced</w:t>
            </w:r>
          </w:p>
          <w:p>
            <w:pPr>
              <w:pStyle w:val="Normal"/>
              <w:rPr>
                <w:rFonts w:cs="Arial"/>
                <w:szCs w:val="22"/>
              </w:rPr>
            </w:pPr>
            <w:r>
              <w:rPr>
                <w:rFonts w:cs="Arial"/>
                <w:szCs w:val="22"/>
              </w:rPr>
            </w:r>
          </w:p>
        </w:tc>
      </w:tr>
    </w:tbl>
    <w:p>
      <w:pPr>
        <w:pStyle w:val="Normal"/>
        <w:rPr>
          <w:rFonts w:cs="Arial"/>
          <w:szCs w:val="22"/>
        </w:rPr>
      </w:pPr>
      <w:r>
        <w:rPr>
          <w:rFonts w:cs="Arial"/>
          <w:szCs w:val="22"/>
        </w:rPr>
      </w:r>
    </w:p>
    <w:p>
      <w:pPr>
        <w:pStyle w:val="Normal"/>
        <w:rPr>
          <w:rFonts w:cs="Arial"/>
          <w:szCs w:val="22"/>
        </w:rPr>
      </w:pPr>
      <w:r>
        <w:rPr>
          <w:rFonts w:cs="Arial"/>
          <w:szCs w:val="22"/>
        </w:rPr>
      </w:r>
    </w:p>
    <w:p>
      <w:pPr>
        <w:pStyle w:val="Normal"/>
        <w:rPr>
          <w:rFonts w:cs="Arial"/>
          <w:szCs w:val="22"/>
        </w:rPr>
      </w:pPr>
      <w:r>
        <w:rPr>
          <w:rFonts w:cs="Arial"/>
          <w:szCs w:val="22"/>
        </w:rPr>
      </w:r>
    </w:p>
    <w:p>
      <w:pPr>
        <w:pStyle w:val="Normal"/>
        <w:rPr>
          <w:rFonts w:cs="Arial"/>
          <w:szCs w:val="22"/>
        </w:rPr>
      </w:pPr>
      <w:r>
        <w:rPr>
          <w:rFonts w:cs="Arial"/>
          <w:szCs w:val="22"/>
        </w:rPr>
      </w:r>
      <w:r>
        <w:br w:type="page"/>
      </w:r>
    </w:p>
    <w:p>
      <w:pPr>
        <w:pStyle w:val="Normal"/>
        <w:jc w:val="center"/>
        <w:rPr>
          <w:rFonts w:cs="Arial"/>
          <w:b/>
          <w:b/>
          <w:szCs w:val="22"/>
          <w:u w:val="single"/>
        </w:rPr>
      </w:pPr>
      <w:r>
        <w:rPr>
          <w:rFonts w:cs="Arial"/>
          <w:b/>
          <w:szCs w:val="22"/>
          <w:u w:val="single"/>
        </w:rPr>
        <w:t>ST MARY’S RC PRIMARY SCHOOL</w:t>
      </w:r>
    </w:p>
    <w:p>
      <w:pPr>
        <w:pStyle w:val="Normal"/>
        <w:jc w:val="center"/>
        <w:rPr>
          <w:rFonts w:cs="Arial"/>
          <w:b/>
          <w:b/>
          <w:bCs/>
          <w:szCs w:val="22"/>
          <w:u w:val="single"/>
        </w:rPr>
      </w:pPr>
      <w:r>
        <w:rPr>
          <w:rFonts w:cs="Arial"/>
          <w:b/>
          <w:bCs/>
          <w:szCs w:val="22"/>
          <w:u w:val="single"/>
        </w:rPr>
      </w:r>
    </w:p>
    <w:p>
      <w:pPr>
        <w:pStyle w:val="Normal"/>
        <w:jc w:val="center"/>
        <w:rPr>
          <w:rFonts w:cs="Arial"/>
          <w:b/>
          <w:b/>
          <w:bCs/>
          <w:szCs w:val="22"/>
          <w:u w:val="single"/>
        </w:rPr>
      </w:pPr>
      <w:r>
        <w:rPr>
          <w:rFonts w:cs="Arial"/>
          <w:b/>
          <w:bCs/>
          <w:szCs w:val="22"/>
          <w:u w:val="single"/>
        </w:rPr>
        <w:t>PERSON SPECIFICATION</w:t>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ind w:left="-360" w:right="0" w:hanging="0"/>
        <w:rPr>
          <w:rFonts w:cs="Arial"/>
          <w:b/>
          <w:b/>
          <w:bCs/>
          <w:szCs w:val="22"/>
        </w:rPr>
      </w:pPr>
      <w:r>
        <w:rPr>
          <w:rFonts w:cs="Arial"/>
          <w:b/>
          <w:bCs/>
          <w:szCs w:val="22"/>
        </w:rPr>
        <w:t>Job Title:   Class Teacher – MPS/UPS (Dependant on experience)</w:t>
      </w:r>
    </w:p>
    <w:p>
      <w:pPr>
        <w:pStyle w:val="Normal"/>
        <w:ind w:left="-720" w:right="0" w:hanging="0"/>
        <w:rPr>
          <w:rFonts w:cs="Arial"/>
          <w:b/>
          <w:b/>
          <w:bCs/>
          <w:szCs w:val="22"/>
        </w:rPr>
      </w:pPr>
      <w:r>
        <w:rPr>
          <w:rFonts w:cs="Arial"/>
          <w:b/>
          <w:bCs/>
          <w:szCs w:val="22"/>
        </w:rPr>
      </w:r>
    </w:p>
    <w:p>
      <w:pPr>
        <w:pStyle w:val="Normal"/>
        <w:ind w:left="-360" w:right="0" w:hanging="0"/>
        <w:rPr>
          <w:rFonts w:cs="Arial"/>
          <w:b/>
          <w:b/>
          <w:szCs w:val="22"/>
          <w:u w:val="single"/>
        </w:rPr>
      </w:pPr>
      <w:r>
        <w:rPr>
          <w:rFonts w:cs="Arial"/>
          <w:b/>
          <w:szCs w:val="22"/>
          <w:u w:val="single"/>
        </w:rPr>
        <w:t>Note to Applicants:</w:t>
      </w:r>
    </w:p>
    <w:p>
      <w:pPr>
        <w:pStyle w:val="Normal"/>
        <w:ind w:left="-360" w:right="0" w:hanging="0"/>
        <w:rPr>
          <w:rFonts w:cs="Arial"/>
          <w:szCs w:val="22"/>
        </w:rPr>
      </w:pPr>
      <w:r>
        <w:rPr>
          <w:rFonts w:cs="Arial"/>
          <w:szCs w:val="22"/>
        </w:rPr>
      </w:r>
    </w:p>
    <w:p>
      <w:pPr>
        <w:pStyle w:val="Normal"/>
        <w:tabs>
          <w:tab w:val="clear" w:pos="720"/>
          <w:tab w:val="left" w:pos="11340" w:leader="none"/>
        </w:tabs>
        <w:ind w:left="-360" w:right="26" w:hanging="0"/>
        <w:jc w:val="both"/>
        <w:rPr/>
      </w:pPr>
      <w:r>
        <w:rPr>
          <w:rFonts w:cs="Arial"/>
          <w:b/>
          <w:bCs/>
          <w:szCs w:val="22"/>
        </w:rPr>
        <w:t>This school is committed to safeguarding and promoting the welfare of children and young people and expects all staff to share this commitment</w:t>
      </w:r>
      <w:r>
        <w:rPr>
          <w:rFonts w:cs="Arial"/>
          <w:szCs w:val="22"/>
        </w:rPr>
        <w:t>.</w:t>
      </w:r>
    </w:p>
    <w:p>
      <w:pPr>
        <w:pStyle w:val="Normal"/>
        <w:ind w:left="-360" w:right="0" w:hanging="0"/>
        <w:jc w:val="both"/>
        <w:rPr>
          <w:rFonts w:cs="Arial"/>
          <w:b/>
          <w:b/>
          <w:bCs/>
          <w:szCs w:val="22"/>
        </w:rPr>
      </w:pPr>
      <w:r>
        <w:rPr>
          <w:rFonts w:cs="Arial"/>
          <w:b/>
          <w:bCs/>
          <w:szCs w:val="22"/>
        </w:rPr>
      </w:r>
    </w:p>
    <w:p>
      <w:pPr>
        <w:pStyle w:val="Normal"/>
        <w:ind w:left="-360" w:right="0" w:hanging="0"/>
        <w:jc w:val="both"/>
        <w:rPr/>
      </w:pPr>
      <w:r>
        <w:rPr>
          <w:rFonts w:cs="Arial"/>
          <w:szCs w:val="22"/>
        </w:rPr>
        <w:t xml:space="preserve">The </w:t>
      </w:r>
      <w:r>
        <w:rPr>
          <w:rFonts w:cs="Arial"/>
          <w:b/>
          <w:szCs w:val="22"/>
        </w:rPr>
        <w:t xml:space="preserve">Essential Criteria </w:t>
      </w:r>
      <w:r>
        <w:rPr>
          <w:rFonts w:cs="Arial"/>
          <w:szCs w:val="22"/>
        </w:rPr>
        <w:t xml:space="preserve">are the qualifications, experience, skills or knowledge you </w:t>
      </w:r>
      <w:r>
        <w:rPr>
          <w:rFonts w:cs="Arial"/>
          <w:b/>
          <w:szCs w:val="22"/>
        </w:rPr>
        <w:t>MUST SHOW YOU HAVE</w:t>
      </w:r>
      <w:r>
        <w:rPr>
          <w:rFonts w:cs="Arial"/>
          <w:szCs w:val="22"/>
        </w:rPr>
        <w:t xml:space="preserve"> to be considered for the job.</w:t>
      </w:r>
    </w:p>
    <w:p>
      <w:pPr>
        <w:pStyle w:val="Normal"/>
        <w:ind w:left="-360" w:right="0" w:hanging="0"/>
        <w:jc w:val="both"/>
        <w:rPr>
          <w:rFonts w:cs="Arial"/>
          <w:szCs w:val="22"/>
        </w:rPr>
      </w:pPr>
      <w:r>
        <w:rPr>
          <w:rFonts w:cs="Arial"/>
          <w:szCs w:val="22"/>
        </w:rPr>
      </w:r>
    </w:p>
    <w:p>
      <w:pPr>
        <w:pStyle w:val="Normal"/>
        <w:ind w:left="-360" w:right="0" w:hanging="0"/>
        <w:jc w:val="both"/>
        <w:rPr/>
      </w:pPr>
      <w:r>
        <w:rPr>
          <w:rFonts w:cs="Arial"/>
          <w:szCs w:val="22"/>
        </w:rPr>
        <w:t xml:space="preserve">The </w:t>
      </w:r>
      <w:r>
        <w:rPr>
          <w:rFonts w:cs="Arial"/>
          <w:b/>
          <w:szCs w:val="22"/>
        </w:rPr>
        <w:t xml:space="preserve">Desirable Criteria </w:t>
      </w:r>
      <w:r>
        <w:rPr>
          <w:rFonts w:cs="Arial"/>
          <w:szCs w:val="22"/>
        </w:rPr>
        <w:t xml:space="preserve">are used to help decide between candidates who meet </w:t>
      </w:r>
      <w:r>
        <w:rPr>
          <w:rFonts w:cs="Arial"/>
          <w:b/>
          <w:szCs w:val="22"/>
        </w:rPr>
        <w:t xml:space="preserve">ALL </w:t>
      </w:r>
      <w:r>
        <w:rPr>
          <w:rFonts w:cs="Arial"/>
          <w:szCs w:val="22"/>
        </w:rPr>
        <w:t>the Essential Criteria.</w:t>
      </w:r>
    </w:p>
    <w:p>
      <w:pPr>
        <w:pStyle w:val="Normal"/>
        <w:ind w:left="-360" w:right="0" w:hanging="0"/>
        <w:jc w:val="both"/>
        <w:rPr>
          <w:rFonts w:cs="Arial"/>
          <w:szCs w:val="22"/>
        </w:rPr>
      </w:pPr>
      <w:r>
        <w:rPr>
          <w:rFonts w:cs="Arial"/>
          <w:szCs w:val="22"/>
        </w:rPr>
      </w:r>
    </w:p>
    <w:p>
      <w:pPr>
        <w:pStyle w:val="Normal"/>
        <w:ind w:left="-360" w:right="0" w:hanging="0"/>
        <w:jc w:val="both"/>
        <w:rPr/>
      </w:pPr>
      <w:r>
        <w:rPr>
          <w:rFonts w:cs="Arial"/>
          <w:szCs w:val="22"/>
        </w:rPr>
        <w:t xml:space="preserve">The </w:t>
      </w:r>
      <w:r>
        <w:rPr>
          <w:rFonts w:cs="Arial"/>
          <w:b/>
          <w:szCs w:val="22"/>
        </w:rPr>
        <w:t xml:space="preserve">How Identified </w:t>
      </w:r>
      <w:r>
        <w:rPr>
          <w:rFonts w:cs="Arial"/>
          <w:szCs w:val="22"/>
        </w:rPr>
        <w:t>column shows how the School will obtain the necessary information about you.</w:t>
      </w:r>
    </w:p>
    <w:p>
      <w:pPr>
        <w:pStyle w:val="Normal"/>
        <w:ind w:left="-360" w:right="0" w:hanging="0"/>
        <w:jc w:val="both"/>
        <w:rPr>
          <w:rFonts w:cs="Arial"/>
          <w:szCs w:val="22"/>
        </w:rPr>
      </w:pPr>
      <w:r>
        <w:rPr>
          <w:rFonts w:cs="Arial"/>
          <w:szCs w:val="22"/>
        </w:rPr>
      </w:r>
    </w:p>
    <w:p>
      <w:pPr>
        <w:pStyle w:val="Normal"/>
        <w:ind w:left="-360" w:right="0" w:hanging="0"/>
        <w:jc w:val="both"/>
        <w:rPr/>
      </w:pPr>
      <w:r>
        <w:rPr>
          <w:rFonts w:cs="Arial"/>
          <w:szCs w:val="22"/>
        </w:rPr>
        <w:t xml:space="preserve">If the </w:t>
      </w:r>
      <w:r>
        <w:rPr>
          <w:rFonts w:cs="Arial"/>
          <w:b/>
          <w:szCs w:val="22"/>
        </w:rPr>
        <w:t xml:space="preserve">How Identified </w:t>
      </w:r>
      <w:r>
        <w:rPr>
          <w:rFonts w:cs="Arial"/>
          <w:szCs w:val="22"/>
        </w:rPr>
        <w:t xml:space="preserve">column says the </w:t>
      </w:r>
      <w:r>
        <w:rPr>
          <w:rFonts w:cs="Arial"/>
          <w:b/>
          <w:szCs w:val="22"/>
        </w:rPr>
        <w:t>Application Form</w:t>
      </w:r>
      <w:r>
        <w:rPr>
          <w:rFonts w:cs="Arial"/>
          <w:szCs w:val="22"/>
        </w:rPr>
        <w:t xml:space="preserve"> next to an </w:t>
      </w:r>
      <w:r>
        <w:rPr>
          <w:rFonts w:cs="Arial"/>
          <w:b/>
          <w:szCs w:val="22"/>
        </w:rPr>
        <w:t xml:space="preserve">Essential Criteria </w:t>
      </w:r>
      <w:r>
        <w:rPr>
          <w:rFonts w:cs="Arial"/>
          <w:szCs w:val="22"/>
        </w:rPr>
        <w:t xml:space="preserve">or a </w:t>
      </w:r>
      <w:r>
        <w:rPr>
          <w:rFonts w:cs="Arial"/>
          <w:b/>
          <w:szCs w:val="22"/>
        </w:rPr>
        <w:t xml:space="preserve">Desirable Criteria, </w:t>
      </w:r>
      <w:r>
        <w:rPr>
          <w:rFonts w:cs="Arial"/>
          <w:szCs w:val="22"/>
        </w:rPr>
        <w:t xml:space="preserve">you </w:t>
      </w:r>
      <w:r>
        <w:rPr>
          <w:rFonts w:cs="Arial"/>
          <w:b/>
          <w:szCs w:val="22"/>
        </w:rPr>
        <w:t>MUST</w:t>
      </w:r>
      <w:r>
        <w:rPr>
          <w:rFonts w:cs="Arial"/>
          <w:szCs w:val="22"/>
        </w:rPr>
        <w:t xml:space="preserve"> include in your application enough information to show </w:t>
      </w:r>
      <w:r>
        <w:rPr>
          <w:rFonts w:cs="Arial"/>
          <w:b/>
          <w:szCs w:val="22"/>
        </w:rPr>
        <w:t>how</w:t>
      </w:r>
      <w:r>
        <w:rPr>
          <w:rFonts w:cs="Arial"/>
          <w:szCs w:val="22"/>
        </w:rPr>
        <w:t xml:space="preserve"> you meet these criteria.  You should include examples from your paid or voluntary work.</w:t>
      </w:r>
    </w:p>
    <w:p>
      <w:pPr>
        <w:pStyle w:val="Normal"/>
        <w:ind w:left="-360" w:right="0" w:hanging="0"/>
        <w:rPr>
          <w:rFonts w:cs="Arial"/>
          <w:bCs/>
          <w:szCs w:val="22"/>
        </w:rPr>
      </w:pPr>
      <w:r>
        <w:rPr>
          <w:rFonts w:cs="Arial"/>
          <w:bCs/>
          <w:szCs w:val="22"/>
        </w:rPr>
      </w:r>
    </w:p>
    <w:p>
      <w:pPr>
        <w:pStyle w:val="Normal"/>
        <w:rPr>
          <w:rFonts w:cs="Arial"/>
          <w:bCs/>
          <w:szCs w:val="22"/>
        </w:rPr>
      </w:pPr>
      <w:r>
        <w:rPr>
          <w:rFonts w:cs="Arial"/>
          <w:bCs/>
          <w:szCs w:val="22"/>
        </w:rPr>
      </w:r>
    </w:p>
    <w:tbl>
      <w:tblPr>
        <w:tblW w:w="11116" w:type="dxa"/>
        <w:jc w:val="left"/>
        <w:tblInd w:w="-797" w:type="dxa"/>
        <w:tblCellMar>
          <w:top w:w="0" w:type="dxa"/>
          <w:left w:w="108" w:type="dxa"/>
          <w:bottom w:w="0" w:type="dxa"/>
          <w:right w:w="108" w:type="dxa"/>
        </w:tblCellMar>
      </w:tblPr>
      <w:tblGrid>
        <w:gridCol w:w="2160"/>
        <w:gridCol w:w="3059"/>
        <w:gridCol w:w="3060"/>
        <w:gridCol w:w="1530"/>
        <w:gridCol w:w="1307"/>
      </w:tblGrid>
      <w:tr>
        <w:trPr>
          <w:trHeight w:val="280" w:hRule="atLeast"/>
          <w:cantSplit w:val="true"/>
        </w:trPr>
        <w:tc>
          <w:tcPr>
            <w:tcW w:w="2160" w:type="dxa"/>
            <w:vMerge w:val="restart"/>
            <w:tcBorders>
              <w:top w:val="single" w:sz="4" w:space="0" w:color="000000"/>
              <w:left w:val="single" w:sz="4" w:space="0" w:color="000000"/>
              <w:bottom w:val="single" w:sz="4" w:space="0" w:color="000000"/>
            </w:tcBorders>
            <w:shd w:fill="auto" w:val="clear"/>
          </w:tcPr>
          <w:p>
            <w:pPr>
              <w:pStyle w:val="Normal"/>
              <w:snapToGrid w:val="false"/>
              <w:rPr>
                <w:rFonts w:cs="Arial"/>
                <w:b/>
                <w:b/>
                <w:bCs/>
                <w:szCs w:val="22"/>
              </w:rPr>
            </w:pPr>
            <w:r>
              <w:rPr>
                <w:rFonts w:cs="Arial"/>
                <w:b/>
                <w:bCs/>
                <w:szCs w:val="22"/>
              </w:rPr>
            </w:r>
          </w:p>
        </w:tc>
        <w:tc>
          <w:tcPr>
            <w:tcW w:w="3059" w:type="dxa"/>
            <w:vMerge w:val="restart"/>
            <w:tcBorders>
              <w:top w:val="single" w:sz="4" w:space="0" w:color="000000"/>
              <w:left w:val="single" w:sz="4" w:space="0" w:color="000000"/>
              <w:bottom w:val="single" w:sz="4" w:space="0" w:color="000000"/>
            </w:tcBorders>
            <w:shd w:fill="auto" w:val="clear"/>
          </w:tcPr>
          <w:p>
            <w:pPr>
              <w:pStyle w:val="Normal"/>
              <w:snapToGrid w:val="false"/>
              <w:jc w:val="center"/>
              <w:rPr>
                <w:rFonts w:cs="Arial"/>
                <w:b/>
                <w:b/>
                <w:bCs/>
                <w:szCs w:val="22"/>
              </w:rPr>
            </w:pPr>
            <w:r>
              <w:rPr>
                <w:rFonts w:cs="Arial"/>
                <w:b/>
                <w:bCs/>
                <w:szCs w:val="22"/>
              </w:rPr>
            </w:r>
          </w:p>
          <w:p>
            <w:pPr>
              <w:pStyle w:val="Normal"/>
              <w:jc w:val="center"/>
              <w:rPr>
                <w:rFonts w:cs="Arial"/>
                <w:b/>
                <w:b/>
                <w:bCs/>
                <w:szCs w:val="22"/>
              </w:rPr>
            </w:pPr>
            <w:r>
              <w:rPr>
                <w:rFonts w:cs="Arial"/>
                <w:b/>
                <w:bCs/>
                <w:szCs w:val="22"/>
              </w:rPr>
              <w:t xml:space="preserve">Selection criteria </w:t>
            </w:r>
          </w:p>
          <w:p>
            <w:pPr>
              <w:pStyle w:val="Normal"/>
              <w:jc w:val="center"/>
              <w:rPr>
                <w:rFonts w:cs="Arial"/>
                <w:b/>
                <w:b/>
                <w:bCs/>
                <w:szCs w:val="22"/>
              </w:rPr>
            </w:pPr>
            <w:r>
              <w:rPr>
                <w:rFonts w:cs="Arial"/>
                <w:b/>
                <w:bCs/>
                <w:szCs w:val="22"/>
              </w:rPr>
              <w:t>(Essential)</w:t>
            </w:r>
          </w:p>
        </w:tc>
        <w:tc>
          <w:tcPr>
            <w:tcW w:w="3060" w:type="dxa"/>
            <w:vMerge w:val="restart"/>
            <w:tcBorders>
              <w:top w:val="single" w:sz="4" w:space="0" w:color="000000"/>
              <w:left w:val="single" w:sz="4" w:space="0" w:color="000000"/>
              <w:bottom w:val="single" w:sz="4" w:space="0" w:color="000000"/>
            </w:tcBorders>
            <w:shd w:fill="auto" w:val="clear"/>
          </w:tcPr>
          <w:p>
            <w:pPr>
              <w:pStyle w:val="Normal"/>
              <w:snapToGrid w:val="false"/>
              <w:jc w:val="center"/>
              <w:rPr>
                <w:rFonts w:cs="Arial"/>
                <w:b/>
                <w:b/>
                <w:bCs/>
                <w:szCs w:val="22"/>
              </w:rPr>
            </w:pPr>
            <w:r>
              <w:rPr>
                <w:rFonts w:cs="Arial"/>
                <w:b/>
                <w:bCs/>
                <w:szCs w:val="22"/>
              </w:rPr>
            </w:r>
          </w:p>
          <w:p>
            <w:pPr>
              <w:pStyle w:val="Normal"/>
              <w:jc w:val="center"/>
              <w:rPr>
                <w:rFonts w:cs="Arial"/>
                <w:b/>
                <w:b/>
                <w:bCs/>
                <w:szCs w:val="22"/>
              </w:rPr>
            </w:pPr>
            <w:r>
              <w:rPr>
                <w:rFonts w:cs="Arial"/>
                <w:b/>
                <w:bCs/>
                <w:szCs w:val="22"/>
              </w:rPr>
              <w:t xml:space="preserve">Selection criteria </w:t>
            </w:r>
          </w:p>
          <w:p>
            <w:pPr>
              <w:pStyle w:val="Normal"/>
              <w:jc w:val="center"/>
              <w:rPr>
                <w:rFonts w:cs="Arial"/>
                <w:b/>
                <w:b/>
                <w:bCs/>
                <w:szCs w:val="22"/>
              </w:rPr>
            </w:pPr>
            <w:r>
              <w:rPr>
                <w:rFonts w:cs="Arial"/>
                <w:b/>
                <w:bCs/>
                <w:szCs w:val="22"/>
              </w:rPr>
              <w:t>(Desirable)</w:t>
            </w:r>
          </w:p>
          <w:p>
            <w:pPr>
              <w:pStyle w:val="Normal"/>
              <w:jc w:val="center"/>
              <w:rPr>
                <w:rFonts w:cs="Arial"/>
                <w:b/>
                <w:b/>
                <w:bCs/>
                <w:szCs w:val="22"/>
              </w:rPr>
            </w:pPr>
            <w:r>
              <w:rPr>
                <w:rFonts w:cs="Arial"/>
                <w:b/>
                <w:bCs/>
                <w:szCs w:val="22"/>
              </w:rPr>
            </w:r>
          </w:p>
        </w:tc>
        <w:tc>
          <w:tcPr>
            <w:tcW w:w="283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0"/>
              <w:jc w:val="center"/>
              <w:rPr>
                <w:rFonts w:cs="Arial"/>
                <w:b/>
                <w:b/>
                <w:bCs/>
                <w:szCs w:val="22"/>
              </w:rPr>
            </w:pPr>
            <w:r>
              <w:rPr>
                <w:rFonts w:cs="Arial"/>
                <w:b/>
                <w:bCs/>
                <w:szCs w:val="22"/>
              </w:rPr>
              <w:t>How Assessed</w:t>
            </w:r>
          </w:p>
        </w:tc>
      </w:tr>
      <w:tr>
        <w:trPr>
          <w:trHeight w:val="280" w:hRule="atLeast"/>
          <w:cantSplit w:val="true"/>
        </w:trPr>
        <w:tc>
          <w:tcPr>
            <w:tcW w:w="2160" w:type="dxa"/>
            <w:vMerge w:val="continue"/>
            <w:tcBorders>
              <w:top w:val="single" w:sz="4" w:space="0" w:color="000000"/>
              <w:left w:val="single" w:sz="4" w:space="0" w:color="000000"/>
              <w:bottom w:val="single" w:sz="4" w:space="0" w:color="000000"/>
            </w:tcBorders>
            <w:shd w:fill="auto" w:val="clear"/>
          </w:tcPr>
          <w:p>
            <w:pPr>
              <w:pStyle w:val="Normal"/>
              <w:snapToGrid w:val="false"/>
              <w:rPr>
                <w:rFonts w:cs="Arial"/>
                <w:b/>
                <w:b/>
                <w:bCs/>
                <w:szCs w:val="22"/>
              </w:rPr>
            </w:pPr>
            <w:r>
              <w:rPr>
                <w:rFonts w:cs="Arial"/>
                <w:b/>
                <w:bCs/>
                <w:szCs w:val="22"/>
              </w:rPr>
            </w:r>
          </w:p>
        </w:tc>
        <w:tc>
          <w:tcPr>
            <w:tcW w:w="3059" w:type="dxa"/>
            <w:vMerge w:val="continue"/>
            <w:tcBorders>
              <w:top w:val="single" w:sz="4" w:space="0" w:color="000000"/>
              <w:left w:val="single" w:sz="4" w:space="0" w:color="000000"/>
              <w:bottom w:val="single" w:sz="4" w:space="0" w:color="000000"/>
            </w:tcBorders>
            <w:shd w:fill="auto" w:val="clear"/>
          </w:tcPr>
          <w:p>
            <w:pPr>
              <w:pStyle w:val="Normal"/>
              <w:snapToGrid w:val="false"/>
              <w:jc w:val="center"/>
              <w:rPr>
                <w:rFonts w:cs="Arial"/>
                <w:b/>
                <w:b/>
                <w:bCs/>
                <w:szCs w:val="22"/>
              </w:rPr>
            </w:pPr>
            <w:r>
              <w:rPr>
                <w:rFonts w:cs="Arial"/>
                <w:b/>
                <w:bCs/>
                <w:szCs w:val="22"/>
              </w:rPr>
            </w:r>
          </w:p>
        </w:tc>
        <w:tc>
          <w:tcPr>
            <w:tcW w:w="3060" w:type="dxa"/>
            <w:vMerge w:val="continue"/>
            <w:tcBorders>
              <w:top w:val="single" w:sz="4" w:space="0" w:color="000000"/>
              <w:left w:val="single" w:sz="4" w:space="0" w:color="000000"/>
              <w:bottom w:val="single" w:sz="4" w:space="0" w:color="000000"/>
            </w:tcBorders>
            <w:shd w:fill="auto" w:val="clear"/>
          </w:tcPr>
          <w:p>
            <w:pPr>
              <w:pStyle w:val="Normal"/>
              <w:snapToGrid w:val="false"/>
              <w:jc w:val="center"/>
              <w:rPr>
                <w:rFonts w:cs="Arial"/>
                <w:b/>
                <w:b/>
                <w:bCs/>
                <w:szCs w:val="22"/>
              </w:rPr>
            </w:pPr>
            <w:r>
              <w:rPr>
                <w:rFonts w:cs="Arial"/>
                <w:b/>
                <w:bCs/>
                <w:szCs w:val="22"/>
              </w:rPr>
            </w:r>
          </w:p>
        </w:tc>
        <w:tc>
          <w:tcPr>
            <w:tcW w:w="1530" w:type="dxa"/>
            <w:tcBorders>
              <w:top w:val="single" w:sz="4" w:space="0" w:color="000000"/>
              <w:left w:val="single" w:sz="4" w:space="0" w:color="000000"/>
              <w:bottom w:val="single" w:sz="4" w:space="0" w:color="000000"/>
            </w:tcBorders>
            <w:shd w:fill="auto" w:val="clear"/>
          </w:tcPr>
          <w:p>
            <w:pPr>
              <w:pStyle w:val="Normal"/>
              <w:spacing w:before="240" w:after="0"/>
              <w:jc w:val="center"/>
              <w:rPr>
                <w:rFonts w:cs="Arial"/>
                <w:b/>
                <w:b/>
                <w:bCs/>
                <w:szCs w:val="22"/>
              </w:rPr>
            </w:pPr>
            <w:r>
              <w:rPr>
                <w:rFonts w:cs="Arial"/>
                <w:b/>
                <w:bCs/>
                <w:szCs w:val="22"/>
              </w:rPr>
              <w:t>Essential</w:t>
            </w:r>
          </w:p>
        </w:tc>
        <w:tc>
          <w:tcPr>
            <w:tcW w:w="130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40" w:after="0"/>
              <w:jc w:val="center"/>
              <w:rPr>
                <w:rFonts w:cs="Arial"/>
                <w:b/>
                <w:b/>
                <w:bCs/>
                <w:szCs w:val="22"/>
              </w:rPr>
            </w:pPr>
            <w:r>
              <w:rPr>
                <w:rFonts w:cs="Arial"/>
                <w:b/>
                <w:bCs/>
                <w:szCs w:val="22"/>
              </w:rPr>
              <w:t>Desirable</w:t>
            </w:r>
          </w:p>
        </w:tc>
      </w:tr>
      <w:tr>
        <w:trPr>
          <w:trHeight w:val="2210" w:hRule="atLeast"/>
        </w:trPr>
        <w:tc>
          <w:tcPr>
            <w:tcW w:w="2160" w:type="dxa"/>
            <w:tcBorders>
              <w:top w:val="single" w:sz="4" w:space="0" w:color="000000"/>
              <w:left w:val="single" w:sz="4" w:space="0" w:color="000000"/>
              <w:bottom w:val="single" w:sz="4" w:space="0" w:color="000000"/>
            </w:tcBorders>
            <w:shd w:fill="auto" w:val="clear"/>
          </w:tcPr>
          <w:p>
            <w:pPr>
              <w:pStyle w:val="Normal"/>
              <w:rPr>
                <w:rFonts w:cs="Arial"/>
                <w:b/>
                <w:b/>
                <w:bCs/>
                <w:szCs w:val="22"/>
              </w:rPr>
            </w:pPr>
            <w:r>
              <w:rPr>
                <w:rFonts w:cs="Arial"/>
                <w:b/>
                <w:bCs/>
                <w:szCs w:val="22"/>
              </w:rPr>
              <w:t xml:space="preserve">Qualifications and Experience </w:t>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tc>
        <w:tc>
          <w:tcPr>
            <w:tcW w:w="3059" w:type="dxa"/>
            <w:tcBorders>
              <w:top w:val="single" w:sz="4" w:space="0" w:color="000000"/>
              <w:left w:val="single" w:sz="4" w:space="0" w:color="000000"/>
              <w:bottom w:val="single" w:sz="4" w:space="0" w:color="000000"/>
            </w:tcBorders>
            <w:shd w:fill="auto" w:val="clear"/>
          </w:tcPr>
          <w:p>
            <w:pPr>
              <w:pStyle w:val="Normal"/>
              <w:numPr>
                <w:ilvl w:val="0"/>
                <w:numId w:val="8"/>
              </w:numPr>
              <w:rPr>
                <w:rFonts w:cs="Arial"/>
                <w:szCs w:val="22"/>
              </w:rPr>
            </w:pPr>
            <w:r>
              <w:rPr>
                <w:rFonts w:cs="Arial"/>
                <w:szCs w:val="22"/>
              </w:rPr>
              <w:t>Qualified Teacher Status.</w:t>
            </w:r>
          </w:p>
          <w:p>
            <w:pPr>
              <w:pStyle w:val="Normal"/>
              <w:numPr>
                <w:ilvl w:val="0"/>
                <w:numId w:val="8"/>
              </w:numPr>
              <w:rPr>
                <w:rFonts w:cs="Arial"/>
                <w:szCs w:val="22"/>
              </w:rPr>
            </w:pPr>
            <w:r>
              <w:rPr>
                <w:rFonts w:cs="Arial"/>
                <w:szCs w:val="22"/>
              </w:rPr>
              <w:t>An excellent primary classroom practitioner who has high expectations and is committed to raising standards.</w:t>
            </w:r>
          </w:p>
          <w:p>
            <w:pPr>
              <w:pStyle w:val="Normal"/>
              <w:ind w:left="57" w:right="0" w:hanging="0"/>
              <w:rPr>
                <w:rFonts w:cs="Arial"/>
                <w:color w:val="808080"/>
                <w:szCs w:val="22"/>
              </w:rPr>
            </w:pPr>
            <w:r>
              <w:rPr>
                <w:rFonts w:cs="Arial"/>
                <w:color w:val="808080"/>
                <w:szCs w:val="22"/>
              </w:rPr>
            </w:r>
          </w:p>
        </w:tc>
        <w:tc>
          <w:tcPr>
            <w:tcW w:w="3060" w:type="dxa"/>
            <w:tcBorders>
              <w:top w:val="single" w:sz="4" w:space="0" w:color="000000"/>
              <w:left w:val="single" w:sz="4" w:space="0" w:color="000000"/>
              <w:bottom w:val="single" w:sz="4" w:space="0" w:color="000000"/>
            </w:tcBorders>
            <w:shd w:fill="auto" w:val="clear"/>
          </w:tcPr>
          <w:p>
            <w:pPr>
              <w:pStyle w:val="Normal"/>
              <w:numPr>
                <w:ilvl w:val="0"/>
                <w:numId w:val="9"/>
              </w:numPr>
              <w:rPr>
                <w:rFonts w:cs="Arial"/>
                <w:szCs w:val="22"/>
              </w:rPr>
            </w:pPr>
            <w:r>
              <w:rPr>
                <w:rFonts w:cs="Arial"/>
                <w:szCs w:val="22"/>
              </w:rPr>
              <w:t>Evidence of ongoing personal professional development.</w:t>
            </w:r>
          </w:p>
          <w:p>
            <w:pPr>
              <w:pStyle w:val="Normal"/>
              <w:numPr>
                <w:ilvl w:val="0"/>
                <w:numId w:val="9"/>
              </w:numPr>
              <w:rPr>
                <w:rFonts w:cs="Arial"/>
                <w:szCs w:val="22"/>
              </w:rPr>
            </w:pPr>
            <w:r>
              <w:rPr>
                <w:rFonts w:cs="Arial"/>
                <w:szCs w:val="22"/>
              </w:rPr>
              <w:t>Catholic Teacher’s Certificate or a willingness to undertake qualification.</w:t>
            </w:r>
          </w:p>
          <w:p>
            <w:pPr>
              <w:pStyle w:val="Normal"/>
              <w:rPr>
                <w:rFonts w:eastAsia="Arial" w:cs="Arial"/>
                <w:szCs w:val="22"/>
              </w:rPr>
            </w:pPr>
            <w:r>
              <w:rPr>
                <w:rFonts w:eastAsia="Arial" w:cs="Arial"/>
                <w:szCs w:val="22"/>
              </w:rPr>
              <w:t xml:space="preserve"> </w:t>
            </w:r>
          </w:p>
        </w:tc>
        <w:tc>
          <w:tcPr>
            <w:tcW w:w="1530" w:type="dxa"/>
            <w:tcBorders>
              <w:top w:val="single" w:sz="4" w:space="0" w:color="000000"/>
              <w:left w:val="single" w:sz="4" w:space="0" w:color="000000"/>
              <w:bottom w:val="single" w:sz="4" w:space="0" w:color="000000"/>
            </w:tcBorders>
            <w:shd w:fill="auto" w:val="clear"/>
          </w:tcPr>
          <w:p>
            <w:pPr>
              <w:pStyle w:val="Normal"/>
              <w:jc w:val="center"/>
              <w:rPr>
                <w:rFonts w:cs="Arial"/>
                <w:szCs w:val="22"/>
              </w:rPr>
            </w:pPr>
            <w:r>
              <w:rPr>
                <w:rFonts w:cs="Arial"/>
                <w:szCs w:val="22"/>
              </w:rPr>
              <w:t>Application Form</w:t>
            </w:r>
          </w:p>
          <w:p>
            <w:pPr>
              <w:pStyle w:val="Normal"/>
              <w:jc w:val="center"/>
              <w:rPr>
                <w:rFonts w:cs="Arial"/>
                <w:szCs w:val="22"/>
              </w:rPr>
            </w:pPr>
            <w:r>
              <w:rPr>
                <w:rFonts w:cs="Arial"/>
                <w:szCs w:val="22"/>
              </w:rPr>
            </w:r>
          </w:p>
          <w:p>
            <w:pPr>
              <w:pStyle w:val="Normal"/>
              <w:jc w:val="center"/>
              <w:rPr/>
            </w:pPr>
            <w:r>
              <w:rPr>
                <w:rFonts w:eastAsia="Arial" w:cs="Arial"/>
                <w:szCs w:val="22"/>
              </w:rPr>
              <w:t xml:space="preserve"> </w:t>
            </w:r>
            <w:r>
              <w:rPr>
                <w:rFonts w:cs="Arial"/>
                <w:szCs w:val="22"/>
              </w:rPr>
              <w:t xml:space="preserve">Interview </w:t>
            </w:r>
          </w:p>
          <w:p>
            <w:pPr>
              <w:pStyle w:val="Normal"/>
              <w:jc w:val="center"/>
              <w:rPr>
                <w:rFonts w:cs="Arial"/>
                <w:szCs w:val="22"/>
              </w:rPr>
            </w:pPr>
            <w:r>
              <w:rPr>
                <w:rFonts w:cs="Arial"/>
                <w:szCs w:val="22"/>
              </w:rPr>
            </w:r>
          </w:p>
          <w:p>
            <w:pPr>
              <w:pStyle w:val="Normal"/>
              <w:jc w:val="center"/>
              <w:rPr>
                <w:rFonts w:cs="Arial"/>
                <w:szCs w:val="22"/>
              </w:rPr>
            </w:pPr>
            <w:r>
              <w:rPr>
                <w:rFonts w:cs="Arial"/>
                <w:szCs w:val="22"/>
              </w:rPr>
              <w:t>Checking of certificates</w:t>
            </w:r>
          </w:p>
        </w:tc>
        <w:tc>
          <w:tcPr>
            <w:tcW w:w="13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Cs w:val="22"/>
              </w:rPr>
            </w:pPr>
            <w:r>
              <w:rPr>
                <w:rFonts w:cs="Arial"/>
                <w:szCs w:val="22"/>
              </w:rPr>
            </w:r>
          </w:p>
        </w:tc>
      </w:tr>
      <w:tr>
        <w:trPr/>
        <w:tc>
          <w:tcPr>
            <w:tcW w:w="2160" w:type="dxa"/>
            <w:tcBorders>
              <w:top w:val="single" w:sz="4" w:space="0" w:color="000000"/>
              <w:left w:val="single" w:sz="4" w:space="0" w:color="000000"/>
              <w:bottom w:val="single" w:sz="4" w:space="0" w:color="000000"/>
            </w:tcBorders>
            <w:shd w:fill="auto" w:val="clear"/>
          </w:tcPr>
          <w:p>
            <w:pPr>
              <w:pStyle w:val="Normal"/>
              <w:rPr>
                <w:rFonts w:cs="Arial"/>
                <w:b/>
                <w:b/>
                <w:bCs/>
                <w:szCs w:val="22"/>
              </w:rPr>
            </w:pPr>
            <w:r>
              <w:rPr>
                <w:rFonts w:cs="Arial"/>
                <w:b/>
                <w:bCs/>
                <w:szCs w:val="22"/>
              </w:rPr>
              <w:t xml:space="preserve">Skills and Knowledge </w:t>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tc>
        <w:tc>
          <w:tcPr>
            <w:tcW w:w="3059" w:type="dxa"/>
            <w:tcBorders>
              <w:top w:val="single" w:sz="4" w:space="0" w:color="000000"/>
              <w:left w:val="single" w:sz="4" w:space="0" w:color="000000"/>
              <w:bottom w:val="single" w:sz="4" w:space="0" w:color="000000"/>
            </w:tcBorders>
            <w:shd w:fill="auto" w:val="clear"/>
          </w:tcPr>
          <w:p>
            <w:pPr>
              <w:pStyle w:val="Normal"/>
              <w:numPr>
                <w:ilvl w:val="0"/>
                <w:numId w:val="10"/>
              </w:numPr>
              <w:rPr>
                <w:rFonts w:cs="Arial"/>
                <w:szCs w:val="22"/>
              </w:rPr>
            </w:pPr>
            <w:r>
              <w:rPr>
                <w:rFonts w:cs="Arial"/>
                <w:szCs w:val="22"/>
              </w:rPr>
              <w:t>Ability to work on own initiative, prioritising and managing time effectively.</w:t>
            </w:r>
          </w:p>
          <w:p>
            <w:pPr>
              <w:pStyle w:val="Normal"/>
              <w:numPr>
                <w:ilvl w:val="0"/>
                <w:numId w:val="10"/>
              </w:numPr>
              <w:rPr>
                <w:rFonts w:cs="Arial"/>
                <w:szCs w:val="22"/>
              </w:rPr>
            </w:pPr>
            <w:r>
              <w:rPr>
                <w:rFonts w:cs="Arial"/>
                <w:szCs w:val="22"/>
              </w:rPr>
              <w:t>Knowledge of current educational issues.</w:t>
            </w:r>
          </w:p>
          <w:p>
            <w:pPr>
              <w:pStyle w:val="Normal"/>
              <w:numPr>
                <w:ilvl w:val="0"/>
                <w:numId w:val="10"/>
              </w:numPr>
              <w:rPr>
                <w:rFonts w:cs="Arial"/>
                <w:szCs w:val="22"/>
              </w:rPr>
            </w:pPr>
            <w:r>
              <w:rPr>
                <w:rFonts w:cs="Arial"/>
                <w:szCs w:val="22"/>
              </w:rPr>
              <w:t>Knowledge of NC and school policy to support individual needs.</w:t>
            </w:r>
          </w:p>
          <w:p>
            <w:pPr>
              <w:pStyle w:val="Normal"/>
              <w:numPr>
                <w:ilvl w:val="0"/>
                <w:numId w:val="10"/>
              </w:numPr>
              <w:rPr>
                <w:rFonts w:cs="Arial"/>
                <w:szCs w:val="22"/>
              </w:rPr>
            </w:pPr>
            <w:r>
              <w:rPr>
                <w:rFonts w:cs="Arial"/>
                <w:szCs w:val="22"/>
              </w:rPr>
              <w:t>Ability to establish and sustain good relationships with parents, pupils, governors, staff and the wider community.</w:t>
            </w:r>
          </w:p>
          <w:p>
            <w:pPr>
              <w:pStyle w:val="Normal"/>
              <w:numPr>
                <w:ilvl w:val="0"/>
                <w:numId w:val="10"/>
              </w:numPr>
              <w:rPr>
                <w:rFonts w:cs="Arial"/>
                <w:szCs w:val="22"/>
              </w:rPr>
            </w:pPr>
            <w:r>
              <w:rPr>
                <w:rFonts w:cs="Arial"/>
                <w:szCs w:val="22"/>
              </w:rPr>
              <w:t>Be committed to the development of self through appropriate CPD.</w:t>
            </w:r>
          </w:p>
          <w:p>
            <w:pPr>
              <w:pStyle w:val="Normal"/>
              <w:numPr>
                <w:ilvl w:val="0"/>
                <w:numId w:val="10"/>
              </w:numPr>
              <w:rPr>
                <w:rFonts w:cs="Arial"/>
                <w:szCs w:val="22"/>
              </w:rPr>
            </w:pPr>
            <w:r>
              <w:rPr>
                <w:rFonts w:cs="Arial"/>
                <w:szCs w:val="22"/>
              </w:rPr>
              <w:t>Lesson plans that take account of individual needs and independent learning.</w:t>
            </w:r>
          </w:p>
          <w:p>
            <w:pPr>
              <w:pStyle w:val="Normal"/>
              <w:rPr>
                <w:rFonts w:cs="Arial"/>
                <w:color w:val="808080"/>
                <w:szCs w:val="22"/>
              </w:rPr>
            </w:pPr>
            <w:r>
              <w:rPr>
                <w:rFonts w:cs="Arial"/>
                <w:color w:val="808080"/>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454" w:right="0" w:hanging="0"/>
              <w:rPr>
                <w:rFonts w:cs="Arial"/>
                <w:color w:val="808080"/>
                <w:szCs w:val="22"/>
              </w:rPr>
            </w:pPr>
            <w:r>
              <w:rPr>
                <w:rFonts w:cs="Arial"/>
                <w:color w:val="808080"/>
                <w:szCs w:val="22"/>
              </w:rPr>
            </w:r>
          </w:p>
        </w:tc>
        <w:tc>
          <w:tcPr>
            <w:tcW w:w="1530" w:type="dxa"/>
            <w:tcBorders>
              <w:top w:val="single" w:sz="4" w:space="0" w:color="000000"/>
              <w:left w:val="single" w:sz="4" w:space="0" w:color="000000"/>
              <w:bottom w:val="single" w:sz="4" w:space="0" w:color="000000"/>
            </w:tcBorders>
            <w:shd w:fill="auto" w:val="clear"/>
          </w:tcPr>
          <w:p>
            <w:pPr>
              <w:pStyle w:val="Normal"/>
              <w:jc w:val="center"/>
              <w:rPr>
                <w:rFonts w:cs="Arial"/>
                <w:szCs w:val="22"/>
              </w:rPr>
            </w:pPr>
            <w:r>
              <w:rPr>
                <w:rFonts w:cs="Arial"/>
                <w:szCs w:val="22"/>
              </w:rPr>
              <w:t>Application Form and Interview</w:t>
            </w:r>
          </w:p>
        </w:tc>
        <w:tc>
          <w:tcPr>
            <w:tcW w:w="1307" w:type="dxa"/>
            <w:tcBorders>
              <w:top w:val="single" w:sz="4" w:space="0" w:color="000000"/>
              <w:left w:val="single" w:sz="4" w:space="0" w:color="000000"/>
              <w:bottom w:val="single" w:sz="4" w:space="0" w:color="000000"/>
              <w:right w:val="single" w:sz="4" w:space="0" w:color="000000"/>
            </w:tcBorders>
            <w:shd w:fill="auto" w:val="clear"/>
          </w:tcPr>
          <w:p>
            <w:pPr>
              <w:pStyle w:val="Endnote"/>
              <w:jc w:val="center"/>
              <w:rPr>
                <w:rFonts w:ascii="Arial" w:hAnsi="Arial" w:cs="Arial"/>
                <w:sz w:val="22"/>
                <w:szCs w:val="22"/>
              </w:rPr>
            </w:pPr>
            <w:r>
              <w:rPr>
                <w:rFonts w:cs="Arial" w:ascii="Arial" w:hAnsi="Arial"/>
                <w:sz w:val="22"/>
                <w:szCs w:val="22"/>
              </w:rPr>
              <w:t>Application Form and Interview</w:t>
            </w:r>
          </w:p>
        </w:tc>
      </w:tr>
      <w:tr>
        <w:trPr/>
        <w:tc>
          <w:tcPr>
            <w:tcW w:w="2160" w:type="dxa"/>
            <w:tcBorders>
              <w:top w:val="single" w:sz="4" w:space="0" w:color="000000"/>
              <w:left w:val="single" w:sz="4" w:space="0" w:color="000000"/>
              <w:bottom w:val="single" w:sz="4" w:space="0" w:color="000000"/>
            </w:tcBorders>
            <w:shd w:fill="auto" w:val="clear"/>
          </w:tcPr>
          <w:p>
            <w:pPr>
              <w:pStyle w:val="Normal"/>
              <w:rPr>
                <w:rFonts w:cs="Arial"/>
                <w:b/>
                <w:b/>
                <w:bCs/>
                <w:szCs w:val="22"/>
              </w:rPr>
            </w:pPr>
            <w:r>
              <w:rPr>
                <w:rFonts w:cs="Arial"/>
                <w:b/>
                <w:bCs/>
                <w:szCs w:val="22"/>
              </w:rPr>
              <w:t xml:space="preserve">Teaching and Learning </w:t>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tc>
        <w:tc>
          <w:tcPr>
            <w:tcW w:w="3059" w:type="dxa"/>
            <w:tcBorders>
              <w:top w:val="single" w:sz="4" w:space="0" w:color="000000"/>
              <w:left w:val="single" w:sz="4" w:space="0" w:color="000000"/>
              <w:bottom w:val="single" w:sz="4" w:space="0" w:color="000000"/>
            </w:tcBorders>
            <w:shd w:fill="auto" w:val="clear"/>
          </w:tcPr>
          <w:p>
            <w:pPr>
              <w:pStyle w:val="Normal"/>
              <w:numPr>
                <w:ilvl w:val="0"/>
                <w:numId w:val="11"/>
              </w:numPr>
              <w:rPr>
                <w:rFonts w:cs="Arial"/>
                <w:szCs w:val="22"/>
              </w:rPr>
            </w:pPr>
            <w:r>
              <w:rPr>
                <w:rFonts w:cs="Arial"/>
                <w:szCs w:val="22"/>
              </w:rPr>
              <w:t>Knowledge of assessment recording and reporting procedures.</w:t>
            </w:r>
          </w:p>
          <w:p>
            <w:pPr>
              <w:pStyle w:val="Normal"/>
              <w:numPr>
                <w:ilvl w:val="0"/>
                <w:numId w:val="11"/>
              </w:numPr>
              <w:rPr>
                <w:rFonts w:cs="Arial"/>
                <w:szCs w:val="22"/>
              </w:rPr>
            </w:pPr>
            <w:r>
              <w:rPr>
                <w:rFonts w:cs="Arial"/>
                <w:szCs w:val="22"/>
              </w:rPr>
              <w:t>Use a range of T&amp;L strategies and styles to ensure effective learning.</w:t>
            </w:r>
          </w:p>
          <w:p>
            <w:pPr>
              <w:pStyle w:val="Normal"/>
              <w:numPr>
                <w:ilvl w:val="0"/>
                <w:numId w:val="11"/>
              </w:numPr>
              <w:rPr>
                <w:rFonts w:cs="Arial"/>
                <w:szCs w:val="22"/>
              </w:rPr>
            </w:pPr>
            <w:r>
              <w:rPr>
                <w:rFonts w:cs="Arial"/>
                <w:szCs w:val="22"/>
              </w:rPr>
              <w:t>Present appropriately demanding subject content to maintain pupil interest.</w:t>
            </w:r>
          </w:p>
          <w:p>
            <w:pPr>
              <w:pStyle w:val="Normal"/>
              <w:numPr>
                <w:ilvl w:val="0"/>
                <w:numId w:val="11"/>
              </w:numPr>
              <w:rPr>
                <w:rFonts w:cs="Arial"/>
                <w:szCs w:val="22"/>
              </w:rPr>
            </w:pPr>
            <w:r>
              <w:rPr>
                <w:rFonts w:cs="Arial"/>
                <w:szCs w:val="22"/>
              </w:rPr>
              <w:t>Develop and maintain resources appropriate to Learning Objectives.</w:t>
            </w:r>
          </w:p>
          <w:p>
            <w:pPr>
              <w:pStyle w:val="Normal"/>
              <w:numPr>
                <w:ilvl w:val="0"/>
                <w:numId w:val="11"/>
              </w:numPr>
              <w:rPr>
                <w:rFonts w:cs="Arial"/>
                <w:szCs w:val="22"/>
              </w:rPr>
            </w:pPr>
            <w:r>
              <w:rPr>
                <w:rFonts w:cs="Arial"/>
                <w:szCs w:val="22"/>
              </w:rPr>
              <w:t>Experience of, and successful use of, assessment data analysis to raise standards.</w:t>
            </w:r>
          </w:p>
          <w:p>
            <w:pPr>
              <w:pStyle w:val="Normal"/>
              <w:numPr>
                <w:ilvl w:val="0"/>
                <w:numId w:val="11"/>
              </w:numPr>
              <w:rPr>
                <w:rFonts w:cs="Arial"/>
                <w:szCs w:val="22"/>
              </w:rPr>
            </w:pPr>
            <w:r>
              <w:rPr>
                <w:rFonts w:cs="Arial"/>
                <w:szCs w:val="22"/>
              </w:rPr>
              <w:t>Deployment of support staff.</w:t>
            </w:r>
          </w:p>
          <w:p>
            <w:pPr>
              <w:pStyle w:val="Normal"/>
              <w:numPr>
                <w:ilvl w:val="0"/>
                <w:numId w:val="11"/>
              </w:numPr>
              <w:rPr>
                <w:rFonts w:cs="Arial"/>
                <w:szCs w:val="22"/>
              </w:rPr>
            </w:pPr>
            <w:r>
              <w:rPr>
                <w:rFonts w:cs="Arial"/>
                <w:szCs w:val="22"/>
              </w:rPr>
              <w:t>Evidence of raising standards for a group of underperforming children.</w:t>
            </w:r>
          </w:p>
          <w:p>
            <w:pPr>
              <w:pStyle w:val="Normal"/>
              <w:numPr>
                <w:ilvl w:val="0"/>
                <w:numId w:val="11"/>
              </w:numPr>
              <w:rPr>
                <w:rFonts w:cs="Arial"/>
                <w:szCs w:val="22"/>
              </w:rPr>
            </w:pPr>
            <w:r>
              <w:rPr>
                <w:rFonts w:cs="Arial"/>
                <w:szCs w:val="22"/>
              </w:rPr>
              <w:t>Create and maintain orderly and safe learning environment.</w:t>
            </w:r>
          </w:p>
          <w:p>
            <w:pPr>
              <w:pStyle w:val="Normal"/>
              <w:numPr>
                <w:ilvl w:val="0"/>
                <w:numId w:val="11"/>
              </w:numPr>
              <w:rPr>
                <w:rFonts w:cs="Arial"/>
                <w:szCs w:val="22"/>
              </w:rPr>
            </w:pPr>
            <w:r>
              <w:rPr>
                <w:rFonts w:cs="Arial"/>
                <w:szCs w:val="22"/>
              </w:rPr>
              <w:t>Maintain good practice and implement appropriate developments.</w:t>
            </w:r>
          </w:p>
          <w:p>
            <w:pPr>
              <w:pStyle w:val="Normal"/>
              <w:numPr>
                <w:ilvl w:val="0"/>
                <w:numId w:val="11"/>
              </w:numPr>
              <w:rPr>
                <w:rFonts w:cs="Arial"/>
                <w:szCs w:val="22"/>
              </w:rPr>
            </w:pPr>
            <w:r>
              <w:rPr>
                <w:rFonts w:cs="Arial"/>
                <w:szCs w:val="22"/>
              </w:rPr>
              <w:t>Set pupil targets, assess progress and maintain records.</w:t>
            </w:r>
          </w:p>
        </w:tc>
        <w:tc>
          <w:tcPr>
            <w:tcW w:w="3060" w:type="dxa"/>
            <w:tcBorders>
              <w:top w:val="single" w:sz="4" w:space="0" w:color="000000"/>
              <w:left w:val="single" w:sz="4" w:space="0" w:color="000000"/>
              <w:bottom w:val="single" w:sz="4" w:space="0" w:color="000000"/>
            </w:tcBorders>
            <w:shd w:fill="auto" w:val="clear"/>
          </w:tcPr>
          <w:p>
            <w:pPr>
              <w:pStyle w:val="Normal"/>
              <w:numPr>
                <w:ilvl w:val="0"/>
                <w:numId w:val="11"/>
              </w:numPr>
              <w:rPr>
                <w:rFonts w:cs="Arial"/>
                <w:szCs w:val="22"/>
              </w:rPr>
            </w:pPr>
            <w:r>
              <w:rPr>
                <w:rFonts w:cs="Arial"/>
                <w:szCs w:val="22"/>
              </w:rPr>
              <w:t>Experience of SEN provision.</w:t>
            </w:r>
          </w:p>
          <w:p>
            <w:pPr>
              <w:pStyle w:val="Normal"/>
              <w:rPr>
                <w:rFonts w:cs="Arial"/>
                <w:szCs w:val="22"/>
              </w:rPr>
            </w:pPr>
            <w:r>
              <w:rPr>
                <w:rFonts w:cs="Arial"/>
                <w:szCs w:val="22"/>
              </w:rPr>
            </w:r>
          </w:p>
        </w:tc>
        <w:tc>
          <w:tcPr>
            <w:tcW w:w="1530" w:type="dxa"/>
            <w:tcBorders>
              <w:top w:val="single" w:sz="4" w:space="0" w:color="000000"/>
              <w:left w:val="single" w:sz="4" w:space="0" w:color="000000"/>
              <w:bottom w:val="single" w:sz="4" w:space="0" w:color="000000"/>
            </w:tcBorders>
            <w:shd w:fill="auto" w:val="clear"/>
          </w:tcPr>
          <w:p>
            <w:pPr>
              <w:pStyle w:val="Normal"/>
              <w:jc w:val="center"/>
              <w:rPr>
                <w:rFonts w:cs="Arial"/>
                <w:szCs w:val="22"/>
              </w:rPr>
            </w:pPr>
            <w:r>
              <w:rPr>
                <w:rFonts w:cs="Arial"/>
                <w:szCs w:val="22"/>
              </w:rPr>
              <w:t>Application Form and Interview</w:t>
            </w:r>
          </w:p>
        </w:tc>
        <w:tc>
          <w:tcPr>
            <w:tcW w:w="130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Cs w:val="22"/>
              </w:rPr>
            </w:pPr>
            <w:r>
              <w:rPr>
                <w:rFonts w:cs="Arial"/>
                <w:szCs w:val="22"/>
              </w:rPr>
              <w:t>Application Form and Interview</w:t>
            </w:r>
          </w:p>
        </w:tc>
      </w:tr>
      <w:tr>
        <w:trPr/>
        <w:tc>
          <w:tcPr>
            <w:tcW w:w="2160" w:type="dxa"/>
            <w:tcBorders>
              <w:top w:val="single" w:sz="4" w:space="0" w:color="000000"/>
              <w:left w:val="single" w:sz="4" w:space="0" w:color="000000"/>
              <w:bottom w:val="single" w:sz="4" w:space="0" w:color="000000"/>
            </w:tcBorders>
            <w:shd w:fill="auto" w:val="clear"/>
          </w:tcPr>
          <w:p>
            <w:pPr>
              <w:pStyle w:val="Normal"/>
              <w:rPr>
                <w:rFonts w:cs="Arial"/>
                <w:b/>
                <w:b/>
                <w:bCs/>
                <w:szCs w:val="22"/>
              </w:rPr>
            </w:pPr>
            <w:r>
              <w:rPr>
                <w:rFonts w:cs="Arial"/>
                <w:b/>
                <w:bCs/>
                <w:szCs w:val="22"/>
              </w:rPr>
              <w:t>Pastoral care and partnership</w:t>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tc>
        <w:tc>
          <w:tcPr>
            <w:tcW w:w="3059" w:type="dxa"/>
            <w:tcBorders>
              <w:top w:val="single" w:sz="4" w:space="0" w:color="000000"/>
              <w:left w:val="single" w:sz="4" w:space="0" w:color="000000"/>
              <w:bottom w:val="single" w:sz="4" w:space="0" w:color="000000"/>
            </w:tcBorders>
            <w:shd w:fill="auto" w:val="clear"/>
          </w:tcPr>
          <w:p>
            <w:pPr>
              <w:pStyle w:val="Normal"/>
              <w:numPr>
                <w:ilvl w:val="0"/>
                <w:numId w:val="13"/>
              </w:numPr>
              <w:tabs>
                <w:tab w:val="clear" w:pos="720"/>
                <w:tab w:val="left" w:pos="432" w:leader="none"/>
              </w:tabs>
              <w:ind w:left="432" w:right="0" w:hanging="360"/>
              <w:rPr>
                <w:rFonts w:cs="Arial"/>
                <w:szCs w:val="22"/>
              </w:rPr>
            </w:pPr>
            <w:r>
              <w:rPr>
                <w:rFonts w:cs="Arial"/>
                <w:szCs w:val="22"/>
              </w:rPr>
              <w:t>Ability to relate to staff and to identify   problems or difficulties in own classroom management.</w:t>
            </w:r>
          </w:p>
          <w:p>
            <w:pPr>
              <w:pStyle w:val="Normal"/>
              <w:numPr>
                <w:ilvl w:val="0"/>
                <w:numId w:val="12"/>
              </w:numPr>
              <w:rPr>
                <w:rFonts w:cs="Arial"/>
                <w:szCs w:val="22"/>
              </w:rPr>
            </w:pPr>
            <w:r>
              <w:rPr>
                <w:rFonts w:cs="Arial"/>
                <w:szCs w:val="22"/>
              </w:rPr>
              <w:t>Encourage parental involvement.</w:t>
            </w:r>
          </w:p>
          <w:p>
            <w:pPr>
              <w:pStyle w:val="Normal"/>
              <w:numPr>
                <w:ilvl w:val="0"/>
                <w:numId w:val="12"/>
              </w:numPr>
              <w:rPr>
                <w:rFonts w:cs="Arial"/>
                <w:szCs w:val="22"/>
              </w:rPr>
            </w:pPr>
            <w:r>
              <w:rPr>
                <w:rFonts w:cs="Arial"/>
                <w:szCs w:val="22"/>
              </w:rPr>
              <w:t>Maintain established links with local community and external agencies.</w:t>
            </w:r>
          </w:p>
          <w:p>
            <w:pPr>
              <w:pStyle w:val="Normal"/>
              <w:numPr>
                <w:ilvl w:val="0"/>
                <w:numId w:val="12"/>
              </w:numPr>
              <w:rPr>
                <w:rFonts w:cs="Arial"/>
                <w:szCs w:val="22"/>
              </w:rPr>
            </w:pPr>
            <w:r>
              <w:rPr>
                <w:rFonts w:cs="Arial"/>
                <w:szCs w:val="22"/>
              </w:rPr>
              <w:t>Maintain a system of rewards and sanctions.</w:t>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454" w:right="0" w:hanging="0"/>
              <w:rPr>
                <w:rFonts w:cs="Arial"/>
                <w:szCs w:val="22"/>
              </w:rPr>
            </w:pPr>
            <w:r>
              <w:rPr>
                <w:rFonts w:cs="Arial"/>
                <w:szCs w:val="22"/>
              </w:rPr>
            </w:r>
          </w:p>
        </w:tc>
        <w:tc>
          <w:tcPr>
            <w:tcW w:w="1530" w:type="dxa"/>
            <w:tcBorders>
              <w:top w:val="single" w:sz="4" w:space="0" w:color="000000"/>
              <w:left w:val="single" w:sz="4" w:space="0" w:color="000000"/>
              <w:bottom w:val="single" w:sz="4" w:space="0" w:color="000000"/>
            </w:tcBorders>
            <w:shd w:fill="auto" w:val="clear"/>
          </w:tcPr>
          <w:p>
            <w:pPr>
              <w:pStyle w:val="Normal"/>
              <w:jc w:val="center"/>
              <w:rPr>
                <w:rFonts w:cs="Arial"/>
                <w:szCs w:val="22"/>
              </w:rPr>
            </w:pPr>
            <w:r>
              <w:rPr>
                <w:rFonts w:cs="Arial"/>
                <w:szCs w:val="22"/>
              </w:rPr>
              <w:t>Application Form and Interview</w:t>
            </w:r>
          </w:p>
        </w:tc>
        <w:tc>
          <w:tcPr>
            <w:tcW w:w="130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cs="Arial"/>
                <w:szCs w:val="22"/>
              </w:rPr>
            </w:pPr>
            <w:r>
              <w:rPr>
                <w:rFonts w:cs="Arial"/>
                <w:szCs w:val="22"/>
              </w:rPr>
              <w:t>Application Form and Interview</w:t>
            </w:r>
          </w:p>
        </w:tc>
      </w:tr>
      <w:tr>
        <w:trPr/>
        <w:tc>
          <w:tcPr>
            <w:tcW w:w="2160" w:type="dxa"/>
            <w:tcBorders>
              <w:top w:val="single" w:sz="4" w:space="0" w:color="000000"/>
              <w:left w:val="single" w:sz="4" w:space="0" w:color="000000"/>
              <w:bottom w:val="single" w:sz="4" w:space="0" w:color="000000"/>
            </w:tcBorders>
            <w:shd w:fill="auto" w:val="clear"/>
          </w:tcPr>
          <w:p>
            <w:pPr>
              <w:pStyle w:val="Normal"/>
              <w:rPr>
                <w:rFonts w:cs="Arial"/>
                <w:b/>
                <w:b/>
                <w:bCs/>
                <w:szCs w:val="22"/>
              </w:rPr>
            </w:pPr>
            <w:r>
              <w:rPr>
                <w:rFonts w:cs="Arial"/>
                <w:b/>
                <w:bCs/>
                <w:szCs w:val="22"/>
              </w:rPr>
              <w:t xml:space="preserve">Personal Skills </w:t>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p>
            <w:pPr>
              <w:pStyle w:val="Normal"/>
              <w:rPr>
                <w:rFonts w:cs="Arial"/>
                <w:b/>
                <w:b/>
                <w:bCs/>
                <w:szCs w:val="22"/>
              </w:rPr>
            </w:pPr>
            <w:r>
              <w:rPr>
                <w:rFonts w:cs="Arial"/>
                <w:b/>
                <w:bCs/>
                <w:szCs w:val="22"/>
              </w:rPr>
            </w:r>
          </w:p>
        </w:tc>
        <w:tc>
          <w:tcPr>
            <w:tcW w:w="3059" w:type="dxa"/>
            <w:tcBorders>
              <w:top w:val="single" w:sz="4" w:space="0" w:color="000000"/>
              <w:left w:val="single" w:sz="4" w:space="0" w:color="000000"/>
              <w:bottom w:val="single" w:sz="4" w:space="0" w:color="000000"/>
            </w:tcBorders>
            <w:shd w:fill="auto" w:val="clear"/>
          </w:tcPr>
          <w:p>
            <w:pPr>
              <w:pStyle w:val="Normal"/>
              <w:numPr>
                <w:ilvl w:val="0"/>
                <w:numId w:val="14"/>
              </w:numPr>
              <w:rPr>
                <w:rFonts w:cs="Arial"/>
                <w:szCs w:val="22"/>
              </w:rPr>
            </w:pPr>
            <w:r>
              <w:rPr>
                <w:rFonts w:cs="Arial"/>
                <w:szCs w:val="22"/>
              </w:rPr>
              <w:t>High standard of interpersonal communicative skills.</w:t>
            </w:r>
          </w:p>
          <w:p>
            <w:pPr>
              <w:pStyle w:val="Normal"/>
              <w:numPr>
                <w:ilvl w:val="0"/>
                <w:numId w:val="14"/>
              </w:numPr>
              <w:rPr>
                <w:rFonts w:cs="Arial"/>
                <w:szCs w:val="22"/>
              </w:rPr>
            </w:pPr>
            <w:r>
              <w:rPr>
                <w:rFonts w:cs="Arial"/>
                <w:szCs w:val="22"/>
              </w:rPr>
              <w:t>Self-motivation and organisational ability.</w:t>
            </w:r>
          </w:p>
          <w:p>
            <w:pPr>
              <w:pStyle w:val="Normal"/>
              <w:rPr>
                <w:rFonts w:cs="Arial"/>
                <w:color w:val="808080"/>
                <w:szCs w:val="22"/>
              </w:rPr>
            </w:pPr>
            <w:r>
              <w:rPr>
                <w:rFonts w:cs="Arial"/>
                <w:color w:val="808080"/>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color w:val="808080"/>
                <w:szCs w:val="22"/>
              </w:rPr>
            </w:pPr>
            <w:r>
              <w:rPr>
                <w:rFonts w:cs="Arial"/>
                <w:color w:val="808080"/>
                <w:szCs w:val="22"/>
              </w:rPr>
            </w:r>
          </w:p>
          <w:p>
            <w:pPr>
              <w:pStyle w:val="Normal"/>
              <w:rPr>
                <w:rFonts w:cs="Arial"/>
                <w:szCs w:val="22"/>
              </w:rPr>
            </w:pPr>
            <w:r>
              <w:rPr>
                <w:rFonts w:cs="Arial"/>
                <w:szCs w:val="22"/>
              </w:rPr>
            </w:r>
          </w:p>
        </w:tc>
        <w:tc>
          <w:tcPr>
            <w:tcW w:w="1530" w:type="dxa"/>
            <w:tcBorders>
              <w:top w:val="single" w:sz="4" w:space="0" w:color="000000"/>
              <w:left w:val="single" w:sz="4" w:space="0" w:color="000000"/>
              <w:bottom w:val="single" w:sz="4" w:space="0" w:color="000000"/>
            </w:tcBorders>
            <w:shd w:fill="auto" w:val="clear"/>
          </w:tcPr>
          <w:p>
            <w:pPr>
              <w:pStyle w:val="Normal"/>
              <w:jc w:val="center"/>
              <w:rPr>
                <w:rFonts w:cs="Arial"/>
                <w:szCs w:val="22"/>
              </w:rPr>
            </w:pPr>
            <w:r>
              <w:rPr>
                <w:rFonts w:cs="Arial"/>
                <w:szCs w:val="22"/>
              </w:rPr>
              <w:t>Application Form and Interview</w:t>
            </w:r>
          </w:p>
        </w:tc>
        <w:tc>
          <w:tcPr>
            <w:tcW w:w="130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szCs w:val="22"/>
              </w:rPr>
            </w:pPr>
            <w:r>
              <w:rPr>
                <w:rFonts w:cs="Arial"/>
                <w:szCs w:val="22"/>
              </w:rPr>
            </w:r>
          </w:p>
        </w:tc>
      </w:tr>
    </w:tbl>
    <w:p>
      <w:pPr>
        <w:pStyle w:val="Normal"/>
        <w:rPr>
          <w:rFonts w:cs="Arial"/>
          <w:szCs w:val="22"/>
        </w:rPr>
      </w:pPr>
      <w:r>
        <w:rPr>
          <w:rFonts w:cs="Arial"/>
          <w:szCs w:val="22"/>
        </w:rPr>
      </w:r>
    </w:p>
    <w:p>
      <w:pPr>
        <w:pStyle w:val="Normal"/>
        <w:jc w:val="both"/>
        <w:rPr>
          <w:rFonts w:cs="Arial"/>
          <w:b/>
          <w:b/>
          <w:bCs/>
          <w:szCs w:val="22"/>
        </w:rPr>
      </w:pPr>
      <w:r>
        <w:rPr>
          <w:rFonts w:cs="Arial"/>
          <w:b/>
          <w:bCs/>
          <w:szCs w:val="22"/>
        </w:rPr>
        <w:t>NB. - Any candidate with a disability who meets the essential criteria will be guaranteed an interview.</w:t>
      </w:r>
    </w:p>
    <w:p>
      <w:pPr>
        <w:pStyle w:val="Normal"/>
        <w:rPr/>
      </w:pPr>
      <w:r>
        <w:rPr/>
      </w:r>
    </w:p>
    <w:sectPr>
      <w:headerReference w:type="default" r:id="rId2"/>
      <w:headerReference w:type="first" r:id="rId3"/>
      <w:type w:val="nextPage"/>
      <w:pgSz w:w="11906" w:h="16838"/>
      <w:pgMar w:left="1440" w:right="926" w:header="562" w:top="619"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Palatino">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454"/>
        </w:tabs>
        <w:ind w:left="454" w:hanging="397"/>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bullet"/>
      <w:lvlText w:val=""/>
      <w:lvlJc w:val="left"/>
      <w:pPr>
        <w:tabs>
          <w:tab w:val="num" w:pos="454"/>
        </w:tabs>
        <w:ind w:left="454" w:hanging="397"/>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bullet"/>
      <w:lvlText w:val=""/>
      <w:lvlJc w:val="left"/>
      <w:pPr>
        <w:tabs>
          <w:tab w:val="num" w:pos="454"/>
        </w:tabs>
        <w:ind w:left="454" w:hanging="397"/>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454"/>
        </w:tabs>
        <w:ind w:left="454" w:hanging="397"/>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bullet"/>
      <w:lvlText w:val=""/>
      <w:lvlJc w:val="left"/>
      <w:pPr>
        <w:tabs>
          <w:tab w:val="num" w:pos="454"/>
        </w:tabs>
        <w:ind w:left="454" w:hanging="397"/>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bullet"/>
      <w:lvlText w:val=""/>
      <w:lvlJc w:val="left"/>
      <w:pPr>
        <w:tabs>
          <w:tab w:val="num" w:pos="890"/>
        </w:tabs>
        <w:ind w:left="890" w:hanging="550"/>
      </w:pPr>
      <w:rPr>
        <w:rFonts w:ascii="Symbol" w:hAnsi="Symbol" w:cs="Symbol" w:hint="default"/>
        <w:rFonts w:cs="Symbol"/>
      </w:rPr>
    </w:lvl>
    <w:lvl w:ilvl="1">
      <w:start w:val="1"/>
      <w:numFmt w:val="bullet"/>
      <w:lvlText w:val="o"/>
      <w:lvlJc w:val="left"/>
      <w:pPr>
        <w:tabs>
          <w:tab w:val="num" w:pos="1610"/>
        </w:tabs>
        <w:ind w:left="1610" w:hanging="360"/>
      </w:pPr>
      <w:rPr>
        <w:rFonts w:ascii="Courier New" w:hAnsi="Courier New" w:cs="Courier New" w:hint="default"/>
        <w:rFonts w:cs="Courier New"/>
      </w:rPr>
    </w:lvl>
    <w:lvl w:ilvl="2">
      <w:start w:val="1"/>
      <w:numFmt w:val="bullet"/>
      <w:lvlText w:val=""/>
      <w:lvlJc w:val="left"/>
      <w:pPr>
        <w:tabs>
          <w:tab w:val="num" w:pos="2330"/>
        </w:tabs>
        <w:ind w:left="2330" w:hanging="360"/>
      </w:pPr>
      <w:rPr>
        <w:rFonts w:ascii="Wingdings" w:hAnsi="Wingdings" w:cs="Wingdings" w:hint="default"/>
        <w:rFonts w:cs="Wingdings"/>
      </w:rPr>
    </w:lvl>
    <w:lvl w:ilvl="3">
      <w:start w:val="1"/>
      <w:numFmt w:val="bullet"/>
      <w:lvlText w:val=""/>
      <w:lvlJc w:val="left"/>
      <w:pPr>
        <w:tabs>
          <w:tab w:val="num" w:pos="3050"/>
        </w:tabs>
        <w:ind w:left="3050" w:hanging="360"/>
      </w:pPr>
      <w:rPr>
        <w:rFonts w:ascii="Symbol" w:hAnsi="Symbol" w:cs="Symbol" w:hint="default"/>
        <w:rFonts w:cs="Symbol"/>
      </w:rPr>
    </w:lvl>
    <w:lvl w:ilvl="4">
      <w:start w:val="1"/>
      <w:numFmt w:val="bullet"/>
      <w:lvlText w:val="o"/>
      <w:lvlJc w:val="left"/>
      <w:pPr>
        <w:tabs>
          <w:tab w:val="num" w:pos="3770"/>
        </w:tabs>
        <w:ind w:left="3770" w:hanging="360"/>
      </w:pPr>
      <w:rPr>
        <w:rFonts w:ascii="Courier New" w:hAnsi="Courier New" w:cs="Courier New" w:hint="default"/>
        <w:rFonts w:cs="Courier New"/>
      </w:rPr>
    </w:lvl>
    <w:lvl w:ilvl="5">
      <w:start w:val="1"/>
      <w:numFmt w:val="bullet"/>
      <w:lvlText w:val=""/>
      <w:lvlJc w:val="left"/>
      <w:pPr>
        <w:tabs>
          <w:tab w:val="num" w:pos="4490"/>
        </w:tabs>
        <w:ind w:left="4490" w:hanging="360"/>
      </w:pPr>
      <w:rPr>
        <w:rFonts w:ascii="Wingdings" w:hAnsi="Wingdings" w:cs="Wingdings" w:hint="default"/>
        <w:rFonts w:cs="Wingdings"/>
      </w:rPr>
    </w:lvl>
    <w:lvl w:ilvl="6">
      <w:start w:val="1"/>
      <w:numFmt w:val="bullet"/>
      <w:lvlText w:val=""/>
      <w:lvlJc w:val="left"/>
      <w:pPr>
        <w:tabs>
          <w:tab w:val="num" w:pos="5210"/>
        </w:tabs>
        <w:ind w:left="5210" w:hanging="360"/>
      </w:pPr>
      <w:rPr>
        <w:rFonts w:ascii="Symbol" w:hAnsi="Symbol" w:cs="Symbol" w:hint="default"/>
        <w:rFonts w:cs="Symbol"/>
      </w:rPr>
    </w:lvl>
    <w:lvl w:ilvl="7">
      <w:start w:val="1"/>
      <w:numFmt w:val="bullet"/>
      <w:lvlText w:val="o"/>
      <w:lvlJc w:val="left"/>
      <w:pPr>
        <w:tabs>
          <w:tab w:val="num" w:pos="5930"/>
        </w:tabs>
        <w:ind w:left="5930" w:hanging="360"/>
      </w:pPr>
      <w:rPr>
        <w:rFonts w:ascii="Courier New" w:hAnsi="Courier New" w:cs="Courier New" w:hint="default"/>
        <w:rFonts w:cs="Courier New"/>
      </w:rPr>
    </w:lvl>
    <w:lvl w:ilvl="8">
      <w:start w:val="1"/>
      <w:numFmt w:val="bullet"/>
      <w:lvlText w:val=""/>
      <w:lvlJc w:val="left"/>
      <w:pPr>
        <w:tabs>
          <w:tab w:val="num" w:pos="6650"/>
        </w:tabs>
        <w:ind w:left="6650" w:hanging="360"/>
      </w:pPr>
      <w:rPr>
        <w:rFonts w:ascii="Wingdings" w:hAnsi="Wingdings" w:cs="Wingdings" w:hint="default"/>
        <w:rFonts w:cs="Wingdings"/>
      </w:rPr>
    </w:lvl>
  </w:abstractNum>
  <w:abstractNum w:abstractNumId="14">
    <w:lvl w:ilvl="0">
      <w:start w:val="1"/>
      <w:numFmt w:val="bullet"/>
      <w:lvlText w:val=""/>
      <w:lvlJc w:val="left"/>
      <w:pPr>
        <w:tabs>
          <w:tab w:val="num" w:pos="454"/>
        </w:tabs>
        <w:ind w:left="454" w:hanging="397"/>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2"/>
      <w:szCs w:val="20"/>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rPr>
  </w:style>
  <w:style w:type="paragraph" w:styleId="Heading2">
    <w:name w:val="Heading 2"/>
    <w:basedOn w:val="Normal"/>
    <w:next w:val="Normal"/>
    <w:qFormat/>
    <w:pPr>
      <w:keepNext w:val="true"/>
      <w:numPr>
        <w:ilvl w:val="1"/>
        <w:numId w:val="1"/>
      </w:numPr>
      <w:spacing w:lineRule="auto" w:line="264"/>
      <w:outlineLvl w:val="1"/>
    </w:pPr>
    <w:rPr>
      <w:b/>
      <w:bCs/>
      <w:sz w:val="24"/>
    </w:rPr>
  </w:style>
  <w:style w:type="paragraph" w:styleId="Heading3">
    <w:name w:val="Heading 3"/>
    <w:basedOn w:val="Normal"/>
    <w:next w:val="Normal"/>
    <w:qFormat/>
    <w:pPr>
      <w:keepNext w:val="true"/>
      <w:numPr>
        <w:ilvl w:val="2"/>
        <w:numId w:val="1"/>
      </w:numPr>
      <w:jc w:val="center"/>
      <w:outlineLvl w:val="2"/>
    </w:pPr>
    <w:rPr>
      <w:b/>
      <w:bCs/>
      <w:u w:val="single"/>
    </w:rPr>
  </w:style>
  <w:style w:type="paragraph" w:styleId="Heading4">
    <w:name w:val="Heading 4"/>
    <w:basedOn w:val="Normal"/>
    <w:next w:val="Normal"/>
    <w:qFormat/>
    <w:pPr>
      <w:keepNext w:val="true"/>
      <w:numPr>
        <w:ilvl w:val="3"/>
        <w:numId w:val="1"/>
      </w:numPr>
      <w:spacing w:before="240" w:after="60"/>
      <w:outlineLvl w:val="3"/>
    </w:pPr>
    <w:rPr>
      <w:rFonts w:ascii="Times New Roman" w:hAnsi="Times New Roman" w:cs="Times New Roman"/>
      <w:b/>
      <w:bCs/>
      <w:sz w:val="28"/>
      <w:szCs w:val="28"/>
    </w:rPr>
  </w:style>
  <w:style w:type="character" w:styleId="WW8Num1z0">
    <w:name w:val="WW8Num1z0"/>
    <w:qFormat/>
    <w:rPr>
      <w:b/>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cs="Symbol"/>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Symbol" w:hAnsi="Symbol" w:cs="Symbol"/>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Symbol" w:hAnsi="Symbol" w:cs="Symbol"/>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rFonts w:ascii="Symbol" w:hAnsi="Symbol" w:cs="Symbol"/>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rFonts w:ascii="Symbol" w:hAnsi="Symbol" w:cs="Symbol"/>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DefaultParagraphFont">
    <w:name w:val="Default Paragraph Font"/>
    <w:qFormat/>
    <w:rPr/>
  </w:style>
  <w:style w:type="character" w:styleId="InternetLink">
    <w:name w:val="Internet Link"/>
    <w:rPr>
      <w:color w:val="0000FF"/>
      <w:u w:val="single"/>
    </w:rPr>
  </w:style>
  <w:style w:type="character" w:styleId="BalloonTextChar">
    <w:name w:val="Balloon Text Char"/>
    <w:qFormat/>
    <w:rPr>
      <w:rFonts w:ascii="Tahoma" w:hAnsi="Tahoma" w:cs="Tahoma"/>
      <w:sz w:val="16"/>
      <w:szCs w:val="16"/>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itle">
    <w:name w:val="Title"/>
    <w:basedOn w:val="Normal"/>
    <w:next w:val="TextBody"/>
    <w:qFormat/>
    <w:pPr>
      <w:jc w:val="center"/>
    </w:pPr>
    <w:rPr>
      <w:b/>
      <w:bCs/>
      <w:sz w:val="24"/>
      <w:szCs w:val="24"/>
    </w:rPr>
  </w:style>
  <w:style w:type="paragraph" w:styleId="Subtitle">
    <w:name w:val="Subtitle"/>
    <w:basedOn w:val="Normal"/>
    <w:next w:val="TextBody"/>
    <w:qFormat/>
    <w:pPr/>
    <w:rPr>
      <w:b/>
      <w:bCs/>
      <w:sz w:val="24"/>
      <w:szCs w:val="24"/>
      <w:u w:val="single"/>
    </w:rPr>
  </w:style>
  <w:style w:type="paragraph" w:styleId="Endnote">
    <w:name w:val="Endnote Text"/>
    <w:basedOn w:val="Normal"/>
    <w:pPr>
      <w:overflowPunct w:val="true"/>
      <w:textAlignment w:val="baseline"/>
    </w:pPr>
    <w:rPr>
      <w:rFonts w:ascii="Palatino" w:hAnsi="Palatino" w:cs="Palatino"/>
      <w:sz w:val="24"/>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Hemisphere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2026-06-16T09:16:00Z</dcterms:created>
  <dc:creator>hmrts01</dc:creator>
  <dc:description/>
  <dc:language>en-US</dc:language>
  <cp:lastModifiedBy>Ian Robinson (HR)</cp:lastModifiedBy>
  <cp:lastPrinted>1995-11-21T17:41:00Z</cp:lastPrinted>
  <dcterms:modified xsi:type="dcterms:W3CDTF">2026-06-16T09:16:00Z</dcterms:modified>
  <cp:revision>2</cp:revision>
  <dc:subject/>
  <dc:title>Oldham Council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Hemisphere</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