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1904" w14:textId="46FA4AE8" w:rsidR="00F14FC5" w:rsidRPr="004D0545" w:rsidRDefault="00F14FC5">
      <w:pPr>
        <w:rPr>
          <w:rFonts w:cs="Arial"/>
          <w:sz w:val="22"/>
          <w:szCs w:val="22"/>
        </w:rPr>
      </w:pPr>
    </w:p>
    <w:p w14:paraId="12C99E53" w14:textId="77777777" w:rsidR="00F14FC5" w:rsidRPr="004D0545" w:rsidRDefault="00F14FC5">
      <w:pPr>
        <w:pStyle w:val="Heading1"/>
        <w:spacing w:line="240" w:lineRule="auto"/>
        <w:rPr>
          <w:rFonts w:cs="Arial"/>
          <w:szCs w:val="22"/>
        </w:rPr>
      </w:pPr>
    </w:p>
    <w:p w14:paraId="5BCB90E5" w14:textId="77777777" w:rsidR="00F14FC5" w:rsidRPr="004D0545" w:rsidRDefault="00F14FC5">
      <w:pPr>
        <w:jc w:val="center"/>
        <w:rPr>
          <w:rFonts w:cs="Arial"/>
          <w:b/>
          <w:bCs/>
          <w:sz w:val="22"/>
          <w:szCs w:val="22"/>
          <w:u w:val="single"/>
        </w:rPr>
      </w:pPr>
      <w:r w:rsidRPr="004D0545">
        <w:rPr>
          <w:rFonts w:cs="Arial"/>
          <w:b/>
          <w:bCs/>
          <w:sz w:val="22"/>
          <w:szCs w:val="22"/>
          <w:u w:val="single"/>
        </w:rPr>
        <w:t>OLDHAM COUNCIL</w:t>
      </w:r>
    </w:p>
    <w:p w14:paraId="2B828A9E" w14:textId="77777777" w:rsidR="00F14FC5" w:rsidRPr="004D0545" w:rsidRDefault="00F14FC5">
      <w:pPr>
        <w:jc w:val="center"/>
        <w:rPr>
          <w:rFonts w:cs="Arial"/>
          <w:b/>
          <w:bCs/>
          <w:sz w:val="22"/>
          <w:szCs w:val="22"/>
          <w:u w:val="single"/>
        </w:rPr>
      </w:pPr>
    </w:p>
    <w:p w14:paraId="4A0C98AE" w14:textId="77777777" w:rsidR="00F14FC5" w:rsidRPr="004D0545" w:rsidRDefault="00F14FC5">
      <w:pPr>
        <w:jc w:val="center"/>
        <w:rPr>
          <w:rFonts w:cs="Arial"/>
          <w:b/>
          <w:bCs/>
          <w:sz w:val="22"/>
          <w:szCs w:val="22"/>
          <w:u w:val="single"/>
        </w:rPr>
      </w:pPr>
      <w:r w:rsidRPr="004D0545">
        <w:rPr>
          <w:rFonts w:cs="Arial"/>
          <w:b/>
          <w:bCs/>
          <w:sz w:val="22"/>
          <w:szCs w:val="22"/>
          <w:u w:val="single"/>
        </w:rPr>
        <w:t>JOB DESCRIPTION</w:t>
      </w:r>
    </w:p>
    <w:p w14:paraId="604A1769" w14:textId="77777777" w:rsidR="00F14FC5" w:rsidRPr="004D0545" w:rsidRDefault="00F14FC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851060" w:rsidRPr="004D0545" w14:paraId="701B6200" w14:textId="77777777" w:rsidTr="00215D97">
        <w:tc>
          <w:tcPr>
            <w:tcW w:w="1451" w:type="dxa"/>
            <w:shd w:val="clear" w:color="auto" w:fill="00B3BE"/>
          </w:tcPr>
          <w:p w14:paraId="40F07B33" w14:textId="77777777" w:rsidR="00851060" w:rsidRPr="004D0545" w:rsidRDefault="00851060" w:rsidP="00400D54">
            <w:pPr>
              <w:rPr>
                <w:rFonts w:cs="Arial"/>
                <w:b/>
                <w:sz w:val="22"/>
                <w:szCs w:val="22"/>
              </w:rPr>
            </w:pPr>
            <w:r w:rsidRPr="004D0545">
              <w:rPr>
                <w:rFonts w:cs="Arial"/>
                <w:b/>
                <w:sz w:val="22"/>
                <w:szCs w:val="22"/>
              </w:rPr>
              <w:t xml:space="preserve">Job Title: </w:t>
            </w:r>
          </w:p>
          <w:p w14:paraId="64B3238D" w14:textId="77777777" w:rsidR="00851060" w:rsidRPr="004D0545" w:rsidRDefault="00851060" w:rsidP="00400D54">
            <w:pPr>
              <w:rPr>
                <w:rFonts w:cs="Arial"/>
                <w:sz w:val="22"/>
                <w:szCs w:val="22"/>
              </w:rPr>
            </w:pPr>
          </w:p>
        </w:tc>
        <w:tc>
          <w:tcPr>
            <w:tcW w:w="8989" w:type="dxa"/>
          </w:tcPr>
          <w:p w14:paraId="4767B1C3" w14:textId="3E92BC68" w:rsidR="00851060" w:rsidRPr="004D0545" w:rsidRDefault="004D0545" w:rsidP="00400D54">
            <w:pPr>
              <w:pStyle w:val="EndnoteText"/>
              <w:rPr>
                <w:rFonts w:ascii="Arial" w:hAnsi="Arial" w:cs="Arial"/>
                <w:sz w:val="22"/>
                <w:szCs w:val="22"/>
              </w:rPr>
            </w:pPr>
            <w:r w:rsidRPr="004D0545">
              <w:rPr>
                <w:rFonts w:ascii="Arial" w:hAnsi="Arial" w:cs="Arial"/>
                <w:sz w:val="22"/>
                <w:szCs w:val="22"/>
              </w:rPr>
              <w:t>Senior Health &amp; Safety Adviser</w:t>
            </w:r>
          </w:p>
        </w:tc>
      </w:tr>
    </w:tbl>
    <w:p w14:paraId="65672482" w14:textId="77777777" w:rsidR="00851060" w:rsidRPr="004D0545" w:rsidRDefault="00851060" w:rsidP="00851060">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575"/>
        <w:gridCol w:w="2745"/>
        <w:gridCol w:w="2180"/>
        <w:gridCol w:w="3940"/>
      </w:tblGrid>
      <w:tr w:rsidR="001D7A09" w:rsidRPr="004D0545" w14:paraId="328715D8" w14:textId="77777777" w:rsidTr="0B2FB0A3">
        <w:tc>
          <w:tcPr>
            <w:tcW w:w="1575" w:type="dxa"/>
            <w:shd w:val="clear" w:color="auto" w:fill="00B3BE"/>
          </w:tcPr>
          <w:p w14:paraId="6C2E7A46" w14:textId="77777777" w:rsidR="00B969CF" w:rsidRPr="004D0545" w:rsidRDefault="00B969CF">
            <w:pPr>
              <w:rPr>
                <w:rFonts w:cs="Arial"/>
                <w:sz w:val="22"/>
                <w:szCs w:val="22"/>
              </w:rPr>
            </w:pPr>
            <w:r w:rsidRPr="004D0545">
              <w:rPr>
                <w:rFonts w:cs="Arial"/>
                <w:b/>
                <w:sz w:val="22"/>
                <w:szCs w:val="22"/>
              </w:rPr>
              <w:t>Directorate:</w:t>
            </w:r>
            <w:r w:rsidRPr="004D0545">
              <w:rPr>
                <w:rFonts w:cs="Arial"/>
                <w:sz w:val="22"/>
                <w:szCs w:val="22"/>
              </w:rPr>
              <w:t xml:space="preserve">  </w:t>
            </w:r>
          </w:p>
        </w:tc>
        <w:tc>
          <w:tcPr>
            <w:tcW w:w="2745" w:type="dxa"/>
          </w:tcPr>
          <w:p w14:paraId="4E15B45C" w14:textId="1F25C4BD" w:rsidR="00B969CF" w:rsidRPr="004D0545" w:rsidRDefault="004D0545" w:rsidP="00B969CF">
            <w:pPr>
              <w:rPr>
                <w:rFonts w:cs="Arial"/>
                <w:sz w:val="22"/>
                <w:szCs w:val="22"/>
              </w:rPr>
            </w:pPr>
            <w:r w:rsidRPr="004D0545">
              <w:rPr>
                <w:rFonts w:cs="Arial"/>
                <w:sz w:val="22"/>
                <w:szCs w:val="22"/>
              </w:rPr>
              <w:t>Place</w:t>
            </w:r>
          </w:p>
        </w:tc>
        <w:tc>
          <w:tcPr>
            <w:tcW w:w="2180" w:type="dxa"/>
            <w:shd w:val="clear" w:color="auto" w:fill="00B3BE"/>
          </w:tcPr>
          <w:p w14:paraId="31B4FAAD" w14:textId="77777777" w:rsidR="00B969CF" w:rsidRPr="004D0545" w:rsidRDefault="00B969CF" w:rsidP="00B969CF">
            <w:pPr>
              <w:rPr>
                <w:rFonts w:cs="Arial"/>
                <w:sz w:val="22"/>
                <w:szCs w:val="22"/>
              </w:rPr>
            </w:pPr>
            <w:r w:rsidRPr="004D0545">
              <w:rPr>
                <w:rFonts w:cs="Arial"/>
                <w:b/>
                <w:sz w:val="22"/>
                <w:szCs w:val="22"/>
              </w:rPr>
              <w:t>Division/Section:</w:t>
            </w:r>
            <w:r w:rsidRPr="004D0545">
              <w:rPr>
                <w:rFonts w:cs="Arial"/>
                <w:sz w:val="22"/>
                <w:szCs w:val="22"/>
              </w:rPr>
              <w:t xml:space="preserve"> </w:t>
            </w:r>
          </w:p>
          <w:p w14:paraId="07017CBE" w14:textId="77777777" w:rsidR="00B969CF" w:rsidRPr="004D0545" w:rsidRDefault="00B969CF" w:rsidP="00B969CF">
            <w:pPr>
              <w:rPr>
                <w:rFonts w:cs="Arial"/>
                <w:sz w:val="22"/>
                <w:szCs w:val="22"/>
              </w:rPr>
            </w:pPr>
          </w:p>
        </w:tc>
        <w:tc>
          <w:tcPr>
            <w:tcW w:w="3940" w:type="dxa"/>
          </w:tcPr>
          <w:p w14:paraId="5F1B39D9" w14:textId="56593C45" w:rsidR="00B969CF" w:rsidRPr="004D0545" w:rsidRDefault="004D0545">
            <w:pPr>
              <w:rPr>
                <w:rFonts w:cs="Arial"/>
                <w:sz w:val="22"/>
                <w:szCs w:val="22"/>
              </w:rPr>
            </w:pPr>
            <w:r w:rsidRPr="004D0545">
              <w:rPr>
                <w:rFonts w:cs="Arial"/>
                <w:sz w:val="22"/>
                <w:szCs w:val="22"/>
              </w:rPr>
              <w:t>Public Protection</w:t>
            </w:r>
          </w:p>
        </w:tc>
      </w:tr>
      <w:tr w:rsidR="001D7A09" w:rsidRPr="004D0545" w14:paraId="14B583FD" w14:textId="77777777" w:rsidTr="0B2FB0A3">
        <w:tc>
          <w:tcPr>
            <w:tcW w:w="1575" w:type="dxa"/>
            <w:shd w:val="clear" w:color="auto" w:fill="00B3BE"/>
          </w:tcPr>
          <w:p w14:paraId="035DDB69" w14:textId="77777777" w:rsidR="00B969CF" w:rsidRPr="004D0545" w:rsidRDefault="00B969CF">
            <w:pPr>
              <w:rPr>
                <w:rFonts w:cs="Arial"/>
                <w:b/>
                <w:sz w:val="22"/>
                <w:szCs w:val="22"/>
              </w:rPr>
            </w:pPr>
            <w:r w:rsidRPr="004D0545">
              <w:rPr>
                <w:rFonts w:cs="Arial"/>
                <w:b/>
                <w:sz w:val="22"/>
                <w:szCs w:val="22"/>
              </w:rPr>
              <w:t xml:space="preserve">Grade:  </w:t>
            </w:r>
          </w:p>
          <w:p w14:paraId="42B6F9C0" w14:textId="77777777" w:rsidR="00B969CF" w:rsidRPr="004D0545" w:rsidRDefault="00B969CF">
            <w:pPr>
              <w:rPr>
                <w:rFonts w:cs="Arial"/>
                <w:sz w:val="22"/>
                <w:szCs w:val="22"/>
              </w:rPr>
            </w:pPr>
          </w:p>
        </w:tc>
        <w:tc>
          <w:tcPr>
            <w:tcW w:w="2745" w:type="dxa"/>
          </w:tcPr>
          <w:p w14:paraId="009813D8" w14:textId="3869F68A" w:rsidR="00B969CF" w:rsidRPr="004D0545" w:rsidRDefault="004D0545">
            <w:pPr>
              <w:pStyle w:val="Header"/>
              <w:tabs>
                <w:tab w:val="clear" w:pos="4153"/>
                <w:tab w:val="clear" w:pos="8306"/>
              </w:tabs>
              <w:rPr>
                <w:rFonts w:cs="Arial"/>
                <w:szCs w:val="22"/>
              </w:rPr>
            </w:pPr>
            <w:r w:rsidRPr="004D0545">
              <w:rPr>
                <w:rFonts w:cs="Arial"/>
                <w:szCs w:val="22"/>
              </w:rPr>
              <w:t>7</w:t>
            </w:r>
          </w:p>
        </w:tc>
        <w:tc>
          <w:tcPr>
            <w:tcW w:w="2180" w:type="dxa"/>
            <w:shd w:val="clear" w:color="auto" w:fill="00B3BE"/>
          </w:tcPr>
          <w:p w14:paraId="653DF7D2" w14:textId="77777777" w:rsidR="00B969CF" w:rsidRPr="004D0545" w:rsidRDefault="00B969CF">
            <w:pPr>
              <w:pStyle w:val="Header"/>
              <w:tabs>
                <w:tab w:val="clear" w:pos="4153"/>
                <w:tab w:val="clear" w:pos="8306"/>
              </w:tabs>
              <w:rPr>
                <w:rFonts w:cs="Arial"/>
                <w:b/>
                <w:szCs w:val="22"/>
              </w:rPr>
            </w:pPr>
            <w:r w:rsidRPr="004D0545">
              <w:rPr>
                <w:rFonts w:cs="Arial"/>
                <w:b/>
                <w:szCs w:val="22"/>
              </w:rPr>
              <w:t>JE Reference:</w:t>
            </w:r>
          </w:p>
        </w:tc>
        <w:tc>
          <w:tcPr>
            <w:tcW w:w="3940" w:type="dxa"/>
          </w:tcPr>
          <w:p w14:paraId="15590F88" w14:textId="71359DD0" w:rsidR="00B969CF" w:rsidRPr="004D0545" w:rsidRDefault="004D0545">
            <w:pPr>
              <w:pStyle w:val="Header"/>
              <w:tabs>
                <w:tab w:val="clear" w:pos="4153"/>
                <w:tab w:val="clear" w:pos="8306"/>
              </w:tabs>
              <w:rPr>
                <w:rFonts w:cs="Arial"/>
                <w:szCs w:val="22"/>
              </w:rPr>
            </w:pPr>
            <w:r w:rsidRPr="004D0545">
              <w:rPr>
                <w:rFonts w:cs="Arial"/>
                <w:szCs w:val="22"/>
              </w:rPr>
              <w:t>8133</w:t>
            </w:r>
          </w:p>
        </w:tc>
      </w:tr>
    </w:tbl>
    <w:p w14:paraId="02FE9502" w14:textId="16CDB37D" w:rsidR="00E34C11" w:rsidRPr="004D0545" w:rsidRDefault="00E34C11">
      <w:pPr>
        <w:rPr>
          <w:rFonts w:cs="Arial"/>
          <w:sz w:val="22"/>
          <w:szCs w:val="22"/>
        </w:rPr>
      </w:pPr>
    </w:p>
    <w:p w14:paraId="6C6B7E0D" w14:textId="77777777" w:rsidR="00AF1AED" w:rsidRPr="004D0545" w:rsidRDefault="00AF1AED">
      <w:pPr>
        <w:rPr>
          <w:rFonts w:cs="Arial"/>
          <w:sz w:val="22"/>
          <w:szCs w:val="22"/>
        </w:rPr>
      </w:pPr>
    </w:p>
    <w:tbl>
      <w:tblPr>
        <w:tblStyle w:val="TableGrid"/>
        <w:tblW w:w="10348" w:type="dxa"/>
        <w:tblInd w:w="-667" w:type="dxa"/>
        <w:tblLook w:val="04A0" w:firstRow="1" w:lastRow="0" w:firstColumn="1" w:lastColumn="0" w:noHBand="0" w:noVBand="1"/>
      </w:tblPr>
      <w:tblGrid>
        <w:gridCol w:w="10348"/>
      </w:tblGrid>
      <w:tr w:rsidR="001D7A09" w:rsidRPr="004D0545" w14:paraId="620B3919" w14:textId="77777777" w:rsidTr="007D6E1A">
        <w:tc>
          <w:tcPr>
            <w:tcW w:w="10348" w:type="dxa"/>
            <w:shd w:val="clear" w:color="auto" w:fill="00B3BE"/>
          </w:tcPr>
          <w:p w14:paraId="7BA72878" w14:textId="77777777" w:rsidR="00E34C11" w:rsidRPr="004D0545" w:rsidRDefault="00E34C11">
            <w:pPr>
              <w:rPr>
                <w:rFonts w:cs="Arial"/>
                <w:b/>
                <w:bCs/>
                <w:sz w:val="22"/>
                <w:szCs w:val="22"/>
              </w:rPr>
            </w:pPr>
            <w:r w:rsidRPr="004D0545">
              <w:rPr>
                <w:rFonts w:cs="Arial"/>
                <w:b/>
                <w:bCs/>
                <w:sz w:val="22"/>
                <w:szCs w:val="22"/>
              </w:rPr>
              <w:t>Job Purpose</w:t>
            </w:r>
          </w:p>
          <w:p w14:paraId="56C86D05" w14:textId="77777777" w:rsidR="00E34C11" w:rsidRPr="004D0545" w:rsidRDefault="00E34C11">
            <w:pPr>
              <w:rPr>
                <w:rFonts w:cs="Arial"/>
                <w:sz w:val="22"/>
                <w:szCs w:val="22"/>
              </w:rPr>
            </w:pPr>
          </w:p>
        </w:tc>
      </w:tr>
      <w:tr w:rsidR="001D7A09" w:rsidRPr="004D0545" w14:paraId="3C136A52" w14:textId="77777777" w:rsidTr="00851060">
        <w:tc>
          <w:tcPr>
            <w:tcW w:w="10348" w:type="dxa"/>
          </w:tcPr>
          <w:p w14:paraId="73033942" w14:textId="77777777" w:rsidR="004D0545" w:rsidRPr="004D0545" w:rsidRDefault="004D0545" w:rsidP="004D0545">
            <w:pPr>
              <w:rPr>
                <w:rFonts w:cs="Arial"/>
                <w:sz w:val="22"/>
                <w:szCs w:val="22"/>
              </w:rPr>
            </w:pPr>
          </w:p>
          <w:p w14:paraId="4BAEFE22" w14:textId="5DB88D30" w:rsidR="005512E9" w:rsidRPr="004D0545" w:rsidRDefault="004D0545" w:rsidP="004D0545">
            <w:pPr>
              <w:rPr>
                <w:rFonts w:cs="Arial"/>
                <w:bCs/>
                <w:sz w:val="22"/>
                <w:szCs w:val="22"/>
              </w:rPr>
            </w:pPr>
            <w:r w:rsidRPr="004D0545">
              <w:rPr>
                <w:rFonts w:cs="Arial"/>
                <w:sz w:val="22"/>
                <w:szCs w:val="22"/>
              </w:rPr>
              <w:t xml:space="preserve">To support the Environmental Health Manager and Assistant Environmental Health Manager by </w:t>
            </w:r>
            <w:r w:rsidRPr="004D0545">
              <w:rPr>
                <w:rFonts w:cs="Arial"/>
                <w:sz w:val="22"/>
                <w:szCs w:val="22"/>
                <w:lang w:eastAsia="en-GB"/>
              </w:rPr>
              <w:t>providing a professional health and safety service which supports the Council’s aims and objectives and facilitates the effective management of health and safety risks, in order to ensure effective governance, statutory compliance and best practice across the Council.</w:t>
            </w:r>
          </w:p>
          <w:p w14:paraId="3404ED61" w14:textId="32ED10EC" w:rsidR="00D04BCD" w:rsidRPr="004D0545" w:rsidRDefault="00D04BCD" w:rsidP="004E20E8">
            <w:pPr>
              <w:jc w:val="both"/>
              <w:rPr>
                <w:rFonts w:cs="Arial"/>
                <w:bCs/>
                <w:sz w:val="22"/>
                <w:szCs w:val="22"/>
              </w:rPr>
            </w:pPr>
          </w:p>
        </w:tc>
      </w:tr>
      <w:tr w:rsidR="001D7A09" w:rsidRPr="004D0545" w14:paraId="625407EF" w14:textId="77777777" w:rsidTr="007D6E1A">
        <w:tc>
          <w:tcPr>
            <w:tcW w:w="10348" w:type="dxa"/>
            <w:shd w:val="clear" w:color="auto" w:fill="00B3BE"/>
          </w:tcPr>
          <w:p w14:paraId="4FE29B96" w14:textId="77777777" w:rsidR="00E34C11" w:rsidRPr="004D0545" w:rsidRDefault="00E34C11">
            <w:pPr>
              <w:rPr>
                <w:rFonts w:cs="Arial"/>
                <w:b/>
                <w:bCs/>
                <w:sz w:val="22"/>
                <w:szCs w:val="22"/>
              </w:rPr>
            </w:pPr>
            <w:r w:rsidRPr="004D0545">
              <w:rPr>
                <w:rFonts w:cs="Arial"/>
                <w:b/>
                <w:bCs/>
                <w:sz w:val="22"/>
                <w:szCs w:val="22"/>
              </w:rPr>
              <w:t>Key Tasks</w:t>
            </w:r>
          </w:p>
          <w:p w14:paraId="4377B47D" w14:textId="77777777" w:rsidR="00E34C11" w:rsidRPr="004D0545" w:rsidRDefault="00E34C11">
            <w:pPr>
              <w:rPr>
                <w:rFonts w:cs="Arial"/>
                <w:sz w:val="22"/>
                <w:szCs w:val="22"/>
              </w:rPr>
            </w:pPr>
          </w:p>
        </w:tc>
      </w:tr>
      <w:tr w:rsidR="00D04BCD" w:rsidRPr="004D0545" w14:paraId="144DC676" w14:textId="77777777" w:rsidTr="00D04BCD">
        <w:tc>
          <w:tcPr>
            <w:tcW w:w="10348" w:type="dxa"/>
            <w:shd w:val="clear" w:color="auto" w:fill="auto"/>
          </w:tcPr>
          <w:p w14:paraId="6AE24D26" w14:textId="77777777" w:rsidR="004D0545" w:rsidRPr="004D0545" w:rsidRDefault="004D0545" w:rsidP="004D0545">
            <w:pPr>
              <w:numPr>
                <w:ilvl w:val="0"/>
                <w:numId w:val="7"/>
              </w:numPr>
              <w:rPr>
                <w:rFonts w:cs="Arial"/>
                <w:sz w:val="22"/>
                <w:szCs w:val="22"/>
              </w:rPr>
            </w:pPr>
            <w:bookmarkStart w:id="0" w:name="Text6"/>
            <w:r w:rsidRPr="004D0545">
              <w:rPr>
                <w:rFonts w:cs="Arial"/>
                <w:sz w:val="22"/>
                <w:szCs w:val="22"/>
              </w:rPr>
              <w:t>To assist the Environmental Health Manager and Assistant Environmental Health Manager (Health and Safety) in the day-to-day running of the service.</w:t>
            </w:r>
          </w:p>
          <w:p w14:paraId="06B69A9A" w14:textId="77777777" w:rsidR="004D0545" w:rsidRPr="004D0545" w:rsidRDefault="004D0545" w:rsidP="004D0545">
            <w:pPr>
              <w:ind w:left="360"/>
              <w:rPr>
                <w:rFonts w:cs="Arial"/>
                <w:sz w:val="22"/>
                <w:szCs w:val="22"/>
              </w:rPr>
            </w:pPr>
          </w:p>
          <w:p w14:paraId="2655B9B9" w14:textId="77777777" w:rsidR="004D0545" w:rsidRPr="004D0545" w:rsidRDefault="004D0545" w:rsidP="004D0545">
            <w:pPr>
              <w:numPr>
                <w:ilvl w:val="0"/>
                <w:numId w:val="7"/>
              </w:numPr>
              <w:rPr>
                <w:rFonts w:cs="Arial"/>
                <w:sz w:val="22"/>
                <w:szCs w:val="22"/>
              </w:rPr>
            </w:pPr>
            <w:r w:rsidRPr="004D0545">
              <w:rPr>
                <w:rFonts w:cs="Arial"/>
                <w:sz w:val="22"/>
                <w:szCs w:val="22"/>
              </w:rPr>
              <w:t>To assist the Environmental Health Manager and Assistant Environmental Health Manager (Health and Safety) in service planning, strategic activities and identifying new programmes of work.</w:t>
            </w:r>
          </w:p>
          <w:p w14:paraId="41C2B564" w14:textId="77777777" w:rsidR="004D0545" w:rsidRPr="004D0545" w:rsidRDefault="004D0545" w:rsidP="004D0545">
            <w:pPr>
              <w:rPr>
                <w:rFonts w:cs="Arial"/>
                <w:sz w:val="22"/>
                <w:szCs w:val="22"/>
              </w:rPr>
            </w:pPr>
          </w:p>
          <w:p w14:paraId="65B5863B" w14:textId="77777777" w:rsidR="004D0545" w:rsidRPr="004D0545" w:rsidRDefault="004D0545" w:rsidP="004D0545">
            <w:pPr>
              <w:numPr>
                <w:ilvl w:val="0"/>
                <w:numId w:val="7"/>
              </w:numPr>
              <w:rPr>
                <w:rFonts w:cs="Arial"/>
                <w:sz w:val="22"/>
                <w:szCs w:val="22"/>
              </w:rPr>
            </w:pPr>
            <w:r w:rsidRPr="004D0545">
              <w:rPr>
                <w:rFonts w:cs="Arial"/>
                <w:sz w:val="22"/>
                <w:szCs w:val="22"/>
              </w:rPr>
              <w:t>To develop new business opportunities and market the service to external customers.</w:t>
            </w:r>
          </w:p>
          <w:p w14:paraId="7FEB7B84" w14:textId="77777777" w:rsidR="004D0545" w:rsidRPr="004D0545" w:rsidRDefault="004D0545" w:rsidP="004D0545">
            <w:pPr>
              <w:rPr>
                <w:rFonts w:cs="Arial"/>
                <w:sz w:val="22"/>
                <w:szCs w:val="22"/>
              </w:rPr>
            </w:pPr>
          </w:p>
          <w:p w14:paraId="07EE8159" w14:textId="77777777" w:rsidR="004D0545" w:rsidRPr="004D0545" w:rsidRDefault="004D0545" w:rsidP="004D0545">
            <w:pPr>
              <w:rPr>
                <w:rFonts w:cs="Arial"/>
                <w:sz w:val="22"/>
                <w:szCs w:val="22"/>
              </w:rPr>
            </w:pPr>
          </w:p>
          <w:p w14:paraId="63E4F9B0" w14:textId="77777777" w:rsidR="004D0545" w:rsidRPr="004D0545" w:rsidRDefault="004D0545" w:rsidP="004D0545">
            <w:pPr>
              <w:numPr>
                <w:ilvl w:val="0"/>
                <w:numId w:val="7"/>
              </w:numPr>
              <w:rPr>
                <w:rFonts w:cs="Arial"/>
                <w:sz w:val="22"/>
                <w:szCs w:val="22"/>
              </w:rPr>
            </w:pPr>
            <w:r w:rsidRPr="004D0545">
              <w:rPr>
                <w:rFonts w:cs="Arial"/>
                <w:sz w:val="22"/>
                <w:szCs w:val="22"/>
              </w:rPr>
              <w:t>To build effective relationships with other partners to enable the delivery of projects and programmes of work.</w:t>
            </w:r>
          </w:p>
          <w:p w14:paraId="624BC447" w14:textId="77777777" w:rsidR="004D0545" w:rsidRPr="004D0545" w:rsidRDefault="004D0545" w:rsidP="004D0545">
            <w:pPr>
              <w:rPr>
                <w:rFonts w:cs="Arial"/>
                <w:sz w:val="22"/>
                <w:szCs w:val="22"/>
              </w:rPr>
            </w:pPr>
            <w:bookmarkStart w:id="1" w:name="Text7"/>
            <w:bookmarkEnd w:id="0"/>
          </w:p>
          <w:p w14:paraId="0FB5D4DA" w14:textId="77777777" w:rsidR="004D0545" w:rsidRPr="004D0545" w:rsidRDefault="004D0545" w:rsidP="004D0545">
            <w:pPr>
              <w:numPr>
                <w:ilvl w:val="0"/>
                <w:numId w:val="7"/>
              </w:numPr>
              <w:rPr>
                <w:rFonts w:cs="Arial"/>
                <w:sz w:val="22"/>
                <w:szCs w:val="22"/>
              </w:rPr>
            </w:pPr>
            <w:bookmarkStart w:id="2" w:name="Text8"/>
            <w:bookmarkEnd w:id="1"/>
            <w:r w:rsidRPr="004D0545">
              <w:rPr>
                <w:rFonts w:cs="Arial"/>
                <w:sz w:val="22"/>
                <w:szCs w:val="22"/>
              </w:rPr>
              <w:t>To assist on developing specific health and safety projects, campaigns, initiatives, programmes of work, development of policies, procedures, guidance and training.</w:t>
            </w:r>
          </w:p>
          <w:p w14:paraId="4DB368BD" w14:textId="77777777" w:rsidR="004D0545" w:rsidRPr="004D0545" w:rsidRDefault="004D0545" w:rsidP="004D0545">
            <w:pPr>
              <w:ind w:left="360"/>
              <w:rPr>
                <w:rFonts w:cs="Arial"/>
                <w:sz w:val="22"/>
                <w:szCs w:val="22"/>
              </w:rPr>
            </w:pPr>
          </w:p>
          <w:p w14:paraId="76C607AE" w14:textId="3F21325A" w:rsidR="004D0545" w:rsidRPr="004D0545" w:rsidRDefault="004D0545" w:rsidP="004D0545">
            <w:pPr>
              <w:numPr>
                <w:ilvl w:val="0"/>
                <w:numId w:val="7"/>
              </w:numPr>
              <w:rPr>
                <w:rFonts w:cs="Arial"/>
                <w:sz w:val="22"/>
                <w:szCs w:val="22"/>
              </w:rPr>
            </w:pPr>
            <w:bookmarkStart w:id="3" w:name="Text9"/>
            <w:bookmarkEnd w:id="2"/>
            <w:r w:rsidRPr="004D0545">
              <w:rPr>
                <w:rFonts w:cs="Arial"/>
                <w:sz w:val="22"/>
                <w:szCs w:val="22"/>
              </w:rPr>
              <w:t xml:space="preserve">Provide advice, guidance and support to all stakeholders on health and safety matters and where necessary undertake visits to investigate accidents and incidents and provide onsite support.  </w:t>
            </w:r>
          </w:p>
          <w:p w14:paraId="26218311" w14:textId="77777777" w:rsidR="004D0545" w:rsidRPr="004D0545" w:rsidRDefault="004D0545" w:rsidP="004D0545">
            <w:pPr>
              <w:rPr>
                <w:rFonts w:cs="Arial"/>
                <w:sz w:val="22"/>
                <w:szCs w:val="22"/>
              </w:rPr>
            </w:pPr>
          </w:p>
          <w:p w14:paraId="6EADE988" w14:textId="77777777" w:rsidR="004D0545" w:rsidRPr="004D0545" w:rsidRDefault="004D0545" w:rsidP="004D0545">
            <w:pPr>
              <w:numPr>
                <w:ilvl w:val="0"/>
                <w:numId w:val="7"/>
              </w:numPr>
              <w:rPr>
                <w:rFonts w:cs="Arial"/>
                <w:sz w:val="22"/>
                <w:szCs w:val="22"/>
              </w:rPr>
            </w:pPr>
            <w:bookmarkStart w:id="4" w:name="Text12"/>
            <w:bookmarkEnd w:id="3"/>
            <w:r w:rsidRPr="004D0545">
              <w:rPr>
                <w:rFonts w:cs="Arial"/>
                <w:sz w:val="22"/>
                <w:szCs w:val="22"/>
              </w:rPr>
              <w:t>To review service performance with clients and develop appropriate measures to deliver continuous improvement.</w:t>
            </w:r>
            <w:bookmarkEnd w:id="4"/>
          </w:p>
          <w:p w14:paraId="20E4F5C0" w14:textId="77777777" w:rsidR="004D0545" w:rsidRPr="004D0545" w:rsidRDefault="004D0545" w:rsidP="004D0545">
            <w:pPr>
              <w:rPr>
                <w:rFonts w:cs="Arial"/>
                <w:sz w:val="22"/>
                <w:szCs w:val="22"/>
              </w:rPr>
            </w:pPr>
          </w:p>
          <w:p w14:paraId="0AB49D98" w14:textId="77777777" w:rsidR="004D0545" w:rsidRPr="004D0545" w:rsidRDefault="004D0545" w:rsidP="004D0545">
            <w:pPr>
              <w:numPr>
                <w:ilvl w:val="0"/>
                <w:numId w:val="7"/>
              </w:numPr>
              <w:rPr>
                <w:rFonts w:cs="Arial"/>
                <w:sz w:val="22"/>
                <w:szCs w:val="22"/>
              </w:rPr>
            </w:pPr>
            <w:r w:rsidRPr="004D0545">
              <w:rPr>
                <w:rFonts w:cs="Arial"/>
                <w:sz w:val="22"/>
                <w:szCs w:val="22"/>
              </w:rPr>
              <w:t>Prepare and work to a plan of priorities and action programmes agreed with the Environmental Health Manager and Assistant Environmental Health Manager (Health and Safety) which aim to establish realistic improvements in health and safety standards across Council directorates, partner organisations, and external clients.</w:t>
            </w:r>
          </w:p>
          <w:p w14:paraId="4E0E97B3" w14:textId="77777777" w:rsidR="004D0545" w:rsidRPr="004D0545" w:rsidRDefault="004D0545" w:rsidP="004D0545">
            <w:pPr>
              <w:rPr>
                <w:rFonts w:cs="Arial"/>
                <w:sz w:val="22"/>
                <w:szCs w:val="22"/>
              </w:rPr>
            </w:pPr>
          </w:p>
          <w:p w14:paraId="20DE92CF" w14:textId="77777777" w:rsidR="004D0545" w:rsidRPr="004D0545" w:rsidRDefault="004D0545" w:rsidP="004D0545">
            <w:pPr>
              <w:numPr>
                <w:ilvl w:val="0"/>
                <w:numId w:val="7"/>
              </w:numPr>
              <w:rPr>
                <w:rFonts w:cs="Arial"/>
                <w:sz w:val="22"/>
                <w:szCs w:val="22"/>
              </w:rPr>
            </w:pPr>
            <w:r w:rsidRPr="004D0545">
              <w:rPr>
                <w:rFonts w:cs="Arial"/>
                <w:sz w:val="22"/>
                <w:szCs w:val="22"/>
              </w:rPr>
              <w:t>Carry out and ensure completion of the workplace audit and inspection programme within Council directorates, partner organisations and external clients to determine the standards of compliance against the health and safety management framework, designated policies, procedures and relevant health and safety legislative requirements.</w:t>
            </w:r>
          </w:p>
          <w:p w14:paraId="15B2CE71" w14:textId="77777777" w:rsidR="004D0545" w:rsidRPr="004D0545" w:rsidRDefault="004D0545" w:rsidP="004D0545">
            <w:pPr>
              <w:rPr>
                <w:rFonts w:cs="Arial"/>
                <w:sz w:val="22"/>
                <w:szCs w:val="22"/>
              </w:rPr>
            </w:pPr>
          </w:p>
          <w:p w14:paraId="07A68438" w14:textId="77777777" w:rsidR="004D0545" w:rsidRPr="004D0545" w:rsidRDefault="004D0545" w:rsidP="004D0545">
            <w:pPr>
              <w:numPr>
                <w:ilvl w:val="0"/>
                <w:numId w:val="7"/>
              </w:numPr>
              <w:rPr>
                <w:rFonts w:cs="Arial"/>
                <w:sz w:val="22"/>
                <w:szCs w:val="22"/>
              </w:rPr>
            </w:pPr>
            <w:r w:rsidRPr="004D0545">
              <w:rPr>
                <w:rFonts w:cs="Arial"/>
                <w:sz w:val="22"/>
                <w:szCs w:val="22"/>
              </w:rPr>
              <w:lastRenderedPageBreak/>
              <w:t>To represent the service where deemed appropriate.</w:t>
            </w:r>
          </w:p>
          <w:p w14:paraId="1A2B108B" w14:textId="77777777" w:rsidR="004D0545" w:rsidRPr="004D0545" w:rsidRDefault="004D0545" w:rsidP="004D0545">
            <w:pPr>
              <w:rPr>
                <w:rFonts w:cs="Arial"/>
                <w:sz w:val="22"/>
                <w:szCs w:val="22"/>
              </w:rPr>
            </w:pPr>
          </w:p>
          <w:p w14:paraId="012660D1" w14:textId="77777777" w:rsidR="004D0545" w:rsidRPr="004D0545" w:rsidRDefault="004D0545" w:rsidP="004D0545">
            <w:pPr>
              <w:numPr>
                <w:ilvl w:val="0"/>
                <w:numId w:val="7"/>
              </w:numPr>
              <w:rPr>
                <w:rFonts w:cs="Arial"/>
                <w:sz w:val="22"/>
                <w:szCs w:val="22"/>
              </w:rPr>
            </w:pPr>
            <w:r w:rsidRPr="004D0545">
              <w:rPr>
                <w:rFonts w:cs="Arial"/>
                <w:sz w:val="22"/>
                <w:szCs w:val="22"/>
              </w:rPr>
              <w:t>To issue instructions to suspend or stop work where there is evidence that appropriate standard are not being achieved and/ or people and being placed in serious and/or imminent danger and inform the relevant manager who must undertake actions to ensure safe working practises are restored.</w:t>
            </w:r>
          </w:p>
          <w:p w14:paraId="385CEDDF" w14:textId="77777777" w:rsidR="004D0545" w:rsidRPr="004D0545" w:rsidRDefault="004D0545" w:rsidP="004D0545">
            <w:pPr>
              <w:rPr>
                <w:rFonts w:cs="Arial"/>
                <w:sz w:val="22"/>
                <w:szCs w:val="22"/>
              </w:rPr>
            </w:pPr>
          </w:p>
          <w:p w14:paraId="601E437A" w14:textId="77777777" w:rsidR="004D0545" w:rsidRPr="004D0545" w:rsidRDefault="004D0545" w:rsidP="004D0545">
            <w:pPr>
              <w:numPr>
                <w:ilvl w:val="0"/>
                <w:numId w:val="7"/>
              </w:numPr>
              <w:rPr>
                <w:rFonts w:cs="Arial"/>
                <w:sz w:val="22"/>
                <w:szCs w:val="22"/>
              </w:rPr>
            </w:pPr>
            <w:r w:rsidRPr="004D0545">
              <w:rPr>
                <w:rFonts w:cs="Arial"/>
                <w:sz w:val="22"/>
                <w:szCs w:val="22"/>
              </w:rPr>
              <w:t>Produce reports and make recommendations regarding the implementation of new policies, practises and procedures and safe systems of work.</w:t>
            </w:r>
          </w:p>
          <w:p w14:paraId="040F7EDC" w14:textId="77777777" w:rsidR="004D0545" w:rsidRPr="004D0545" w:rsidRDefault="004D0545" w:rsidP="004D0545">
            <w:pPr>
              <w:ind w:left="360"/>
              <w:rPr>
                <w:rFonts w:cs="Arial"/>
                <w:sz w:val="22"/>
                <w:szCs w:val="22"/>
              </w:rPr>
            </w:pPr>
          </w:p>
          <w:p w14:paraId="618261BC" w14:textId="77777777" w:rsidR="004D0545" w:rsidRPr="004D0545" w:rsidRDefault="004D0545" w:rsidP="004D0545">
            <w:pPr>
              <w:numPr>
                <w:ilvl w:val="0"/>
                <w:numId w:val="7"/>
              </w:numPr>
              <w:rPr>
                <w:rFonts w:cs="Arial"/>
                <w:sz w:val="22"/>
                <w:szCs w:val="22"/>
              </w:rPr>
            </w:pPr>
            <w:r w:rsidRPr="004D0545">
              <w:rPr>
                <w:rFonts w:cs="Arial"/>
                <w:sz w:val="22"/>
                <w:szCs w:val="22"/>
              </w:rPr>
              <w:t>Liaise with enforcing authorities or other agencies on behalf of the Head of Service – Public Protection and the Principal Officer (Commercial Protection) and monitor progress on the implementation of recommendations within any reports received.</w:t>
            </w:r>
          </w:p>
          <w:p w14:paraId="0E80AB0C" w14:textId="77777777" w:rsidR="00D04BCD" w:rsidRPr="004D0545" w:rsidRDefault="00D04BCD">
            <w:pPr>
              <w:rPr>
                <w:rFonts w:cs="Arial"/>
                <w:b/>
                <w:bCs/>
                <w:sz w:val="22"/>
                <w:szCs w:val="22"/>
              </w:rPr>
            </w:pPr>
          </w:p>
          <w:p w14:paraId="427B6E93" w14:textId="06C3542B" w:rsidR="00D04BCD" w:rsidRPr="004D0545" w:rsidRDefault="00D04BCD">
            <w:pPr>
              <w:rPr>
                <w:rFonts w:cs="Arial"/>
                <w:b/>
                <w:bCs/>
                <w:sz w:val="22"/>
                <w:szCs w:val="22"/>
              </w:rPr>
            </w:pPr>
          </w:p>
        </w:tc>
      </w:tr>
    </w:tbl>
    <w:p w14:paraId="724EEE85" w14:textId="77777777" w:rsidR="00D80C80" w:rsidRPr="004D0545" w:rsidRDefault="00D80C80">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4D0545" w14:paraId="2D88760D" w14:textId="77777777" w:rsidTr="00215D97">
        <w:tc>
          <w:tcPr>
            <w:tcW w:w="10440" w:type="dxa"/>
            <w:shd w:val="clear" w:color="auto" w:fill="00B3BE"/>
          </w:tcPr>
          <w:p w14:paraId="3AAD7DC5" w14:textId="77777777" w:rsidR="00890273" w:rsidRPr="004D0545" w:rsidRDefault="00890273" w:rsidP="00615C36">
            <w:pPr>
              <w:jc w:val="both"/>
              <w:rPr>
                <w:rFonts w:cs="Arial"/>
                <w:b/>
                <w:sz w:val="22"/>
                <w:szCs w:val="22"/>
              </w:rPr>
            </w:pPr>
            <w:r w:rsidRPr="004D0545">
              <w:rPr>
                <w:rFonts w:cs="Arial"/>
                <w:b/>
                <w:sz w:val="22"/>
                <w:szCs w:val="22"/>
              </w:rPr>
              <w:t>Standard Duties:</w:t>
            </w:r>
          </w:p>
          <w:p w14:paraId="2CBEC496" w14:textId="77777777" w:rsidR="00890273" w:rsidRPr="004D0545" w:rsidRDefault="00890273" w:rsidP="00615C36">
            <w:pPr>
              <w:jc w:val="both"/>
              <w:rPr>
                <w:rFonts w:cs="Arial"/>
                <w:sz w:val="22"/>
                <w:szCs w:val="22"/>
              </w:rPr>
            </w:pPr>
          </w:p>
        </w:tc>
      </w:tr>
    </w:tbl>
    <w:p w14:paraId="6CE04748" w14:textId="658DC079" w:rsidR="00F14FC5" w:rsidRPr="004D0545"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80C80" w:rsidRPr="004D0545" w14:paraId="4404BAF5" w14:textId="77777777" w:rsidTr="0B2FB0A3">
        <w:trPr>
          <w:trHeight w:val="255"/>
        </w:trPr>
        <w:tc>
          <w:tcPr>
            <w:tcW w:w="522" w:type="dxa"/>
          </w:tcPr>
          <w:p w14:paraId="673DC530" w14:textId="77777777" w:rsidR="00D80C80" w:rsidRPr="004D0545" w:rsidRDefault="00D80C80" w:rsidP="00400D54">
            <w:pPr>
              <w:jc w:val="both"/>
              <w:rPr>
                <w:rFonts w:cs="Arial"/>
                <w:sz w:val="22"/>
                <w:szCs w:val="22"/>
              </w:rPr>
            </w:pPr>
          </w:p>
          <w:p w14:paraId="47C2A066" w14:textId="77777777" w:rsidR="00D80C80" w:rsidRPr="004D0545" w:rsidRDefault="00D80C80" w:rsidP="00400D54">
            <w:pPr>
              <w:jc w:val="both"/>
              <w:rPr>
                <w:rFonts w:cs="Arial"/>
                <w:sz w:val="22"/>
                <w:szCs w:val="22"/>
              </w:rPr>
            </w:pPr>
            <w:r w:rsidRPr="004D0545">
              <w:rPr>
                <w:rFonts w:cs="Arial"/>
                <w:sz w:val="22"/>
                <w:szCs w:val="22"/>
              </w:rPr>
              <w:t>1.</w:t>
            </w:r>
          </w:p>
        </w:tc>
        <w:tc>
          <w:tcPr>
            <w:tcW w:w="9918" w:type="dxa"/>
          </w:tcPr>
          <w:p w14:paraId="10903A5B" w14:textId="77777777" w:rsidR="00D80C80" w:rsidRPr="004D0545" w:rsidRDefault="00D80C80" w:rsidP="00400D54">
            <w:pPr>
              <w:jc w:val="both"/>
              <w:rPr>
                <w:rFonts w:cs="Arial"/>
                <w:sz w:val="22"/>
                <w:szCs w:val="22"/>
              </w:rPr>
            </w:pPr>
          </w:p>
          <w:p w14:paraId="081B6B9C" w14:textId="76803A92" w:rsidR="00D80C80" w:rsidRPr="004D0545" w:rsidRDefault="00D80C80" w:rsidP="00400D54">
            <w:pPr>
              <w:jc w:val="both"/>
              <w:rPr>
                <w:rFonts w:cs="Arial"/>
                <w:sz w:val="22"/>
                <w:szCs w:val="22"/>
              </w:rPr>
            </w:pPr>
            <w:r w:rsidRPr="004D0545">
              <w:rPr>
                <w:rFonts w:cs="Arial"/>
                <w:sz w:val="22"/>
                <w:szCs w:val="22"/>
              </w:rPr>
              <w:t xml:space="preserve">To actively promote </w:t>
            </w:r>
            <w:r w:rsidR="0345C228" w:rsidRPr="004D0545">
              <w:rPr>
                <w:rFonts w:cs="Arial"/>
                <w:sz w:val="22"/>
                <w:szCs w:val="22"/>
              </w:rPr>
              <w:t>Equality, Diversity and Inclusion</w:t>
            </w:r>
            <w:r w:rsidRPr="004D0545">
              <w:rPr>
                <w:rFonts w:cs="Arial"/>
                <w:sz w:val="22"/>
                <w:szCs w:val="22"/>
              </w:rPr>
              <w:t xml:space="preserve"> in the workplace and in service delivery.</w:t>
            </w:r>
          </w:p>
          <w:p w14:paraId="1EFBFC24" w14:textId="77777777" w:rsidR="00D80C80" w:rsidRPr="004D0545" w:rsidRDefault="00D80C80" w:rsidP="00400D54">
            <w:pPr>
              <w:jc w:val="both"/>
              <w:rPr>
                <w:rFonts w:cs="Arial"/>
                <w:sz w:val="22"/>
                <w:szCs w:val="22"/>
              </w:rPr>
            </w:pPr>
          </w:p>
        </w:tc>
      </w:tr>
      <w:tr w:rsidR="00D80C80" w:rsidRPr="004D0545" w14:paraId="6CEF53F5" w14:textId="77777777" w:rsidTr="0B2FB0A3">
        <w:trPr>
          <w:trHeight w:val="255"/>
        </w:trPr>
        <w:tc>
          <w:tcPr>
            <w:tcW w:w="522" w:type="dxa"/>
          </w:tcPr>
          <w:p w14:paraId="04852698" w14:textId="77777777" w:rsidR="00D80C80" w:rsidRPr="004D0545" w:rsidRDefault="00D80C80" w:rsidP="00400D54">
            <w:pPr>
              <w:jc w:val="both"/>
              <w:rPr>
                <w:rFonts w:cs="Arial"/>
                <w:sz w:val="22"/>
                <w:szCs w:val="22"/>
              </w:rPr>
            </w:pPr>
            <w:r w:rsidRPr="004D0545">
              <w:rPr>
                <w:rFonts w:cs="Arial"/>
                <w:sz w:val="22"/>
                <w:szCs w:val="22"/>
              </w:rPr>
              <w:t>2.</w:t>
            </w:r>
          </w:p>
        </w:tc>
        <w:tc>
          <w:tcPr>
            <w:tcW w:w="9918" w:type="dxa"/>
          </w:tcPr>
          <w:p w14:paraId="032643AE" w14:textId="77777777" w:rsidR="00D80C80" w:rsidRPr="004D0545" w:rsidRDefault="00D80C80" w:rsidP="00400D54">
            <w:pPr>
              <w:jc w:val="both"/>
              <w:rPr>
                <w:rFonts w:cs="Arial"/>
                <w:sz w:val="22"/>
                <w:szCs w:val="22"/>
              </w:rPr>
            </w:pPr>
            <w:r w:rsidRPr="004D0545">
              <w:rPr>
                <w:rFonts w:cs="Arial"/>
                <w:sz w:val="22"/>
                <w:szCs w:val="22"/>
              </w:rPr>
              <w:t>To uphold and implement policies and procedures of the Council, including customer care, data protection, finance, ICT, safeguarding and health &amp; safety policies.</w:t>
            </w:r>
          </w:p>
          <w:p w14:paraId="6DFF0F00" w14:textId="77777777" w:rsidR="00D80C80" w:rsidRPr="004D0545" w:rsidRDefault="00D80C80" w:rsidP="00400D54">
            <w:pPr>
              <w:jc w:val="both"/>
              <w:rPr>
                <w:rFonts w:cs="Arial"/>
                <w:sz w:val="22"/>
                <w:szCs w:val="22"/>
              </w:rPr>
            </w:pPr>
          </w:p>
        </w:tc>
      </w:tr>
      <w:tr w:rsidR="00D80C80" w:rsidRPr="004D0545" w14:paraId="61C35F9F" w14:textId="77777777" w:rsidTr="0B2FB0A3">
        <w:trPr>
          <w:trHeight w:val="255"/>
        </w:trPr>
        <w:tc>
          <w:tcPr>
            <w:tcW w:w="522" w:type="dxa"/>
          </w:tcPr>
          <w:p w14:paraId="3474D092" w14:textId="77777777" w:rsidR="00D80C80" w:rsidRPr="004D0545" w:rsidRDefault="00D80C80" w:rsidP="00400D54">
            <w:pPr>
              <w:jc w:val="both"/>
              <w:rPr>
                <w:rFonts w:cs="Arial"/>
                <w:sz w:val="22"/>
                <w:szCs w:val="22"/>
              </w:rPr>
            </w:pPr>
            <w:r w:rsidRPr="004D0545">
              <w:rPr>
                <w:rFonts w:cs="Arial"/>
                <w:sz w:val="22"/>
                <w:szCs w:val="22"/>
              </w:rPr>
              <w:t>3.</w:t>
            </w:r>
          </w:p>
        </w:tc>
        <w:tc>
          <w:tcPr>
            <w:tcW w:w="9918" w:type="dxa"/>
          </w:tcPr>
          <w:p w14:paraId="580A3E58" w14:textId="2DA9D6FF" w:rsidR="00D80C80" w:rsidRPr="004D0545" w:rsidRDefault="290E5B08" w:rsidP="0B2FB0A3">
            <w:pPr>
              <w:spacing w:line="259" w:lineRule="auto"/>
              <w:jc w:val="both"/>
              <w:rPr>
                <w:rFonts w:cs="Arial"/>
                <w:sz w:val="22"/>
                <w:szCs w:val="22"/>
              </w:rPr>
            </w:pPr>
            <w:r w:rsidRPr="004D0545">
              <w:rPr>
                <w:rFonts w:cs="Arial"/>
                <w:sz w:val="22"/>
                <w:szCs w:val="22"/>
              </w:rPr>
              <w:t xml:space="preserve">To actively engage with the behaviours and values of the Council to promote and </w:t>
            </w:r>
            <w:r w:rsidR="0537917F" w:rsidRPr="004D0545">
              <w:rPr>
                <w:rFonts w:cs="Arial"/>
                <w:sz w:val="22"/>
                <w:szCs w:val="22"/>
              </w:rPr>
              <w:t xml:space="preserve">support </w:t>
            </w:r>
            <w:r w:rsidR="7B316399" w:rsidRPr="004D0545">
              <w:rPr>
                <w:rFonts w:cs="Arial"/>
                <w:sz w:val="22"/>
                <w:szCs w:val="22"/>
              </w:rPr>
              <w:t xml:space="preserve">the delivery of </w:t>
            </w:r>
            <w:r w:rsidR="0537917F" w:rsidRPr="004D0545">
              <w:rPr>
                <w:rFonts w:cs="Arial"/>
                <w:sz w:val="22"/>
                <w:szCs w:val="22"/>
              </w:rPr>
              <w:t>our</w:t>
            </w:r>
            <w:r w:rsidRPr="004D0545">
              <w:rPr>
                <w:rFonts w:cs="Arial"/>
                <w:sz w:val="22"/>
                <w:szCs w:val="22"/>
              </w:rPr>
              <w:t xml:space="preserve"> </w:t>
            </w:r>
            <w:r w:rsidR="7773984A" w:rsidRPr="004D0545">
              <w:rPr>
                <w:rFonts w:cs="Arial"/>
                <w:sz w:val="22"/>
                <w:szCs w:val="22"/>
              </w:rPr>
              <w:t>Corporate</w:t>
            </w:r>
            <w:r w:rsidR="353DEF73" w:rsidRPr="004D0545">
              <w:rPr>
                <w:rFonts w:cs="Arial"/>
                <w:sz w:val="22"/>
                <w:szCs w:val="22"/>
              </w:rPr>
              <w:t xml:space="preserve"> plan.</w:t>
            </w:r>
          </w:p>
          <w:p w14:paraId="3A22BD42" w14:textId="77777777" w:rsidR="00D80C80" w:rsidRPr="004D0545" w:rsidRDefault="00D80C80" w:rsidP="00400D54">
            <w:pPr>
              <w:jc w:val="both"/>
              <w:rPr>
                <w:rFonts w:cs="Arial"/>
                <w:sz w:val="22"/>
                <w:szCs w:val="22"/>
              </w:rPr>
            </w:pPr>
          </w:p>
        </w:tc>
      </w:tr>
      <w:tr w:rsidR="00D80C80" w:rsidRPr="004D0545" w14:paraId="662481ED" w14:textId="77777777" w:rsidTr="0B2FB0A3">
        <w:trPr>
          <w:trHeight w:val="255"/>
        </w:trPr>
        <w:tc>
          <w:tcPr>
            <w:tcW w:w="522" w:type="dxa"/>
          </w:tcPr>
          <w:p w14:paraId="1F38497B" w14:textId="77777777" w:rsidR="00D80C80" w:rsidRPr="004D0545" w:rsidRDefault="00D80C80" w:rsidP="00400D54">
            <w:pPr>
              <w:jc w:val="both"/>
              <w:rPr>
                <w:rFonts w:cs="Arial"/>
                <w:sz w:val="22"/>
                <w:szCs w:val="22"/>
              </w:rPr>
            </w:pPr>
            <w:r w:rsidRPr="004D0545">
              <w:rPr>
                <w:rFonts w:cs="Arial"/>
                <w:sz w:val="22"/>
                <w:szCs w:val="22"/>
              </w:rPr>
              <w:t>4.</w:t>
            </w:r>
          </w:p>
        </w:tc>
        <w:tc>
          <w:tcPr>
            <w:tcW w:w="9918" w:type="dxa"/>
          </w:tcPr>
          <w:p w14:paraId="4D67AAAE" w14:textId="77777777" w:rsidR="00D80C80" w:rsidRPr="004D0545" w:rsidRDefault="00D80C80" w:rsidP="00400D54">
            <w:pPr>
              <w:jc w:val="both"/>
              <w:rPr>
                <w:rFonts w:cs="Arial"/>
                <w:sz w:val="22"/>
                <w:szCs w:val="22"/>
              </w:rPr>
            </w:pPr>
            <w:r w:rsidRPr="004D0545">
              <w:rPr>
                <w:rFonts w:cs="Arial"/>
                <w:sz w:val="22"/>
                <w:szCs w:val="22"/>
              </w:rPr>
              <w:t xml:space="preserve">To undertake continuous professional development and to be aware of new developments, legislation, initiatives, guidelines, policies and procedures as appropriate to the role. </w:t>
            </w:r>
          </w:p>
          <w:p w14:paraId="1D0BBB7E" w14:textId="77777777" w:rsidR="00D80C80" w:rsidRPr="004D0545" w:rsidRDefault="00D80C80" w:rsidP="00400D54">
            <w:pPr>
              <w:jc w:val="both"/>
              <w:rPr>
                <w:rFonts w:cs="Arial"/>
                <w:b/>
                <w:sz w:val="22"/>
                <w:szCs w:val="22"/>
              </w:rPr>
            </w:pPr>
          </w:p>
        </w:tc>
      </w:tr>
      <w:tr w:rsidR="00D80C80" w:rsidRPr="004D0545" w14:paraId="0FDFF283" w14:textId="77777777" w:rsidTr="0B2FB0A3">
        <w:trPr>
          <w:trHeight w:val="255"/>
        </w:trPr>
        <w:tc>
          <w:tcPr>
            <w:tcW w:w="522" w:type="dxa"/>
          </w:tcPr>
          <w:p w14:paraId="219940EF" w14:textId="77777777" w:rsidR="00D80C80" w:rsidRPr="004D0545" w:rsidRDefault="00D80C80" w:rsidP="00400D54">
            <w:pPr>
              <w:jc w:val="both"/>
              <w:rPr>
                <w:rFonts w:cs="Arial"/>
                <w:sz w:val="22"/>
                <w:szCs w:val="22"/>
              </w:rPr>
            </w:pPr>
            <w:r w:rsidRPr="004D0545">
              <w:rPr>
                <w:rFonts w:cs="Arial"/>
                <w:sz w:val="22"/>
                <w:szCs w:val="22"/>
              </w:rPr>
              <w:t>5.</w:t>
            </w:r>
          </w:p>
        </w:tc>
        <w:tc>
          <w:tcPr>
            <w:tcW w:w="9918" w:type="dxa"/>
          </w:tcPr>
          <w:p w14:paraId="0F5CD084" w14:textId="77777777" w:rsidR="00D80C80" w:rsidRPr="004D0545" w:rsidRDefault="00D80C80" w:rsidP="00400D54">
            <w:pPr>
              <w:jc w:val="both"/>
              <w:rPr>
                <w:rFonts w:cs="Arial"/>
                <w:sz w:val="22"/>
                <w:szCs w:val="22"/>
              </w:rPr>
            </w:pPr>
            <w:r w:rsidRPr="004D0545">
              <w:rPr>
                <w:rFonts w:cs="Arial"/>
                <w:sz w:val="22"/>
                <w:szCs w:val="22"/>
              </w:rPr>
              <w:t>Undertake any additional duties commensurate with the level of the post.</w:t>
            </w:r>
          </w:p>
          <w:p w14:paraId="76B81A90" w14:textId="77777777" w:rsidR="00D80C80" w:rsidRPr="004D0545" w:rsidRDefault="00D80C80" w:rsidP="00400D54">
            <w:pPr>
              <w:jc w:val="both"/>
              <w:rPr>
                <w:rFonts w:cs="Arial"/>
                <w:b/>
                <w:sz w:val="22"/>
                <w:szCs w:val="22"/>
              </w:rPr>
            </w:pPr>
          </w:p>
        </w:tc>
      </w:tr>
    </w:tbl>
    <w:p w14:paraId="0A1DC8FD" w14:textId="77777777" w:rsidR="00D80C80" w:rsidRPr="004D0545" w:rsidRDefault="00D80C80">
      <w:pPr>
        <w:rPr>
          <w:rFonts w:cs="Arial"/>
          <w:sz w:val="22"/>
          <w:szCs w:val="22"/>
        </w:rPr>
      </w:pPr>
    </w:p>
    <w:tbl>
      <w:tblPr>
        <w:tblStyle w:val="TableGrid"/>
        <w:tblpPr w:leftFromText="180" w:rightFromText="180" w:vertAnchor="text" w:horzAnchor="margin" w:tblpXSpec="center" w:tblpY="118"/>
        <w:tblW w:w="10440" w:type="dxa"/>
        <w:tblLook w:val="0020" w:firstRow="1" w:lastRow="0" w:firstColumn="0" w:lastColumn="0" w:noHBand="0" w:noVBand="0"/>
      </w:tblPr>
      <w:tblGrid>
        <w:gridCol w:w="10440"/>
      </w:tblGrid>
      <w:tr w:rsidR="00AC23DF" w:rsidRPr="004D0545" w14:paraId="05A75749" w14:textId="77777777" w:rsidTr="0B2FB0A3">
        <w:tc>
          <w:tcPr>
            <w:tcW w:w="10440" w:type="dxa"/>
          </w:tcPr>
          <w:p w14:paraId="5FE60489" w14:textId="77777777" w:rsidR="00AC23DF" w:rsidRPr="004D0545" w:rsidRDefault="00AC23DF" w:rsidP="00AC23DF">
            <w:pPr>
              <w:ind w:left="1560" w:hanging="1560"/>
              <w:jc w:val="both"/>
              <w:rPr>
                <w:rFonts w:cs="Arial"/>
                <w:sz w:val="22"/>
                <w:szCs w:val="22"/>
              </w:rPr>
            </w:pPr>
            <w:r w:rsidRPr="004D0545">
              <w:rPr>
                <w:rFonts w:cs="Arial"/>
                <w:b/>
                <w:sz w:val="22"/>
                <w:szCs w:val="22"/>
              </w:rPr>
              <w:t>Contacts:</w:t>
            </w:r>
            <w:r w:rsidRPr="004D0545">
              <w:rPr>
                <w:rFonts w:cs="Arial"/>
                <w:sz w:val="22"/>
                <w:szCs w:val="22"/>
              </w:rPr>
              <w:t xml:space="preserve"> </w:t>
            </w:r>
          </w:p>
          <w:p w14:paraId="74C14DF4" w14:textId="77777777" w:rsidR="004D0545" w:rsidRPr="004D0545" w:rsidRDefault="004D0545" w:rsidP="004D0545">
            <w:pPr>
              <w:pStyle w:val="DefaultText"/>
              <w:rPr>
                <w:rFonts w:ascii="Arial" w:hAnsi="Arial" w:cs="Arial"/>
                <w:sz w:val="22"/>
                <w:szCs w:val="22"/>
                <w:lang w:eastAsia="en-GB"/>
              </w:rPr>
            </w:pPr>
            <w:r w:rsidRPr="004D0545">
              <w:rPr>
                <w:rFonts w:ascii="Arial" w:hAnsi="Arial" w:cs="Arial"/>
                <w:sz w:val="22"/>
                <w:szCs w:val="22"/>
              </w:rPr>
              <w:t xml:space="preserve">Heads of Services, Managers; Head teachers, Governors, employees, members of the public, Solicitors, Occupational Health, Trade Unions; Colleagues in other Local Authorities, public bodies or agencies including </w:t>
            </w:r>
            <w:r w:rsidRPr="004D0545">
              <w:rPr>
                <w:rFonts w:ascii="Arial" w:hAnsi="Arial" w:cs="Arial"/>
                <w:sz w:val="22"/>
                <w:szCs w:val="22"/>
                <w:lang w:eastAsia="en-GB"/>
              </w:rPr>
              <w:t xml:space="preserve">Health and Safety Executive, Fire Service, Health and Safety Organisations. </w:t>
            </w:r>
          </w:p>
          <w:p w14:paraId="1648E5DF" w14:textId="77777777" w:rsidR="00AC23DF" w:rsidRPr="004D0545" w:rsidRDefault="00AC23DF" w:rsidP="00AC23DF">
            <w:pPr>
              <w:rPr>
                <w:rFonts w:cs="Arial"/>
                <w:sz w:val="22"/>
                <w:szCs w:val="22"/>
              </w:rPr>
            </w:pPr>
          </w:p>
        </w:tc>
      </w:tr>
    </w:tbl>
    <w:p w14:paraId="731B9176" w14:textId="7378D2A2" w:rsidR="00F14FC5" w:rsidRPr="004D0545" w:rsidRDefault="00F14FC5">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10440"/>
      </w:tblGrid>
      <w:tr w:rsidR="00AF1AED" w:rsidRPr="004D0545" w14:paraId="15DD40D5" w14:textId="77777777" w:rsidTr="00AF1AED">
        <w:tc>
          <w:tcPr>
            <w:tcW w:w="10440" w:type="dxa"/>
            <w:shd w:val="clear" w:color="auto" w:fill="00B3BE"/>
          </w:tcPr>
          <w:p w14:paraId="06F446E9" w14:textId="35F0504D" w:rsidR="00AF1AED" w:rsidRPr="004D0545" w:rsidRDefault="00AF1AED" w:rsidP="00400D54">
            <w:pPr>
              <w:pStyle w:val="BodyText"/>
              <w:rPr>
                <w:rFonts w:cs="Arial"/>
                <w:szCs w:val="22"/>
              </w:rPr>
            </w:pPr>
            <w:r w:rsidRPr="004D0545">
              <w:rPr>
                <w:rFonts w:cs="Arial"/>
                <w:szCs w:val="22"/>
              </w:rPr>
              <w:t xml:space="preserve">Relationship To Other Posts </w:t>
            </w:r>
            <w:r w:rsidR="00CB7954" w:rsidRPr="004D0545">
              <w:rPr>
                <w:rFonts w:cs="Arial"/>
                <w:szCs w:val="22"/>
              </w:rPr>
              <w:t>in</w:t>
            </w:r>
            <w:r w:rsidRPr="004D0545">
              <w:rPr>
                <w:rFonts w:cs="Arial"/>
                <w:szCs w:val="22"/>
              </w:rPr>
              <w:t xml:space="preserve"> </w:t>
            </w:r>
            <w:r w:rsidR="00386EEA" w:rsidRPr="004D0545">
              <w:rPr>
                <w:rFonts w:cs="Arial"/>
                <w:szCs w:val="22"/>
              </w:rPr>
              <w:t>t</w:t>
            </w:r>
            <w:r w:rsidRPr="004D0545">
              <w:rPr>
                <w:rFonts w:cs="Arial"/>
                <w:szCs w:val="22"/>
              </w:rPr>
              <w:t>he Department:</w:t>
            </w:r>
          </w:p>
          <w:p w14:paraId="6451169C" w14:textId="77777777" w:rsidR="00AF1AED" w:rsidRPr="004D0545" w:rsidRDefault="00AF1AED" w:rsidP="00400D54">
            <w:pPr>
              <w:rPr>
                <w:rFonts w:cs="Arial"/>
                <w:sz w:val="22"/>
                <w:szCs w:val="22"/>
              </w:rPr>
            </w:pPr>
          </w:p>
        </w:tc>
      </w:tr>
    </w:tbl>
    <w:p w14:paraId="7D3575C7" w14:textId="77777777" w:rsidR="00AF1AED" w:rsidRPr="004D0545" w:rsidRDefault="00AF1AED">
      <w:pPr>
        <w:rPr>
          <w:rFonts w:cs="Arial"/>
          <w:sz w:val="22"/>
          <w:szCs w:val="22"/>
        </w:rPr>
      </w:pPr>
    </w:p>
    <w:tbl>
      <w:tblPr>
        <w:tblStyle w:val="TableGrid"/>
        <w:tblpPr w:leftFromText="180" w:rightFromText="180" w:vertAnchor="text" w:horzAnchor="margin" w:tblpXSpec="center" w:tblpY="76"/>
        <w:tblW w:w="10440" w:type="dxa"/>
        <w:tblLook w:val="0020" w:firstRow="1" w:lastRow="0" w:firstColumn="0" w:lastColumn="0" w:noHBand="0" w:noVBand="0"/>
      </w:tblPr>
      <w:tblGrid>
        <w:gridCol w:w="2107"/>
        <w:gridCol w:w="8333"/>
      </w:tblGrid>
      <w:tr w:rsidR="00AF1AED" w:rsidRPr="004D0545" w14:paraId="440CAC82" w14:textId="77777777" w:rsidTr="00AF1AED">
        <w:trPr>
          <w:trHeight w:val="518"/>
        </w:trPr>
        <w:tc>
          <w:tcPr>
            <w:tcW w:w="2107" w:type="dxa"/>
          </w:tcPr>
          <w:p w14:paraId="0E99A509" w14:textId="77777777" w:rsidR="00AF1AED" w:rsidRPr="004D0545" w:rsidRDefault="00AF1AED" w:rsidP="00AF1AED">
            <w:pPr>
              <w:rPr>
                <w:rFonts w:cs="Arial"/>
                <w:bCs/>
                <w:sz w:val="22"/>
                <w:szCs w:val="22"/>
              </w:rPr>
            </w:pPr>
            <w:bookmarkStart w:id="5" w:name="_Hlk95121094"/>
            <w:r w:rsidRPr="004D0545">
              <w:rPr>
                <w:rFonts w:cs="Arial"/>
                <w:b/>
                <w:sz w:val="22"/>
                <w:szCs w:val="22"/>
              </w:rPr>
              <w:t xml:space="preserve">Responsible to:  </w:t>
            </w:r>
          </w:p>
          <w:p w14:paraId="375D1546" w14:textId="77777777" w:rsidR="00AF1AED" w:rsidRPr="004D0545" w:rsidRDefault="00AF1AED" w:rsidP="00AF1AED">
            <w:pPr>
              <w:rPr>
                <w:rFonts w:cs="Arial"/>
                <w:sz w:val="22"/>
                <w:szCs w:val="22"/>
              </w:rPr>
            </w:pPr>
          </w:p>
        </w:tc>
        <w:tc>
          <w:tcPr>
            <w:tcW w:w="8333" w:type="dxa"/>
          </w:tcPr>
          <w:p w14:paraId="4F55E237" w14:textId="77777777" w:rsidR="004D0545" w:rsidRPr="004D0545" w:rsidRDefault="004D0545" w:rsidP="004D0545">
            <w:pPr>
              <w:rPr>
                <w:rFonts w:eastAsia="Aptos" w:cs="Arial"/>
                <w:sz w:val="22"/>
                <w:szCs w:val="22"/>
                <w:lang w:eastAsia="en-GB"/>
              </w:rPr>
            </w:pPr>
            <w:r w:rsidRPr="004D0545">
              <w:rPr>
                <w:rFonts w:eastAsia="Aptos" w:cs="Arial"/>
                <w:sz w:val="22"/>
                <w:szCs w:val="22"/>
                <w:lang w:eastAsia="en-GB"/>
              </w:rPr>
              <w:t>Assistant Environmental Health Manager</w:t>
            </w:r>
          </w:p>
          <w:p w14:paraId="0905F174" w14:textId="77777777" w:rsidR="00AF1AED" w:rsidRPr="004D0545" w:rsidRDefault="00AF1AED" w:rsidP="00AF1AED">
            <w:pPr>
              <w:pStyle w:val="BodyText"/>
              <w:rPr>
                <w:rFonts w:cs="Arial"/>
                <w:b w:val="0"/>
                <w:bCs/>
                <w:szCs w:val="22"/>
              </w:rPr>
            </w:pPr>
          </w:p>
        </w:tc>
      </w:tr>
      <w:tr w:rsidR="00AF1AED" w:rsidRPr="004D0545" w14:paraId="2D0B3374" w14:textId="77777777" w:rsidTr="00AF1AED">
        <w:trPr>
          <w:trHeight w:val="517"/>
        </w:trPr>
        <w:tc>
          <w:tcPr>
            <w:tcW w:w="2107" w:type="dxa"/>
          </w:tcPr>
          <w:p w14:paraId="3542C800" w14:textId="77777777" w:rsidR="00AF1AED" w:rsidRPr="004D0545" w:rsidRDefault="00AF1AED" w:rsidP="00AF1AED">
            <w:pPr>
              <w:rPr>
                <w:rFonts w:cs="Arial"/>
                <w:b/>
                <w:sz w:val="22"/>
                <w:szCs w:val="22"/>
              </w:rPr>
            </w:pPr>
            <w:r w:rsidRPr="004D0545">
              <w:rPr>
                <w:rFonts w:cs="Arial"/>
                <w:b/>
                <w:sz w:val="22"/>
                <w:szCs w:val="22"/>
              </w:rPr>
              <w:t>Responsible for:</w:t>
            </w:r>
          </w:p>
        </w:tc>
        <w:tc>
          <w:tcPr>
            <w:tcW w:w="8333" w:type="dxa"/>
          </w:tcPr>
          <w:p w14:paraId="5DFF7A7F" w14:textId="65A3412A" w:rsidR="00AF1AED" w:rsidRPr="004D0545" w:rsidRDefault="004D0545" w:rsidP="00AF1AED">
            <w:pPr>
              <w:rPr>
                <w:rFonts w:cs="Arial"/>
                <w:sz w:val="22"/>
                <w:szCs w:val="22"/>
              </w:rPr>
            </w:pPr>
            <w:r w:rsidRPr="004D0545">
              <w:rPr>
                <w:rFonts w:cs="Arial"/>
                <w:sz w:val="22"/>
                <w:szCs w:val="22"/>
              </w:rPr>
              <w:t>Supervision of other Health and Safety Personnel</w:t>
            </w:r>
          </w:p>
        </w:tc>
      </w:tr>
      <w:bookmarkEnd w:id="5"/>
    </w:tbl>
    <w:p w14:paraId="04E1F828" w14:textId="77777777" w:rsidR="00EF3AB9" w:rsidRPr="004D0545"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1D7A09" w:rsidRPr="004D0545" w14:paraId="535830A0" w14:textId="77777777" w:rsidTr="00CB7954">
        <w:tc>
          <w:tcPr>
            <w:tcW w:w="10440" w:type="dxa"/>
          </w:tcPr>
          <w:p w14:paraId="6BF9B95F" w14:textId="5AE208A4" w:rsidR="00F14FC5" w:rsidRPr="004D0545" w:rsidRDefault="00F14FC5">
            <w:pPr>
              <w:rPr>
                <w:rFonts w:cs="Arial"/>
                <w:b/>
                <w:sz w:val="22"/>
                <w:szCs w:val="22"/>
              </w:rPr>
            </w:pPr>
            <w:r w:rsidRPr="004D0545">
              <w:rPr>
                <w:rFonts w:cs="Arial"/>
                <w:b/>
                <w:sz w:val="22"/>
                <w:szCs w:val="22"/>
              </w:rPr>
              <w:t>Special Conditions:</w:t>
            </w:r>
            <w:r w:rsidR="009C6F5E" w:rsidRPr="004D0545">
              <w:rPr>
                <w:rFonts w:cs="Arial"/>
                <w:b/>
                <w:sz w:val="22"/>
                <w:szCs w:val="22"/>
              </w:rPr>
              <w:t xml:space="preserve"> </w:t>
            </w:r>
            <w:r w:rsidR="00664C28" w:rsidRPr="004D0545">
              <w:rPr>
                <w:rFonts w:cs="Arial"/>
                <w:b/>
                <w:sz w:val="22"/>
                <w:szCs w:val="22"/>
              </w:rPr>
              <w:t xml:space="preserve"> </w:t>
            </w:r>
          </w:p>
          <w:p w14:paraId="1DF9E715" w14:textId="77777777" w:rsidR="00AF1AED" w:rsidRPr="004D0545" w:rsidRDefault="00AF1AED" w:rsidP="003179B0">
            <w:pPr>
              <w:rPr>
                <w:rFonts w:cs="Arial"/>
                <w:sz w:val="22"/>
                <w:szCs w:val="22"/>
              </w:rPr>
            </w:pPr>
          </w:p>
          <w:p w14:paraId="72698EF0" w14:textId="77777777" w:rsidR="004D0545" w:rsidRPr="004D0545" w:rsidRDefault="004D0545" w:rsidP="004D0545">
            <w:pPr>
              <w:pStyle w:val="Header"/>
              <w:tabs>
                <w:tab w:val="clear" w:pos="4153"/>
                <w:tab w:val="clear" w:pos="8306"/>
              </w:tabs>
              <w:rPr>
                <w:rFonts w:cs="Arial"/>
                <w:szCs w:val="22"/>
              </w:rPr>
            </w:pPr>
            <w:r w:rsidRPr="004D0545">
              <w:rPr>
                <w:rFonts w:cs="Arial"/>
                <w:bCs/>
                <w:szCs w:val="22"/>
              </w:rPr>
              <w:t>Essential car user allowance - a</w:t>
            </w:r>
            <w:r w:rsidRPr="004D0545">
              <w:rPr>
                <w:rFonts w:cs="Arial"/>
                <w:szCs w:val="22"/>
              </w:rPr>
              <w:t>ble to travel to different sites within the Borough and respond to emergencies at short notice.</w:t>
            </w:r>
          </w:p>
          <w:p w14:paraId="569D7E67" w14:textId="77777777" w:rsidR="004D0545" w:rsidRPr="004D0545" w:rsidRDefault="004D0545" w:rsidP="004D0545">
            <w:pPr>
              <w:jc w:val="both"/>
              <w:rPr>
                <w:rFonts w:cs="Arial"/>
                <w:sz w:val="22"/>
                <w:szCs w:val="22"/>
              </w:rPr>
            </w:pPr>
            <w:r w:rsidRPr="004D0545">
              <w:rPr>
                <w:rFonts w:cs="Arial"/>
                <w:sz w:val="22"/>
                <w:szCs w:val="22"/>
              </w:rPr>
              <w:t>Able to work outside of normal office hours on occasion.</w:t>
            </w:r>
          </w:p>
          <w:p w14:paraId="730720F0" w14:textId="77777777" w:rsidR="004D0545" w:rsidRPr="004D0545" w:rsidRDefault="004D0545" w:rsidP="004D0545">
            <w:pPr>
              <w:rPr>
                <w:rFonts w:cs="Arial"/>
                <w:sz w:val="22"/>
                <w:szCs w:val="22"/>
              </w:rPr>
            </w:pPr>
            <w:r w:rsidRPr="004D0545">
              <w:rPr>
                <w:rFonts w:cs="Arial"/>
                <w:sz w:val="22"/>
                <w:szCs w:val="22"/>
              </w:rPr>
              <w:t xml:space="preserve">CRB Disclosure Required –Standard </w:t>
            </w:r>
          </w:p>
          <w:p w14:paraId="2785CEB8" w14:textId="77AE3D10" w:rsidR="00F14FC5" w:rsidRPr="004D0545" w:rsidRDefault="00F14FC5" w:rsidP="003179B0">
            <w:pPr>
              <w:rPr>
                <w:rFonts w:cs="Arial"/>
                <w:sz w:val="22"/>
                <w:szCs w:val="22"/>
              </w:rPr>
            </w:pPr>
          </w:p>
        </w:tc>
      </w:tr>
    </w:tbl>
    <w:p w14:paraId="794E4469" w14:textId="77777777" w:rsidR="00DC4794" w:rsidRPr="004D0545" w:rsidRDefault="00DC4794"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1D7A09" w:rsidRPr="004D0545" w14:paraId="062C68A5" w14:textId="77777777" w:rsidTr="0B2FB0A3">
        <w:tc>
          <w:tcPr>
            <w:tcW w:w="10440" w:type="dxa"/>
            <w:shd w:val="clear" w:color="auto" w:fill="00B3BE"/>
          </w:tcPr>
          <w:p w14:paraId="4AA36BA0" w14:textId="77777777" w:rsidR="00365733" w:rsidRPr="004D0545" w:rsidRDefault="00365733" w:rsidP="003F3751">
            <w:pPr>
              <w:rPr>
                <w:rFonts w:cs="Arial"/>
                <w:b/>
                <w:sz w:val="22"/>
                <w:szCs w:val="22"/>
              </w:rPr>
            </w:pPr>
            <w:r w:rsidRPr="004D0545">
              <w:rPr>
                <w:rFonts w:cs="Arial"/>
                <w:b/>
                <w:sz w:val="22"/>
                <w:szCs w:val="22"/>
              </w:rPr>
              <w:t>Values and Behaviours:</w:t>
            </w:r>
          </w:p>
          <w:p w14:paraId="7A64C026" w14:textId="77777777" w:rsidR="00365733" w:rsidRPr="004D0545" w:rsidRDefault="00365733" w:rsidP="003F3751">
            <w:pPr>
              <w:rPr>
                <w:rFonts w:cs="Arial"/>
                <w:b/>
                <w:sz w:val="22"/>
                <w:szCs w:val="22"/>
              </w:rPr>
            </w:pPr>
          </w:p>
        </w:tc>
      </w:tr>
      <w:tr w:rsidR="001D7A09" w:rsidRPr="004D0545" w14:paraId="20EB52DF" w14:textId="77777777" w:rsidTr="0B2FB0A3">
        <w:trPr>
          <w:trHeight w:val="518"/>
        </w:trPr>
        <w:tc>
          <w:tcPr>
            <w:tcW w:w="10440" w:type="dxa"/>
          </w:tcPr>
          <w:p w14:paraId="0BE57E62" w14:textId="0102DEA3" w:rsidR="00365733" w:rsidRPr="004D0545" w:rsidRDefault="71303CCD" w:rsidP="0B2FB0A3">
            <w:pPr>
              <w:shd w:val="clear" w:color="auto" w:fill="FFFFFF" w:themeFill="background1"/>
              <w:spacing w:after="379" w:line="259" w:lineRule="auto"/>
              <w:jc w:val="both"/>
              <w:rPr>
                <w:rFonts w:eastAsia="Arial" w:cs="Arial"/>
                <w:sz w:val="22"/>
                <w:szCs w:val="22"/>
                <w:lang w:val="en-US"/>
              </w:rPr>
            </w:pPr>
            <w:r w:rsidRPr="004D0545">
              <w:rPr>
                <w:rFonts w:eastAsia="Helvetica" w:cs="Arial"/>
                <w:sz w:val="22"/>
                <w:szCs w:val="22"/>
                <w:lang w:val="en-US"/>
              </w:rPr>
              <w:t>B</w:t>
            </w:r>
            <w:r w:rsidRPr="004D0545">
              <w:rPr>
                <w:rFonts w:eastAsia="Arial" w:cs="Arial"/>
                <w:sz w:val="22"/>
                <w:szCs w:val="22"/>
                <w:lang w:val="en-US"/>
              </w:rPr>
              <w:t xml:space="preserve">y living our </w:t>
            </w:r>
            <w:r w:rsidR="16430CA7" w:rsidRPr="004D0545">
              <w:rPr>
                <w:rFonts w:eastAsia="Arial" w:cs="Arial"/>
                <w:sz w:val="22"/>
                <w:szCs w:val="22"/>
                <w:lang w:val="en-US"/>
              </w:rPr>
              <w:t>V</w:t>
            </w:r>
            <w:r w:rsidRPr="004D0545">
              <w:rPr>
                <w:rFonts w:eastAsia="Arial" w:cs="Arial"/>
                <w:sz w:val="22"/>
                <w:szCs w:val="22"/>
                <w:lang w:val="en-US"/>
              </w:rPr>
              <w:t xml:space="preserve">alues and </w:t>
            </w:r>
            <w:r w:rsidR="12BC160A" w:rsidRPr="004D0545">
              <w:rPr>
                <w:rFonts w:eastAsia="Arial" w:cs="Arial"/>
                <w:sz w:val="22"/>
                <w:szCs w:val="22"/>
                <w:lang w:val="en-US"/>
              </w:rPr>
              <w:t>B</w:t>
            </w:r>
            <w:r w:rsidRPr="004D0545">
              <w:rPr>
                <w:rFonts w:eastAsia="Arial" w:cs="Arial"/>
                <w:sz w:val="22"/>
                <w:szCs w:val="22"/>
                <w:lang w:val="en-US"/>
              </w:rPr>
              <w:t xml:space="preserve">ehaviours we will deliver the change we need to meet our </w:t>
            </w:r>
            <w:proofErr w:type="gramStart"/>
            <w:r w:rsidRPr="004D0545">
              <w:rPr>
                <w:rFonts w:eastAsia="Arial" w:cs="Arial"/>
                <w:sz w:val="22"/>
                <w:szCs w:val="22"/>
                <w:lang w:val="en-US"/>
              </w:rPr>
              <w:t>Corporate</w:t>
            </w:r>
            <w:proofErr w:type="gramEnd"/>
            <w:r w:rsidRPr="004D0545">
              <w:rPr>
                <w:rFonts w:eastAsia="Arial" w:cs="Arial"/>
                <w:sz w:val="22"/>
                <w:szCs w:val="22"/>
                <w:lang w:val="en-US"/>
              </w:rPr>
              <w:t xml:space="preserve"> </w:t>
            </w:r>
            <w:r w:rsidR="1C2E175E" w:rsidRPr="004D0545">
              <w:rPr>
                <w:rFonts w:eastAsia="Arial" w:cs="Arial"/>
                <w:sz w:val="22"/>
                <w:szCs w:val="22"/>
                <w:lang w:val="en-US"/>
              </w:rPr>
              <w:t>ambitions</w:t>
            </w:r>
            <w:r w:rsidRPr="004D0545">
              <w:rPr>
                <w:rFonts w:eastAsia="Arial" w:cs="Arial"/>
                <w:sz w:val="22"/>
                <w:szCs w:val="22"/>
                <w:lang w:val="en-US"/>
              </w:rPr>
              <w:t xml:space="preserve"> for Oldham.</w:t>
            </w:r>
          </w:p>
          <w:p w14:paraId="6B9E6CCD" w14:textId="5B0236BD" w:rsidR="00365733" w:rsidRPr="004D0545" w:rsidRDefault="71303CCD" w:rsidP="0B2FB0A3">
            <w:pPr>
              <w:spacing w:beforeAutospacing="1" w:afterAutospacing="1" w:line="259" w:lineRule="auto"/>
              <w:jc w:val="both"/>
              <w:rPr>
                <w:rFonts w:eastAsia="Arial" w:cs="Arial"/>
                <w:b/>
                <w:bCs/>
                <w:sz w:val="22"/>
                <w:szCs w:val="22"/>
                <w:lang w:val="en-US" w:eastAsia="en-GB"/>
              </w:rPr>
            </w:pPr>
            <w:r w:rsidRPr="004D0545">
              <w:rPr>
                <w:rFonts w:eastAsia="Arial" w:cs="Arial"/>
                <w:b/>
                <w:bCs/>
                <w:sz w:val="22"/>
                <w:szCs w:val="22"/>
                <w:lang w:val="en-US" w:eastAsia="en-GB"/>
              </w:rPr>
              <w:t xml:space="preserve">Our </w:t>
            </w:r>
            <w:r w:rsidR="35BC6660" w:rsidRPr="004D0545">
              <w:rPr>
                <w:rFonts w:eastAsia="Arial" w:cs="Arial"/>
                <w:b/>
                <w:bCs/>
                <w:sz w:val="22"/>
                <w:szCs w:val="22"/>
                <w:lang w:val="en-US" w:eastAsia="en-GB"/>
              </w:rPr>
              <w:t>Valu</w:t>
            </w:r>
            <w:r w:rsidRPr="004D0545">
              <w:rPr>
                <w:rFonts w:eastAsia="Arial" w:cs="Arial"/>
                <w:b/>
                <w:bCs/>
                <w:sz w:val="22"/>
                <w:szCs w:val="22"/>
                <w:lang w:val="en-US" w:eastAsia="en-GB"/>
              </w:rPr>
              <w:t>es:</w:t>
            </w:r>
          </w:p>
          <w:p w14:paraId="0086F43B" w14:textId="7B0A090D" w:rsidR="00365733" w:rsidRPr="004D0545" w:rsidRDefault="14D12496" w:rsidP="0B2FB0A3">
            <w:pPr>
              <w:spacing w:beforeAutospacing="1" w:afterAutospacing="1" w:line="259" w:lineRule="auto"/>
              <w:jc w:val="both"/>
              <w:rPr>
                <w:rFonts w:eastAsia="Arial" w:cs="Arial"/>
                <w:b/>
                <w:bCs/>
                <w:sz w:val="22"/>
                <w:szCs w:val="22"/>
                <w:lang w:val="en-US"/>
              </w:rPr>
            </w:pPr>
            <w:r w:rsidRPr="004D0545">
              <w:rPr>
                <w:rFonts w:eastAsia="Arial" w:cs="Arial"/>
                <w:b/>
                <w:bCs/>
                <w:sz w:val="22"/>
                <w:szCs w:val="22"/>
                <w:lang w:val="en-US"/>
              </w:rPr>
              <w:t>Proud</w:t>
            </w:r>
          </w:p>
          <w:p w14:paraId="09020820" w14:textId="1D2B05CB" w:rsidR="00365733" w:rsidRPr="004D0545" w:rsidRDefault="14D12496" w:rsidP="0B2FB0A3">
            <w:pPr>
              <w:shd w:val="clear" w:color="auto" w:fill="FFFFFF" w:themeFill="background1"/>
              <w:spacing w:after="379"/>
              <w:jc w:val="both"/>
              <w:rPr>
                <w:rFonts w:eastAsia="Arial" w:cs="Arial"/>
                <w:color w:val="33373A"/>
                <w:sz w:val="22"/>
                <w:szCs w:val="22"/>
                <w:lang w:val="en-US"/>
              </w:rPr>
            </w:pPr>
            <w:r w:rsidRPr="004D0545">
              <w:rPr>
                <w:rFonts w:eastAsia="Arial" w:cs="Arial"/>
                <w:sz w:val="22"/>
                <w:szCs w:val="22"/>
                <w:lang w:val="en-US"/>
              </w:rPr>
              <w:t>We take pride not only in what we deliver for the residents of Oldham but also in how we deliver it.</w:t>
            </w:r>
          </w:p>
          <w:p w14:paraId="2A871155" w14:textId="0C6BBBA0" w:rsidR="00365733" w:rsidRPr="004D0545" w:rsidRDefault="048CF635" w:rsidP="0B2FB0A3">
            <w:pPr>
              <w:spacing w:beforeAutospacing="1" w:afterAutospacing="1" w:line="259" w:lineRule="auto"/>
              <w:jc w:val="both"/>
              <w:rPr>
                <w:rFonts w:cs="Arial"/>
                <w:sz w:val="22"/>
                <w:szCs w:val="22"/>
              </w:rPr>
            </w:pPr>
            <w:r w:rsidRPr="004D0545">
              <w:rPr>
                <w:rFonts w:eastAsia="Arial" w:cs="Arial"/>
                <w:b/>
                <w:bCs/>
                <w:sz w:val="22"/>
                <w:szCs w:val="22"/>
                <w:lang w:val="en-US"/>
              </w:rPr>
              <w:t>Ambitious</w:t>
            </w:r>
          </w:p>
          <w:p w14:paraId="566F427F" w14:textId="41235326" w:rsidR="00365733" w:rsidRPr="004D0545" w:rsidRDefault="048CF635" w:rsidP="0B2FB0A3">
            <w:pPr>
              <w:shd w:val="clear" w:color="auto" w:fill="FFFFFF" w:themeFill="background1"/>
              <w:spacing w:after="379"/>
              <w:jc w:val="both"/>
              <w:rPr>
                <w:rFonts w:eastAsia="Arial" w:cs="Arial"/>
                <w:b/>
                <w:bCs/>
                <w:color w:val="33373A"/>
                <w:sz w:val="22"/>
                <w:szCs w:val="22"/>
                <w:lang w:val="en-US"/>
              </w:rPr>
            </w:pPr>
            <w:r w:rsidRPr="004D0545">
              <w:rPr>
                <w:rFonts w:eastAsia="Arial" w:cs="Arial"/>
                <w:sz w:val="22"/>
                <w:szCs w:val="22"/>
                <w:lang w:val="en-US"/>
              </w:rPr>
              <w:t>We recognise the challenges we face and are committed to setting high aspirations to overcome them, with determination and focus.</w:t>
            </w:r>
          </w:p>
          <w:p w14:paraId="3D11ADB0" w14:textId="0B896258" w:rsidR="00365733" w:rsidRPr="004D0545" w:rsidRDefault="048CF635" w:rsidP="0B2FB0A3">
            <w:pPr>
              <w:spacing w:beforeAutospacing="1" w:afterAutospacing="1" w:line="259" w:lineRule="auto"/>
              <w:jc w:val="both"/>
              <w:rPr>
                <w:rFonts w:cs="Arial"/>
                <w:sz w:val="22"/>
                <w:szCs w:val="22"/>
              </w:rPr>
            </w:pPr>
            <w:r w:rsidRPr="004D0545">
              <w:rPr>
                <w:rFonts w:eastAsia="Arial" w:cs="Arial"/>
                <w:b/>
                <w:bCs/>
                <w:sz w:val="22"/>
                <w:szCs w:val="22"/>
                <w:lang w:val="en-US"/>
              </w:rPr>
              <w:t>Together</w:t>
            </w:r>
          </w:p>
          <w:p w14:paraId="790A7304" w14:textId="44DCC8B5" w:rsidR="00365733" w:rsidRPr="004D0545" w:rsidRDefault="048CF635" w:rsidP="0B2FB0A3">
            <w:pPr>
              <w:shd w:val="clear" w:color="auto" w:fill="FFFFFF" w:themeFill="background1"/>
              <w:spacing w:after="379"/>
              <w:jc w:val="both"/>
              <w:rPr>
                <w:rFonts w:eastAsia="Arial" w:cs="Arial"/>
                <w:sz w:val="22"/>
                <w:szCs w:val="22"/>
                <w:lang w:val="en-US"/>
              </w:rPr>
            </w:pPr>
            <w:r w:rsidRPr="004D0545">
              <w:rPr>
                <w:rFonts w:eastAsia="Arial" w:cs="Arial"/>
                <w:sz w:val="22"/>
                <w:szCs w:val="22"/>
                <w:lang w:val="en-US"/>
              </w:rPr>
              <w:t>We believe in shared solutions, working across sectors and with our communities to achieve common goals and deliver the quality services Oldham des</w:t>
            </w:r>
            <w:r w:rsidR="6CA74072" w:rsidRPr="004D0545">
              <w:rPr>
                <w:rFonts w:eastAsia="Arial" w:cs="Arial"/>
                <w:sz w:val="22"/>
                <w:szCs w:val="22"/>
                <w:lang w:val="en-US"/>
              </w:rPr>
              <w:t>erves.</w:t>
            </w:r>
          </w:p>
        </w:tc>
      </w:tr>
      <w:tr w:rsidR="001D7A09" w:rsidRPr="004D0545" w14:paraId="5EBB8EDC" w14:textId="77777777" w:rsidTr="0B2FB0A3">
        <w:trPr>
          <w:trHeight w:val="518"/>
        </w:trPr>
        <w:tc>
          <w:tcPr>
            <w:tcW w:w="10440" w:type="dxa"/>
          </w:tcPr>
          <w:p w14:paraId="17BE3CC6" w14:textId="53D93009" w:rsidR="00365733" w:rsidRPr="004D0545" w:rsidRDefault="0C5121DC" w:rsidP="0B2FB0A3">
            <w:pPr>
              <w:rPr>
                <w:rFonts w:eastAsia="Arial" w:cs="Arial"/>
                <w:sz w:val="22"/>
                <w:szCs w:val="22"/>
              </w:rPr>
            </w:pPr>
            <w:r w:rsidRPr="004D0545">
              <w:rPr>
                <w:rFonts w:eastAsia="Arial" w:cs="Arial"/>
                <w:sz w:val="22"/>
                <w:szCs w:val="22"/>
                <w:lang w:val="en"/>
              </w:rPr>
              <w:t>We have</w:t>
            </w:r>
            <w:r w:rsidR="0088BC20" w:rsidRPr="004D0545">
              <w:rPr>
                <w:rFonts w:eastAsia="Arial" w:cs="Arial"/>
                <w:sz w:val="22"/>
                <w:szCs w:val="22"/>
                <w:lang w:val="en"/>
              </w:rPr>
              <w:t xml:space="preserve"> </w:t>
            </w:r>
            <w:r w:rsidR="0088BC20" w:rsidRPr="004D0545">
              <w:rPr>
                <w:rFonts w:eastAsia="Arial" w:cs="Arial"/>
                <w:b/>
                <w:bCs/>
                <w:sz w:val="22"/>
                <w:szCs w:val="22"/>
                <w:lang w:val="en"/>
              </w:rPr>
              <w:t xml:space="preserve">five </w:t>
            </w:r>
            <w:r w:rsidR="6A3E19C7" w:rsidRPr="004D0545">
              <w:rPr>
                <w:rFonts w:eastAsia="Arial" w:cs="Arial"/>
                <w:b/>
                <w:bCs/>
                <w:sz w:val="22"/>
                <w:szCs w:val="22"/>
                <w:lang w:val="en"/>
              </w:rPr>
              <w:t>B</w:t>
            </w:r>
            <w:r w:rsidR="0088BC20" w:rsidRPr="004D0545">
              <w:rPr>
                <w:rFonts w:eastAsia="Arial" w:cs="Arial"/>
                <w:b/>
                <w:bCs/>
                <w:sz w:val="22"/>
                <w:szCs w:val="22"/>
                <w:lang w:val="en"/>
              </w:rPr>
              <w:t xml:space="preserve">ehaviours </w:t>
            </w:r>
            <w:r w:rsidR="0088BC20" w:rsidRPr="004D0545">
              <w:rPr>
                <w:rFonts w:eastAsia="Arial" w:cs="Arial"/>
                <w:sz w:val="22"/>
                <w:szCs w:val="22"/>
                <w:lang w:val="en"/>
              </w:rPr>
              <w:t>which outline the priority areas of focus for staff at all levels</w:t>
            </w:r>
            <w:r w:rsidR="5E9EF0FD" w:rsidRPr="004D0545">
              <w:rPr>
                <w:rFonts w:eastAsia="Arial" w:cs="Arial"/>
                <w:sz w:val="22"/>
                <w:szCs w:val="22"/>
                <w:lang w:val="en"/>
              </w:rPr>
              <w:t>:</w:t>
            </w:r>
          </w:p>
          <w:p w14:paraId="782E239C" w14:textId="77777777" w:rsidR="00365733" w:rsidRPr="004D0545" w:rsidRDefault="00365733" w:rsidP="0B2FB0A3">
            <w:pPr>
              <w:rPr>
                <w:rFonts w:eastAsia="Arial" w:cs="Arial"/>
                <w:sz w:val="22"/>
                <w:szCs w:val="22"/>
              </w:rPr>
            </w:pPr>
          </w:p>
          <w:p w14:paraId="1D1913E8" w14:textId="77777777" w:rsidR="00365733" w:rsidRPr="004D0545" w:rsidRDefault="0088BC20" w:rsidP="0B2FB0A3">
            <w:pPr>
              <w:pStyle w:val="ListParagraph"/>
              <w:numPr>
                <w:ilvl w:val="0"/>
                <w:numId w:val="1"/>
              </w:numPr>
              <w:rPr>
                <w:rFonts w:ascii="Arial" w:eastAsia="Arial" w:hAnsi="Arial" w:cs="Arial"/>
              </w:rPr>
            </w:pPr>
            <w:r w:rsidRPr="004D0545">
              <w:rPr>
                <w:rFonts w:ascii="Arial" w:eastAsia="Arial" w:hAnsi="Arial" w:cs="Arial"/>
              </w:rPr>
              <w:t>Work with a Resident Focus</w:t>
            </w:r>
          </w:p>
          <w:p w14:paraId="661D650D" w14:textId="77777777" w:rsidR="00365733" w:rsidRPr="004D0545" w:rsidRDefault="0088BC20" w:rsidP="0B2FB0A3">
            <w:pPr>
              <w:pStyle w:val="ListParagraph"/>
              <w:numPr>
                <w:ilvl w:val="0"/>
                <w:numId w:val="1"/>
              </w:numPr>
              <w:rPr>
                <w:rFonts w:ascii="Arial" w:eastAsia="Arial" w:hAnsi="Arial" w:cs="Arial"/>
              </w:rPr>
            </w:pPr>
            <w:r w:rsidRPr="004D0545">
              <w:rPr>
                <w:rFonts w:ascii="Arial" w:eastAsia="Arial" w:hAnsi="Arial" w:cs="Arial"/>
              </w:rPr>
              <w:t>Support Local Leaders</w:t>
            </w:r>
          </w:p>
          <w:p w14:paraId="10BA7F4A" w14:textId="77777777" w:rsidR="00365733" w:rsidRPr="004D0545" w:rsidRDefault="0088BC20" w:rsidP="0B2FB0A3">
            <w:pPr>
              <w:pStyle w:val="ListParagraph"/>
              <w:numPr>
                <w:ilvl w:val="0"/>
                <w:numId w:val="1"/>
              </w:numPr>
              <w:rPr>
                <w:rFonts w:ascii="Arial" w:eastAsia="Arial" w:hAnsi="Arial" w:cs="Arial"/>
              </w:rPr>
            </w:pPr>
            <w:r w:rsidRPr="004D0545">
              <w:rPr>
                <w:rFonts w:ascii="Arial" w:eastAsia="Arial" w:hAnsi="Arial" w:cs="Arial"/>
              </w:rPr>
              <w:t>Committed to the Borough</w:t>
            </w:r>
          </w:p>
          <w:p w14:paraId="5DB1EC02" w14:textId="77777777" w:rsidR="00365733" w:rsidRPr="004D0545" w:rsidRDefault="0088BC20" w:rsidP="0B2FB0A3">
            <w:pPr>
              <w:pStyle w:val="ListParagraph"/>
              <w:numPr>
                <w:ilvl w:val="0"/>
                <w:numId w:val="1"/>
              </w:numPr>
              <w:rPr>
                <w:rFonts w:ascii="Arial" w:eastAsia="Arial" w:hAnsi="Arial" w:cs="Arial"/>
              </w:rPr>
            </w:pPr>
            <w:r w:rsidRPr="004D0545">
              <w:rPr>
                <w:rFonts w:ascii="Arial" w:eastAsia="Arial" w:hAnsi="Arial" w:cs="Arial"/>
              </w:rPr>
              <w:t>Take Ownership and Drive Change</w:t>
            </w:r>
          </w:p>
          <w:p w14:paraId="0DB7F66D" w14:textId="77777777" w:rsidR="00365733" w:rsidRPr="004D0545" w:rsidRDefault="0088BC20" w:rsidP="0B2FB0A3">
            <w:pPr>
              <w:pStyle w:val="ListParagraph"/>
              <w:numPr>
                <w:ilvl w:val="0"/>
                <w:numId w:val="1"/>
              </w:numPr>
              <w:rPr>
                <w:rFonts w:ascii="Arial" w:eastAsia="Arial" w:hAnsi="Arial" w:cs="Arial"/>
              </w:rPr>
            </w:pPr>
            <w:r w:rsidRPr="004D0545">
              <w:rPr>
                <w:rFonts w:ascii="Arial" w:eastAsia="Arial" w:hAnsi="Arial" w:cs="Arial"/>
              </w:rPr>
              <w:t xml:space="preserve">Deliver High Performance </w:t>
            </w:r>
          </w:p>
          <w:p w14:paraId="65756413" w14:textId="77777777" w:rsidR="00365733" w:rsidRPr="004D0545" w:rsidRDefault="00365733" w:rsidP="0B2FB0A3">
            <w:pPr>
              <w:rPr>
                <w:rFonts w:eastAsia="Arial" w:cs="Arial"/>
                <w:sz w:val="22"/>
                <w:szCs w:val="22"/>
              </w:rPr>
            </w:pPr>
          </w:p>
          <w:p w14:paraId="638D1ABF" w14:textId="5A9FBF45" w:rsidR="00365733" w:rsidRPr="004D0545" w:rsidRDefault="0088BC20" w:rsidP="0B2FB0A3">
            <w:pPr>
              <w:rPr>
                <w:rFonts w:eastAsia="Arial" w:cs="Arial"/>
                <w:sz w:val="22"/>
                <w:szCs w:val="22"/>
              </w:rPr>
            </w:pPr>
            <w:r w:rsidRPr="004D0545">
              <w:rPr>
                <w:rFonts w:eastAsia="Arial" w:cs="Arial"/>
                <w:sz w:val="22"/>
                <w:szCs w:val="22"/>
              </w:rPr>
              <w:t>More information a</w:t>
            </w:r>
            <w:r w:rsidR="00BA1A45" w:rsidRPr="004D0545">
              <w:rPr>
                <w:rFonts w:eastAsia="Arial" w:cs="Arial"/>
                <w:sz w:val="22"/>
                <w:szCs w:val="22"/>
              </w:rPr>
              <w:t>bout our Corporate Plan and</w:t>
            </w:r>
            <w:r w:rsidRPr="004D0545">
              <w:rPr>
                <w:rFonts w:eastAsia="Arial" w:cs="Arial"/>
                <w:sz w:val="22"/>
                <w:szCs w:val="22"/>
              </w:rPr>
              <w:t xml:space="preserve"> our Values and Behaviours can be found on our </w:t>
            </w:r>
            <w:hyperlink w:history="1">
              <w:r w:rsidRPr="004D0545">
                <w:rPr>
                  <w:rStyle w:val="Hyperlink"/>
                  <w:rFonts w:eastAsia="Arial" w:cs="Arial"/>
                  <w:sz w:val="22"/>
                  <w:szCs w:val="22"/>
                </w:rPr>
                <w:t>Greater.</w:t>
              </w:r>
              <w:r w:rsidR="4C47D991" w:rsidRPr="004D0545">
                <w:rPr>
                  <w:rStyle w:val="Hyperlink"/>
                  <w:rFonts w:eastAsia="Arial" w:cs="Arial"/>
                  <w:sz w:val="22"/>
                  <w:szCs w:val="22"/>
                </w:rPr>
                <w:t xml:space="preserve"> </w:t>
              </w:r>
              <w:r w:rsidRPr="004D0545">
                <w:rPr>
                  <w:rStyle w:val="Hyperlink"/>
                  <w:rFonts w:eastAsia="Arial" w:cs="Arial"/>
                  <w:sz w:val="22"/>
                  <w:szCs w:val="22"/>
                </w:rPr>
                <w:t>Jobs pages</w:t>
              </w:r>
            </w:hyperlink>
            <w:r w:rsidR="652573E8" w:rsidRPr="004D0545">
              <w:rPr>
                <w:rFonts w:eastAsia="Arial" w:cs="Arial"/>
                <w:sz w:val="22"/>
                <w:szCs w:val="22"/>
              </w:rPr>
              <w:t xml:space="preserve"> together with information about the staff benefits we offer.</w:t>
            </w:r>
          </w:p>
          <w:p w14:paraId="3747F62B" w14:textId="77777777" w:rsidR="00365733" w:rsidRPr="004D0545" w:rsidRDefault="00365733" w:rsidP="003F3751">
            <w:pPr>
              <w:rPr>
                <w:rFonts w:cs="Arial"/>
                <w:b/>
                <w:sz w:val="22"/>
                <w:szCs w:val="22"/>
              </w:rPr>
            </w:pPr>
          </w:p>
        </w:tc>
      </w:tr>
    </w:tbl>
    <w:p w14:paraId="5C647373" w14:textId="77777777" w:rsidR="00365733" w:rsidRPr="004D0545" w:rsidRDefault="00365733" w:rsidP="00DC4794">
      <w:pPr>
        <w:rPr>
          <w:rFonts w:cs="Arial"/>
          <w:sz w:val="22"/>
          <w:szCs w:val="22"/>
        </w:rPr>
      </w:pPr>
    </w:p>
    <w:p w14:paraId="14ADE157" w14:textId="77777777" w:rsidR="00365733" w:rsidRPr="004D0545"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1D7A09" w:rsidRPr="004D0545" w14:paraId="12E3B263" w14:textId="77777777" w:rsidTr="00CB7954">
        <w:tc>
          <w:tcPr>
            <w:tcW w:w="1620" w:type="dxa"/>
            <w:shd w:val="clear" w:color="auto" w:fill="00B3BE"/>
          </w:tcPr>
          <w:p w14:paraId="6DAA82EC" w14:textId="77777777" w:rsidR="00DC4794" w:rsidRPr="004D0545" w:rsidRDefault="00DC4794" w:rsidP="00615C36">
            <w:pPr>
              <w:pStyle w:val="Header"/>
              <w:tabs>
                <w:tab w:val="clear" w:pos="4153"/>
                <w:tab w:val="clear" w:pos="8306"/>
              </w:tabs>
              <w:spacing w:before="60" w:after="60"/>
              <w:rPr>
                <w:rFonts w:cs="Arial"/>
                <w:szCs w:val="22"/>
              </w:rPr>
            </w:pPr>
          </w:p>
        </w:tc>
        <w:tc>
          <w:tcPr>
            <w:tcW w:w="1800" w:type="dxa"/>
            <w:shd w:val="clear" w:color="auto" w:fill="00B3BE"/>
          </w:tcPr>
          <w:p w14:paraId="416D7A0A" w14:textId="77777777" w:rsidR="00DC4794" w:rsidRPr="004D0545" w:rsidRDefault="00DC4794" w:rsidP="00615C36">
            <w:pPr>
              <w:spacing w:before="60" w:after="60"/>
              <w:jc w:val="center"/>
              <w:rPr>
                <w:rFonts w:cs="Arial"/>
                <w:b/>
                <w:sz w:val="22"/>
                <w:szCs w:val="22"/>
              </w:rPr>
            </w:pPr>
            <w:r w:rsidRPr="004D0545">
              <w:rPr>
                <w:rFonts w:cs="Arial"/>
                <w:b/>
                <w:sz w:val="22"/>
                <w:szCs w:val="22"/>
              </w:rPr>
              <w:t>DATE</w:t>
            </w:r>
          </w:p>
        </w:tc>
        <w:tc>
          <w:tcPr>
            <w:tcW w:w="2160" w:type="dxa"/>
            <w:shd w:val="clear" w:color="auto" w:fill="00B3BE"/>
          </w:tcPr>
          <w:p w14:paraId="1FEFB776" w14:textId="77777777" w:rsidR="00DC4794" w:rsidRPr="004D0545" w:rsidRDefault="00DC4794" w:rsidP="00615C36">
            <w:pPr>
              <w:spacing w:before="60" w:after="60"/>
              <w:jc w:val="center"/>
              <w:rPr>
                <w:rFonts w:cs="Arial"/>
                <w:b/>
                <w:sz w:val="22"/>
                <w:szCs w:val="22"/>
              </w:rPr>
            </w:pPr>
            <w:r w:rsidRPr="004D0545">
              <w:rPr>
                <w:rFonts w:cs="Arial"/>
                <w:b/>
                <w:sz w:val="22"/>
                <w:szCs w:val="22"/>
              </w:rPr>
              <w:t>NAME</w:t>
            </w:r>
          </w:p>
        </w:tc>
        <w:tc>
          <w:tcPr>
            <w:tcW w:w="4860" w:type="dxa"/>
            <w:shd w:val="clear" w:color="auto" w:fill="00B3BE"/>
          </w:tcPr>
          <w:p w14:paraId="4A5DFDF0" w14:textId="77777777" w:rsidR="00DC4794" w:rsidRPr="004D0545" w:rsidRDefault="00DC4794" w:rsidP="00615C36">
            <w:pPr>
              <w:spacing w:before="60" w:after="60"/>
              <w:jc w:val="center"/>
              <w:rPr>
                <w:rFonts w:cs="Arial"/>
                <w:b/>
                <w:sz w:val="22"/>
                <w:szCs w:val="22"/>
              </w:rPr>
            </w:pPr>
            <w:r w:rsidRPr="004D0545">
              <w:rPr>
                <w:rFonts w:cs="Arial"/>
                <w:b/>
                <w:sz w:val="22"/>
                <w:szCs w:val="22"/>
              </w:rPr>
              <w:t>POST TITLE</w:t>
            </w:r>
          </w:p>
        </w:tc>
      </w:tr>
      <w:tr w:rsidR="001D7A09" w:rsidRPr="004D0545" w14:paraId="75CFA91A" w14:textId="77777777" w:rsidTr="00CB7954">
        <w:tc>
          <w:tcPr>
            <w:tcW w:w="1620" w:type="dxa"/>
          </w:tcPr>
          <w:p w14:paraId="443F3D68" w14:textId="77777777" w:rsidR="00DC4794" w:rsidRPr="004D0545" w:rsidRDefault="00DC4794" w:rsidP="00615C36">
            <w:pPr>
              <w:spacing w:before="60" w:after="60"/>
              <w:rPr>
                <w:rFonts w:cs="Arial"/>
                <w:b/>
                <w:sz w:val="22"/>
                <w:szCs w:val="22"/>
              </w:rPr>
            </w:pPr>
            <w:r w:rsidRPr="004D0545">
              <w:rPr>
                <w:rFonts w:cs="Arial"/>
                <w:b/>
                <w:sz w:val="22"/>
                <w:szCs w:val="22"/>
              </w:rPr>
              <w:t>Prepared</w:t>
            </w:r>
          </w:p>
        </w:tc>
        <w:tc>
          <w:tcPr>
            <w:tcW w:w="1800" w:type="dxa"/>
          </w:tcPr>
          <w:p w14:paraId="49239686" w14:textId="77777777" w:rsidR="00DC4794" w:rsidRPr="004D0545" w:rsidRDefault="00DC4794" w:rsidP="00615C36">
            <w:pPr>
              <w:spacing w:before="60" w:after="60"/>
              <w:rPr>
                <w:rFonts w:cs="Arial"/>
                <w:sz w:val="22"/>
                <w:szCs w:val="22"/>
              </w:rPr>
            </w:pPr>
          </w:p>
        </w:tc>
        <w:tc>
          <w:tcPr>
            <w:tcW w:w="2160" w:type="dxa"/>
          </w:tcPr>
          <w:p w14:paraId="7552610D" w14:textId="77777777" w:rsidR="00DC4794" w:rsidRPr="004D0545" w:rsidRDefault="00DC4794" w:rsidP="00615C36">
            <w:pPr>
              <w:spacing w:before="60" w:after="60"/>
              <w:rPr>
                <w:rFonts w:cs="Arial"/>
                <w:sz w:val="22"/>
                <w:szCs w:val="22"/>
              </w:rPr>
            </w:pPr>
          </w:p>
        </w:tc>
        <w:tc>
          <w:tcPr>
            <w:tcW w:w="4860" w:type="dxa"/>
          </w:tcPr>
          <w:p w14:paraId="74622FC6" w14:textId="77777777" w:rsidR="00DC4794" w:rsidRPr="004D0545" w:rsidRDefault="00DC4794" w:rsidP="00615C36">
            <w:pPr>
              <w:spacing w:before="60" w:after="60"/>
              <w:rPr>
                <w:rFonts w:cs="Arial"/>
                <w:sz w:val="22"/>
                <w:szCs w:val="22"/>
              </w:rPr>
            </w:pPr>
          </w:p>
        </w:tc>
      </w:tr>
      <w:tr w:rsidR="001D7A09" w:rsidRPr="004D0545" w14:paraId="6EA5308F" w14:textId="77777777" w:rsidTr="00CB7954">
        <w:tc>
          <w:tcPr>
            <w:tcW w:w="1620" w:type="dxa"/>
          </w:tcPr>
          <w:p w14:paraId="3A97331F" w14:textId="77777777" w:rsidR="00DC4794" w:rsidRPr="004D0545" w:rsidRDefault="00DC4794" w:rsidP="00615C36">
            <w:pPr>
              <w:spacing w:before="60" w:after="60"/>
              <w:rPr>
                <w:rFonts w:cs="Arial"/>
                <w:b/>
                <w:sz w:val="22"/>
                <w:szCs w:val="22"/>
              </w:rPr>
            </w:pPr>
            <w:r w:rsidRPr="004D0545">
              <w:rPr>
                <w:rFonts w:cs="Arial"/>
                <w:b/>
                <w:sz w:val="22"/>
                <w:szCs w:val="22"/>
              </w:rPr>
              <w:t>Reviewed</w:t>
            </w:r>
          </w:p>
        </w:tc>
        <w:tc>
          <w:tcPr>
            <w:tcW w:w="1800" w:type="dxa"/>
          </w:tcPr>
          <w:p w14:paraId="5590FCA9" w14:textId="77777777" w:rsidR="00DC4794" w:rsidRPr="004D0545" w:rsidRDefault="00DC4794" w:rsidP="00615C36">
            <w:pPr>
              <w:spacing w:before="60" w:after="60"/>
              <w:rPr>
                <w:rFonts w:cs="Arial"/>
                <w:sz w:val="22"/>
                <w:szCs w:val="22"/>
              </w:rPr>
            </w:pPr>
          </w:p>
        </w:tc>
        <w:tc>
          <w:tcPr>
            <w:tcW w:w="2160" w:type="dxa"/>
          </w:tcPr>
          <w:p w14:paraId="3639B56A" w14:textId="77777777" w:rsidR="00DC4794" w:rsidRPr="004D0545" w:rsidRDefault="00DC4794" w:rsidP="00615C36">
            <w:pPr>
              <w:spacing w:before="60" w:after="60"/>
              <w:rPr>
                <w:rFonts w:cs="Arial"/>
                <w:sz w:val="22"/>
                <w:szCs w:val="22"/>
              </w:rPr>
            </w:pPr>
          </w:p>
        </w:tc>
        <w:tc>
          <w:tcPr>
            <w:tcW w:w="4860" w:type="dxa"/>
          </w:tcPr>
          <w:p w14:paraId="5EF16B10" w14:textId="77777777" w:rsidR="00DC4794" w:rsidRPr="004D0545" w:rsidRDefault="00DC4794" w:rsidP="00615C36">
            <w:pPr>
              <w:spacing w:before="60" w:after="60"/>
              <w:rPr>
                <w:rFonts w:cs="Arial"/>
                <w:sz w:val="22"/>
                <w:szCs w:val="22"/>
              </w:rPr>
            </w:pPr>
          </w:p>
        </w:tc>
      </w:tr>
      <w:tr w:rsidR="001D7A09" w:rsidRPr="004D0545" w14:paraId="6602C073" w14:textId="77777777" w:rsidTr="00CB7954">
        <w:tc>
          <w:tcPr>
            <w:tcW w:w="1620" w:type="dxa"/>
          </w:tcPr>
          <w:p w14:paraId="5244BF6E" w14:textId="77777777" w:rsidR="00DC4794" w:rsidRPr="004D0545" w:rsidRDefault="00DC4794" w:rsidP="00615C36">
            <w:pPr>
              <w:spacing w:before="60" w:after="60"/>
              <w:rPr>
                <w:rFonts w:cs="Arial"/>
                <w:b/>
                <w:sz w:val="22"/>
                <w:szCs w:val="22"/>
              </w:rPr>
            </w:pPr>
            <w:r w:rsidRPr="004D0545">
              <w:rPr>
                <w:rFonts w:cs="Arial"/>
                <w:b/>
                <w:sz w:val="22"/>
                <w:szCs w:val="22"/>
              </w:rPr>
              <w:t>Reviewed</w:t>
            </w:r>
          </w:p>
        </w:tc>
        <w:tc>
          <w:tcPr>
            <w:tcW w:w="1800" w:type="dxa"/>
          </w:tcPr>
          <w:p w14:paraId="3270C4F1" w14:textId="77777777" w:rsidR="00DC4794" w:rsidRPr="004D0545" w:rsidRDefault="00DC4794" w:rsidP="00615C36">
            <w:pPr>
              <w:spacing w:before="60" w:after="60"/>
              <w:rPr>
                <w:rFonts w:cs="Arial"/>
                <w:sz w:val="22"/>
                <w:szCs w:val="22"/>
              </w:rPr>
            </w:pPr>
          </w:p>
        </w:tc>
        <w:tc>
          <w:tcPr>
            <w:tcW w:w="2160" w:type="dxa"/>
          </w:tcPr>
          <w:p w14:paraId="2B400D32" w14:textId="77777777" w:rsidR="00DC4794" w:rsidRPr="004D0545" w:rsidRDefault="00DC4794" w:rsidP="00615C36">
            <w:pPr>
              <w:spacing w:before="60" w:after="60"/>
              <w:rPr>
                <w:rFonts w:cs="Arial"/>
                <w:sz w:val="22"/>
                <w:szCs w:val="22"/>
              </w:rPr>
            </w:pPr>
          </w:p>
        </w:tc>
        <w:tc>
          <w:tcPr>
            <w:tcW w:w="4860" w:type="dxa"/>
          </w:tcPr>
          <w:p w14:paraId="5347011E" w14:textId="77777777" w:rsidR="00DC4794" w:rsidRPr="004D0545" w:rsidRDefault="00DC4794" w:rsidP="00615C36">
            <w:pPr>
              <w:spacing w:before="60" w:after="60"/>
              <w:rPr>
                <w:rFonts w:cs="Arial"/>
                <w:sz w:val="22"/>
                <w:szCs w:val="22"/>
              </w:rPr>
            </w:pPr>
          </w:p>
        </w:tc>
      </w:tr>
    </w:tbl>
    <w:p w14:paraId="129DF2D7" w14:textId="77777777" w:rsidR="00F14FC5" w:rsidRPr="004D0545" w:rsidRDefault="00F14FC5">
      <w:pPr>
        <w:jc w:val="center"/>
        <w:rPr>
          <w:rFonts w:cs="Arial"/>
          <w:b/>
          <w:bCs/>
          <w:sz w:val="22"/>
          <w:szCs w:val="22"/>
          <w:u w:val="single"/>
        </w:rPr>
      </w:pPr>
      <w:r w:rsidRPr="004D0545">
        <w:rPr>
          <w:rFonts w:cs="Arial"/>
          <w:sz w:val="22"/>
          <w:szCs w:val="22"/>
        </w:rPr>
        <w:br w:type="page"/>
      </w:r>
      <w:bookmarkStart w:id="6" w:name="_Hlk126827677"/>
      <w:r w:rsidRPr="004D0545">
        <w:rPr>
          <w:rFonts w:cs="Arial"/>
          <w:b/>
          <w:bCs/>
          <w:sz w:val="22"/>
          <w:szCs w:val="22"/>
          <w:u w:val="single"/>
        </w:rPr>
        <w:lastRenderedPageBreak/>
        <w:t>OLDHAM COUNCIL</w:t>
      </w:r>
    </w:p>
    <w:p w14:paraId="5079EDA2" w14:textId="5B72E201" w:rsidR="00F14FC5" w:rsidRPr="004D0545" w:rsidRDefault="00F14FC5">
      <w:pPr>
        <w:jc w:val="center"/>
        <w:rPr>
          <w:rFonts w:cs="Arial"/>
          <w:b/>
          <w:bCs/>
          <w:sz w:val="22"/>
          <w:szCs w:val="22"/>
          <w:u w:val="single"/>
        </w:rPr>
      </w:pPr>
    </w:p>
    <w:p w14:paraId="709E3D49" w14:textId="77777777" w:rsidR="00F14FC5" w:rsidRPr="004D0545" w:rsidRDefault="00F14FC5">
      <w:pPr>
        <w:jc w:val="center"/>
        <w:rPr>
          <w:rFonts w:cs="Arial"/>
          <w:b/>
          <w:bCs/>
          <w:sz w:val="22"/>
          <w:szCs w:val="22"/>
          <w:u w:val="single"/>
        </w:rPr>
      </w:pPr>
      <w:r w:rsidRPr="004D0545">
        <w:rPr>
          <w:rFonts w:cs="Arial"/>
          <w:b/>
          <w:bCs/>
          <w:sz w:val="22"/>
          <w:szCs w:val="22"/>
          <w:u w:val="single"/>
        </w:rPr>
        <w:t>PERSON SPECIFICATION</w:t>
      </w:r>
    </w:p>
    <w:p w14:paraId="01A206C5" w14:textId="77777777" w:rsidR="00F14FC5" w:rsidRPr="004D0545" w:rsidRDefault="00F14FC5">
      <w:pPr>
        <w:rPr>
          <w:rFonts w:cs="Arial"/>
          <w:bCs/>
          <w:sz w:val="22"/>
          <w:szCs w:val="22"/>
        </w:rPr>
      </w:pPr>
    </w:p>
    <w:p w14:paraId="236D8B3F" w14:textId="77777777" w:rsidR="004E20E8" w:rsidRPr="004D0545" w:rsidRDefault="004E20E8" w:rsidP="00B96957">
      <w:pPr>
        <w:pStyle w:val="EndnoteText"/>
        <w:rPr>
          <w:rFonts w:ascii="Arial" w:hAnsi="Arial" w:cs="Arial"/>
          <w:b/>
          <w:bCs/>
          <w:sz w:val="22"/>
          <w:szCs w:val="22"/>
        </w:rPr>
      </w:pPr>
    </w:p>
    <w:p w14:paraId="3FEA60C0" w14:textId="649BDA24" w:rsidR="00B96957" w:rsidRPr="004D0545" w:rsidRDefault="00F14FC5" w:rsidP="00B96957">
      <w:pPr>
        <w:pStyle w:val="EndnoteText"/>
        <w:rPr>
          <w:rFonts w:ascii="Arial" w:hAnsi="Arial" w:cs="Arial"/>
          <w:sz w:val="22"/>
          <w:szCs w:val="22"/>
        </w:rPr>
      </w:pPr>
      <w:r w:rsidRPr="004D0545">
        <w:rPr>
          <w:rFonts w:ascii="Arial" w:hAnsi="Arial" w:cs="Arial"/>
          <w:b/>
          <w:bCs/>
          <w:sz w:val="22"/>
          <w:szCs w:val="22"/>
        </w:rPr>
        <w:t>Job Title</w:t>
      </w:r>
      <w:r w:rsidR="004E20E8" w:rsidRPr="004D0545">
        <w:rPr>
          <w:rFonts w:ascii="Arial" w:hAnsi="Arial" w:cs="Arial"/>
          <w:b/>
          <w:bCs/>
          <w:sz w:val="22"/>
          <w:szCs w:val="22"/>
        </w:rPr>
        <w:t>:</w:t>
      </w:r>
      <w:r w:rsidR="004D0545" w:rsidRPr="004D0545">
        <w:rPr>
          <w:rFonts w:ascii="Arial" w:hAnsi="Arial" w:cs="Arial"/>
          <w:b/>
          <w:bCs/>
          <w:sz w:val="22"/>
          <w:szCs w:val="22"/>
        </w:rPr>
        <w:t xml:space="preserve"> </w:t>
      </w:r>
      <w:r w:rsidR="004D0545" w:rsidRPr="004D0545">
        <w:rPr>
          <w:rFonts w:ascii="Arial" w:hAnsi="Arial" w:cs="Arial"/>
          <w:sz w:val="22"/>
          <w:szCs w:val="22"/>
        </w:rPr>
        <w:t>Senior Health &amp; Safety Adviser</w:t>
      </w:r>
    </w:p>
    <w:p w14:paraId="1D8E6D89" w14:textId="77777777" w:rsidR="00F14FC5" w:rsidRPr="004D0545" w:rsidRDefault="00F14FC5">
      <w:pPr>
        <w:rPr>
          <w:rFonts w:cs="Arial"/>
          <w:sz w:val="22"/>
          <w:szCs w:val="22"/>
        </w:rPr>
      </w:pPr>
    </w:p>
    <w:tbl>
      <w:tblPr>
        <w:tblStyle w:val="TableGrid"/>
        <w:tblW w:w="10440" w:type="dxa"/>
        <w:tblInd w:w="-712" w:type="dxa"/>
        <w:tblLayout w:type="fixed"/>
        <w:tblLook w:val="0020" w:firstRow="1" w:lastRow="0" w:firstColumn="0" w:lastColumn="0" w:noHBand="0" w:noVBand="0"/>
      </w:tblPr>
      <w:tblGrid>
        <w:gridCol w:w="1965"/>
        <w:gridCol w:w="3795"/>
        <w:gridCol w:w="3060"/>
        <w:gridCol w:w="1620"/>
      </w:tblGrid>
      <w:tr w:rsidR="001D7A09" w:rsidRPr="004D0545" w14:paraId="6B075373" w14:textId="77777777" w:rsidTr="0B2FB0A3">
        <w:trPr>
          <w:trHeight w:val="1000"/>
        </w:trPr>
        <w:tc>
          <w:tcPr>
            <w:tcW w:w="1965" w:type="dxa"/>
            <w:shd w:val="clear" w:color="auto" w:fill="00B3BE"/>
          </w:tcPr>
          <w:p w14:paraId="7C0CE028" w14:textId="77777777" w:rsidR="00F14FC5" w:rsidRPr="004D0545" w:rsidRDefault="00F14FC5">
            <w:pPr>
              <w:rPr>
                <w:rFonts w:cs="Arial"/>
                <w:b/>
                <w:bCs/>
                <w:sz w:val="22"/>
                <w:szCs w:val="22"/>
              </w:rPr>
            </w:pPr>
          </w:p>
        </w:tc>
        <w:tc>
          <w:tcPr>
            <w:tcW w:w="3795" w:type="dxa"/>
            <w:shd w:val="clear" w:color="auto" w:fill="00B3BE"/>
          </w:tcPr>
          <w:p w14:paraId="15005200" w14:textId="77777777" w:rsidR="00F14FC5" w:rsidRPr="004D0545" w:rsidRDefault="00F14FC5">
            <w:pPr>
              <w:jc w:val="center"/>
              <w:rPr>
                <w:rFonts w:cs="Arial"/>
                <w:b/>
                <w:bCs/>
                <w:sz w:val="22"/>
                <w:szCs w:val="22"/>
              </w:rPr>
            </w:pPr>
          </w:p>
          <w:p w14:paraId="48567A07" w14:textId="77777777" w:rsidR="00F14FC5" w:rsidRPr="004D0545" w:rsidRDefault="00F14FC5">
            <w:pPr>
              <w:jc w:val="center"/>
              <w:rPr>
                <w:rFonts w:cs="Arial"/>
                <w:b/>
                <w:bCs/>
                <w:sz w:val="22"/>
                <w:szCs w:val="22"/>
              </w:rPr>
            </w:pPr>
            <w:r w:rsidRPr="004D0545">
              <w:rPr>
                <w:rFonts w:cs="Arial"/>
                <w:b/>
                <w:bCs/>
                <w:sz w:val="22"/>
                <w:szCs w:val="22"/>
              </w:rPr>
              <w:t xml:space="preserve">Selection criteria </w:t>
            </w:r>
          </w:p>
          <w:p w14:paraId="389448F1" w14:textId="77777777" w:rsidR="00F14FC5" w:rsidRPr="004D0545" w:rsidRDefault="00F14FC5">
            <w:pPr>
              <w:jc w:val="center"/>
              <w:rPr>
                <w:rFonts w:cs="Arial"/>
                <w:b/>
                <w:bCs/>
                <w:sz w:val="22"/>
                <w:szCs w:val="22"/>
              </w:rPr>
            </w:pPr>
            <w:r w:rsidRPr="004D0545">
              <w:rPr>
                <w:rFonts w:cs="Arial"/>
                <w:b/>
                <w:bCs/>
                <w:sz w:val="22"/>
                <w:szCs w:val="22"/>
              </w:rPr>
              <w:t>(Essential)</w:t>
            </w:r>
          </w:p>
        </w:tc>
        <w:tc>
          <w:tcPr>
            <w:tcW w:w="3060" w:type="dxa"/>
            <w:shd w:val="clear" w:color="auto" w:fill="00B3BE"/>
          </w:tcPr>
          <w:p w14:paraId="2BBF1CB2" w14:textId="77777777" w:rsidR="00F14FC5" w:rsidRPr="004D0545" w:rsidRDefault="00F14FC5">
            <w:pPr>
              <w:jc w:val="center"/>
              <w:rPr>
                <w:rFonts w:cs="Arial"/>
                <w:b/>
                <w:bCs/>
                <w:sz w:val="22"/>
                <w:szCs w:val="22"/>
              </w:rPr>
            </w:pPr>
          </w:p>
          <w:p w14:paraId="5DBC95A7" w14:textId="77777777" w:rsidR="00F14FC5" w:rsidRPr="004D0545" w:rsidRDefault="00F14FC5">
            <w:pPr>
              <w:jc w:val="center"/>
              <w:rPr>
                <w:rFonts w:cs="Arial"/>
                <w:b/>
                <w:bCs/>
                <w:sz w:val="22"/>
                <w:szCs w:val="22"/>
              </w:rPr>
            </w:pPr>
            <w:r w:rsidRPr="004D0545">
              <w:rPr>
                <w:rFonts w:cs="Arial"/>
                <w:b/>
                <w:bCs/>
                <w:sz w:val="22"/>
                <w:szCs w:val="22"/>
              </w:rPr>
              <w:t xml:space="preserve">Selection criteria </w:t>
            </w:r>
          </w:p>
          <w:p w14:paraId="26C62254" w14:textId="77777777" w:rsidR="00F14FC5" w:rsidRPr="004D0545" w:rsidRDefault="00F14FC5">
            <w:pPr>
              <w:jc w:val="center"/>
              <w:rPr>
                <w:rFonts w:cs="Arial"/>
                <w:b/>
                <w:bCs/>
                <w:sz w:val="22"/>
                <w:szCs w:val="22"/>
              </w:rPr>
            </w:pPr>
            <w:r w:rsidRPr="004D0545">
              <w:rPr>
                <w:rFonts w:cs="Arial"/>
                <w:b/>
                <w:bCs/>
                <w:sz w:val="22"/>
                <w:szCs w:val="22"/>
              </w:rPr>
              <w:t>(Desirable)</w:t>
            </w:r>
          </w:p>
          <w:p w14:paraId="1A1FB142" w14:textId="77777777" w:rsidR="00F14FC5" w:rsidRPr="004D0545" w:rsidRDefault="00F14FC5">
            <w:pPr>
              <w:jc w:val="center"/>
              <w:rPr>
                <w:rFonts w:cs="Arial"/>
                <w:b/>
                <w:bCs/>
                <w:sz w:val="22"/>
                <w:szCs w:val="22"/>
              </w:rPr>
            </w:pPr>
          </w:p>
        </w:tc>
        <w:tc>
          <w:tcPr>
            <w:tcW w:w="1620" w:type="dxa"/>
            <w:shd w:val="clear" w:color="auto" w:fill="00B3BE"/>
          </w:tcPr>
          <w:p w14:paraId="4CDFE20E" w14:textId="77777777" w:rsidR="00F14FC5" w:rsidRPr="004D0545" w:rsidRDefault="00F14FC5">
            <w:pPr>
              <w:jc w:val="center"/>
              <w:rPr>
                <w:rFonts w:cs="Arial"/>
                <w:b/>
                <w:bCs/>
                <w:sz w:val="22"/>
                <w:szCs w:val="22"/>
              </w:rPr>
            </w:pPr>
          </w:p>
          <w:p w14:paraId="43F00BF3" w14:textId="77777777" w:rsidR="00F14FC5" w:rsidRPr="004D0545" w:rsidRDefault="00F14FC5">
            <w:pPr>
              <w:jc w:val="center"/>
              <w:rPr>
                <w:rFonts w:cs="Arial"/>
                <w:b/>
                <w:bCs/>
                <w:sz w:val="22"/>
                <w:szCs w:val="22"/>
              </w:rPr>
            </w:pPr>
            <w:r w:rsidRPr="004D0545">
              <w:rPr>
                <w:rFonts w:cs="Arial"/>
                <w:b/>
                <w:bCs/>
                <w:sz w:val="22"/>
                <w:szCs w:val="22"/>
              </w:rPr>
              <w:t>How Assessed</w:t>
            </w:r>
          </w:p>
        </w:tc>
      </w:tr>
      <w:tr w:rsidR="004D0545" w:rsidRPr="004D0545" w14:paraId="2798321B" w14:textId="77777777" w:rsidTr="0B2FB0A3">
        <w:tc>
          <w:tcPr>
            <w:tcW w:w="1965" w:type="dxa"/>
            <w:shd w:val="clear" w:color="auto" w:fill="00B3BE"/>
          </w:tcPr>
          <w:p w14:paraId="13194B61" w14:textId="77777777" w:rsidR="004D0545" w:rsidRPr="004D0545" w:rsidRDefault="004D0545" w:rsidP="004D0545">
            <w:pPr>
              <w:rPr>
                <w:rFonts w:cs="Arial"/>
                <w:b/>
                <w:bCs/>
                <w:sz w:val="22"/>
                <w:szCs w:val="22"/>
              </w:rPr>
            </w:pPr>
          </w:p>
          <w:p w14:paraId="4C6D9198" w14:textId="77777777" w:rsidR="004D0545" w:rsidRPr="004D0545" w:rsidRDefault="004D0545" w:rsidP="004D0545">
            <w:pPr>
              <w:pStyle w:val="BodyText"/>
              <w:rPr>
                <w:rFonts w:cs="Arial"/>
                <w:bCs/>
                <w:szCs w:val="22"/>
              </w:rPr>
            </w:pPr>
            <w:r w:rsidRPr="004D0545">
              <w:rPr>
                <w:rFonts w:cs="Arial"/>
                <w:bCs/>
                <w:szCs w:val="22"/>
              </w:rPr>
              <w:t>Education &amp; Qualifications</w:t>
            </w:r>
          </w:p>
          <w:p w14:paraId="22774764" w14:textId="77777777" w:rsidR="004D0545" w:rsidRPr="004D0545" w:rsidRDefault="004D0545" w:rsidP="004D0545">
            <w:pPr>
              <w:rPr>
                <w:rFonts w:cs="Arial"/>
                <w:b/>
                <w:bCs/>
                <w:sz w:val="22"/>
                <w:szCs w:val="22"/>
              </w:rPr>
            </w:pPr>
          </w:p>
        </w:tc>
        <w:tc>
          <w:tcPr>
            <w:tcW w:w="3795" w:type="dxa"/>
          </w:tcPr>
          <w:p w14:paraId="21E5BF2E" w14:textId="77777777" w:rsidR="004D0545" w:rsidRPr="004D0545" w:rsidRDefault="004D0545" w:rsidP="004D0545">
            <w:pPr>
              <w:tabs>
                <w:tab w:val="center" w:pos="4320"/>
                <w:tab w:val="right" w:pos="8640"/>
              </w:tabs>
              <w:overflowPunct w:val="0"/>
              <w:autoSpaceDE w:val="0"/>
              <w:autoSpaceDN w:val="0"/>
              <w:adjustRightInd w:val="0"/>
              <w:textAlignment w:val="baseline"/>
              <w:rPr>
                <w:rFonts w:cs="Arial"/>
                <w:sz w:val="22"/>
                <w:szCs w:val="22"/>
                <w:lang w:eastAsia="en-GB"/>
              </w:rPr>
            </w:pPr>
          </w:p>
          <w:p w14:paraId="05E4096D" w14:textId="77777777" w:rsidR="004D0545" w:rsidRPr="004D0545" w:rsidRDefault="004D0545" w:rsidP="004D0545">
            <w:pPr>
              <w:tabs>
                <w:tab w:val="center" w:pos="4320"/>
                <w:tab w:val="right" w:pos="8640"/>
              </w:tabs>
              <w:overflowPunct w:val="0"/>
              <w:autoSpaceDE w:val="0"/>
              <w:autoSpaceDN w:val="0"/>
              <w:adjustRightInd w:val="0"/>
              <w:textAlignment w:val="baseline"/>
              <w:rPr>
                <w:rFonts w:cs="Arial"/>
                <w:sz w:val="22"/>
                <w:szCs w:val="22"/>
                <w:lang w:eastAsia="en-GB"/>
              </w:rPr>
            </w:pPr>
            <w:r w:rsidRPr="004D0545">
              <w:rPr>
                <w:rFonts w:cs="Arial"/>
                <w:sz w:val="22"/>
                <w:szCs w:val="22"/>
                <w:lang w:eastAsia="en-GB"/>
              </w:rPr>
              <w:t xml:space="preserve">NEBOSH National Diploma in Occupational Health &amp; Safety or an equivalent </w:t>
            </w:r>
          </w:p>
          <w:p w14:paraId="184A598A" w14:textId="77777777" w:rsidR="004D0545" w:rsidRPr="004D0545" w:rsidRDefault="004D0545" w:rsidP="004D0545">
            <w:pPr>
              <w:tabs>
                <w:tab w:val="center" w:pos="4320"/>
                <w:tab w:val="right" w:pos="8640"/>
              </w:tabs>
              <w:overflowPunct w:val="0"/>
              <w:autoSpaceDE w:val="0"/>
              <w:autoSpaceDN w:val="0"/>
              <w:adjustRightInd w:val="0"/>
              <w:textAlignment w:val="baseline"/>
              <w:rPr>
                <w:rFonts w:cs="Arial"/>
                <w:sz w:val="22"/>
                <w:szCs w:val="22"/>
                <w:lang w:eastAsia="en-GB"/>
              </w:rPr>
            </w:pPr>
          </w:p>
          <w:p w14:paraId="7759CCC9" w14:textId="77777777" w:rsidR="004D0545" w:rsidRPr="004D0545" w:rsidRDefault="004D0545" w:rsidP="004D0545">
            <w:pPr>
              <w:tabs>
                <w:tab w:val="center" w:pos="4320"/>
                <w:tab w:val="right" w:pos="8640"/>
              </w:tabs>
              <w:overflowPunct w:val="0"/>
              <w:autoSpaceDE w:val="0"/>
              <w:autoSpaceDN w:val="0"/>
              <w:adjustRightInd w:val="0"/>
              <w:textAlignment w:val="baseline"/>
              <w:rPr>
                <w:rFonts w:cs="Arial"/>
                <w:sz w:val="22"/>
                <w:szCs w:val="22"/>
                <w:lang w:eastAsia="en-GB"/>
              </w:rPr>
            </w:pPr>
            <w:r w:rsidRPr="004D0545">
              <w:rPr>
                <w:rFonts w:cs="Arial"/>
                <w:sz w:val="22"/>
                <w:szCs w:val="22"/>
                <w:lang w:eastAsia="en-GB"/>
              </w:rPr>
              <w:t xml:space="preserve">Graduate Level Membership of Institute of Occupational Safety and Health (IOSH) </w:t>
            </w:r>
          </w:p>
          <w:p w14:paraId="4B122A10" w14:textId="77777777" w:rsidR="004D0545" w:rsidRPr="004D0545" w:rsidRDefault="004D0545" w:rsidP="004D0545">
            <w:pPr>
              <w:tabs>
                <w:tab w:val="center" w:pos="4320"/>
                <w:tab w:val="right" w:pos="8640"/>
              </w:tabs>
              <w:overflowPunct w:val="0"/>
              <w:autoSpaceDE w:val="0"/>
              <w:autoSpaceDN w:val="0"/>
              <w:adjustRightInd w:val="0"/>
              <w:textAlignment w:val="baseline"/>
              <w:rPr>
                <w:rFonts w:cs="Arial"/>
                <w:sz w:val="22"/>
                <w:szCs w:val="22"/>
                <w:lang w:eastAsia="en-GB"/>
              </w:rPr>
            </w:pPr>
          </w:p>
          <w:p w14:paraId="12E48926" w14:textId="77777777" w:rsidR="004D0545" w:rsidRPr="004D0545" w:rsidRDefault="004D0545" w:rsidP="004D0545">
            <w:pPr>
              <w:tabs>
                <w:tab w:val="center" w:pos="4320"/>
                <w:tab w:val="right" w:pos="8640"/>
              </w:tabs>
              <w:overflowPunct w:val="0"/>
              <w:autoSpaceDE w:val="0"/>
              <w:autoSpaceDN w:val="0"/>
              <w:adjustRightInd w:val="0"/>
              <w:textAlignment w:val="baseline"/>
              <w:rPr>
                <w:rFonts w:cs="Arial"/>
                <w:sz w:val="22"/>
                <w:szCs w:val="22"/>
                <w:lang w:eastAsia="en-GB"/>
              </w:rPr>
            </w:pPr>
            <w:r w:rsidRPr="004D0545">
              <w:rPr>
                <w:rFonts w:cs="Arial"/>
                <w:sz w:val="22"/>
                <w:szCs w:val="22"/>
                <w:lang w:eastAsia="en-GB"/>
              </w:rPr>
              <w:t>Able to demonstrate continual professional development.</w:t>
            </w:r>
          </w:p>
          <w:p w14:paraId="54FA92A1" w14:textId="77777777" w:rsidR="004D0545" w:rsidRPr="004D0545" w:rsidRDefault="004D0545" w:rsidP="004D0545">
            <w:pPr>
              <w:rPr>
                <w:rFonts w:cs="Arial"/>
                <w:sz w:val="22"/>
                <w:szCs w:val="22"/>
              </w:rPr>
            </w:pPr>
          </w:p>
        </w:tc>
        <w:tc>
          <w:tcPr>
            <w:tcW w:w="3060" w:type="dxa"/>
          </w:tcPr>
          <w:p w14:paraId="646E2868" w14:textId="77777777" w:rsidR="004D0545" w:rsidRPr="004D0545" w:rsidRDefault="004D0545" w:rsidP="004D0545">
            <w:pPr>
              <w:tabs>
                <w:tab w:val="center" w:pos="4320"/>
                <w:tab w:val="right" w:pos="8640"/>
              </w:tabs>
              <w:overflowPunct w:val="0"/>
              <w:autoSpaceDE w:val="0"/>
              <w:autoSpaceDN w:val="0"/>
              <w:adjustRightInd w:val="0"/>
              <w:textAlignment w:val="baseline"/>
              <w:rPr>
                <w:rFonts w:cs="Arial"/>
                <w:sz w:val="22"/>
                <w:szCs w:val="22"/>
                <w:lang w:eastAsia="en-GB"/>
              </w:rPr>
            </w:pPr>
          </w:p>
          <w:p w14:paraId="7111010F" w14:textId="77777777" w:rsidR="004D0545" w:rsidRPr="004D0545" w:rsidRDefault="004D0545" w:rsidP="004D0545">
            <w:pPr>
              <w:tabs>
                <w:tab w:val="center" w:pos="4320"/>
                <w:tab w:val="right" w:pos="8640"/>
              </w:tabs>
              <w:overflowPunct w:val="0"/>
              <w:autoSpaceDE w:val="0"/>
              <w:autoSpaceDN w:val="0"/>
              <w:adjustRightInd w:val="0"/>
              <w:textAlignment w:val="baseline"/>
              <w:rPr>
                <w:rFonts w:cs="Arial"/>
                <w:sz w:val="22"/>
                <w:szCs w:val="22"/>
                <w:lang w:eastAsia="en-GB"/>
              </w:rPr>
            </w:pPr>
            <w:r w:rsidRPr="004D0545">
              <w:rPr>
                <w:rFonts w:cs="Arial"/>
                <w:sz w:val="22"/>
                <w:szCs w:val="22"/>
                <w:lang w:eastAsia="en-GB"/>
              </w:rPr>
              <w:t>European Computer Driving Licence (ECDL) or other equivalent qualification</w:t>
            </w:r>
          </w:p>
          <w:p w14:paraId="34629024" w14:textId="77777777" w:rsidR="004D0545" w:rsidRPr="004D0545" w:rsidRDefault="004D0545" w:rsidP="004D0545">
            <w:pPr>
              <w:tabs>
                <w:tab w:val="center" w:pos="4320"/>
                <w:tab w:val="right" w:pos="8640"/>
              </w:tabs>
              <w:overflowPunct w:val="0"/>
              <w:autoSpaceDE w:val="0"/>
              <w:autoSpaceDN w:val="0"/>
              <w:adjustRightInd w:val="0"/>
              <w:textAlignment w:val="baseline"/>
              <w:rPr>
                <w:rFonts w:cs="Arial"/>
                <w:sz w:val="22"/>
                <w:szCs w:val="22"/>
                <w:lang w:eastAsia="en-GB"/>
              </w:rPr>
            </w:pPr>
          </w:p>
          <w:p w14:paraId="444079F0" w14:textId="77777777" w:rsidR="004D0545" w:rsidRPr="004D0545" w:rsidRDefault="004D0545" w:rsidP="004D0545">
            <w:pPr>
              <w:tabs>
                <w:tab w:val="center" w:pos="4320"/>
                <w:tab w:val="right" w:pos="8640"/>
              </w:tabs>
              <w:overflowPunct w:val="0"/>
              <w:autoSpaceDE w:val="0"/>
              <w:autoSpaceDN w:val="0"/>
              <w:adjustRightInd w:val="0"/>
              <w:textAlignment w:val="baseline"/>
              <w:rPr>
                <w:rFonts w:cs="Arial"/>
                <w:sz w:val="22"/>
                <w:szCs w:val="22"/>
                <w:lang w:eastAsia="en-GB"/>
              </w:rPr>
            </w:pPr>
            <w:r w:rsidRPr="004D0545">
              <w:rPr>
                <w:rFonts w:cs="Arial"/>
                <w:sz w:val="22"/>
                <w:szCs w:val="22"/>
                <w:lang w:eastAsia="en-GB"/>
              </w:rPr>
              <w:t>Chartered Membership of IOSH.</w:t>
            </w:r>
          </w:p>
          <w:p w14:paraId="7892C340" w14:textId="77777777" w:rsidR="004D0545" w:rsidRPr="004D0545" w:rsidRDefault="004D0545" w:rsidP="004D0545">
            <w:pPr>
              <w:tabs>
                <w:tab w:val="center" w:pos="4320"/>
                <w:tab w:val="right" w:pos="8640"/>
              </w:tabs>
              <w:overflowPunct w:val="0"/>
              <w:autoSpaceDE w:val="0"/>
              <w:autoSpaceDN w:val="0"/>
              <w:adjustRightInd w:val="0"/>
              <w:textAlignment w:val="baseline"/>
              <w:rPr>
                <w:rFonts w:cs="Arial"/>
                <w:sz w:val="22"/>
                <w:szCs w:val="22"/>
                <w:lang w:eastAsia="en-GB"/>
              </w:rPr>
            </w:pPr>
          </w:p>
          <w:p w14:paraId="31597100" w14:textId="77777777" w:rsidR="004D0545" w:rsidRPr="004D0545" w:rsidRDefault="004D0545" w:rsidP="004D0545">
            <w:pPr>
              <w:tabs>
                <w:tab w:val="center" w:pos="4320"/>
                <w:tab w:val="right" w:pos="8640"/>
              </w:tabs>
              <w:overflowPunct w:val="0"/>
              <w:autoSpaceDE w:val="0"/>
              <w:autoSpaceDN w:val="0"/>
              <w:adjustRightInd w:val="0"/>
              <w:textAlignment w:val="baseline"/>
              <w:rPr>
                <w:rFonts w:cs="Arial"/>
                <w:sz w:val="22"/>
                <w:szCs w:val="22"/>
                <w:lang w:eastAsia="en-GB"/>
              </w:rPr>
            </w:pPr>
            <w:r w:rsidRPr="004D0545">
              <w:rPr>
                <w:rFonts w:cs="Arial"/>
                <w:sz w:val="22"/>
                <w:szCs w:val="22"/>
                <w:lang w:eastAsia="en-GB"/>
              </w:rPr>
              <w:t>H&amp;S qualifications regulation specific (e.g. fire, construction)</w:t>
            </w:r>
          </w:p>
          <w:p w14:paraId="2BD81962" w14:textId="77777777" w:rsidR="004D0545" w:rsidRPr="004D0545" w:rsidRDefault="004D0545" w:rsidP="004D0545">
            <w:pPr>
              <w:pStyle w:val="Header"/>
              <w:tabs>
                <w:tab w:val="clear" w:pos="4153"/>
                <w:tab w:val="clear" w:pos="8306"/>
              </w:tabs>
              <w:rPr>
                <w:rFonts w:cs="Arial"/>
                <w:szCs w:val="22"/>
              </w:rPr>
            </w:pPr>
          </w:p>
        </w:tc>
        <w:tc>
          <w:tcPr>
            <w:tcW w:w="1620" w:type="dxa"/>
          </w:tcPr>
          <w:p w14:paraId="4F50E57D" w14:textId="77777777" w:rsidR="004D0545" w:rsidRPr="004D0545" w:rsidRDefault="004D0545" w:rsidP="004D0545">
            <w:pPr>
              <w:tabs>
                <w:tab w:val="center" w:pos="4320"/>
                <w:tab w:val="right" w:pos="8640"/>
              </w:tabs>
              <w:overflowPunct w:val="0"/>
              <w:autoSpaceDE w:val="0"/>
              <w:autoSpaceDN w:val="0"/>
              <w:adjustRightInd w:val="0"/>
              <w:jc w:val="center"/>
              <w:textAlignment w:val="baseline"/>
              <w:rPr>
                <w:rFonts w:cs="Arial"/>
                <w:sz w:val="22"/>
                <w:szCs w:val="22"/>
                <w:lang w:eastAsia="en-GB"/>
              </w:rPr>
            </w:pPr>
          </w:p>
          <w:p w14:paraId="6D80DA1A" w14:textId="77777777" w:rsidR="004D0545" w:rsidRPr="004D0545" w:rsidRDefault="004D0545" w:rsidP="004D0545">
            <w:pPr>
              <w:tabs>
                <w:tab w:val="center" w:pos="4320"/>
                <w:tab w:val="right" w:pos="8640"/>
              </w:tabs>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Certificates</w:t>
            </w:r>
          </w:p>
          <w:p w14:paraId="033C14A8" w14:textId="77777777" w:rsidR="004D0545" w:rsidRPr="004D0545" w:rsidRDefault="004D0545" w:rsidP="004D0545">
            <w:pPr>
              <w:tabs>
                <w:tab w:val="center" w:pos="4320"/>
                <w:tab w:val="right" w:pos="8640"/>
              </w:tabs>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and</w:t>
            </w:r>
          </w:p>
          <w:p w14:paraId="1C5297D9" w14:textId="32F1123A" w:rsidR="004D0545" w:rsidRPr="004D0545" w:rsidRDefault="004D0545" w:rsidP="004D0545">
            <w:pPr>
              <w:pStyle w:val="EndnoteText"/>
              <w:jc w:val="center"/>
              <w:rPr>
                <w:rFonts w:ascii="Arial" w:hAnsi="Arial" w:cs="Arial"/>
                <w:sz w:val="22"/>
                <w:szCs w:val="22"/>
              </w:rPr>
            </w:pPr>
            <w:r w:rsidRPr="004D0545">
              <w:rPr>
                <w:rFonts w:ascii="Arial" w:hAnsi="Arial" w:cs="Arial"/>
                <w:sz w:val="22"/>
                <w:szCs w:val="22"/>
                <w:lang w:eastAsia="en-GB"/>
              </w:rPr>
              <w:t>Application Form</w:t>
            </w:r>
          </w:p>
        </w:tc>
      </w:tr>
      <w:tr w:rsidR="004D0545" w:rsidRPr="004D0545" w14:paraId="5809C348" w14:textId="77777777" w:rsidTr="0B2FB0A3">
        <w:tc>
          <w:tcPr>
            <w:tcW w:w="1965" w:type="dxa"/>
            <w:shd w:val="clear" w:color="auto" w:fill="00B3BE"/>
          </w:tcPr>
          <w:p w14:paraId="14C6FA39" w14:textId="77777777" w:rsidR="004D0545" w:rsidRPr="004D0545" w:rsidRDefault="004D0545" w:rsidP="004D0545">
            <w:pPr>
              <w:rPr>
                <w:rFonts w:cs="Arial"/>
                <w:b/>
                <w:bCs/>
                <w:sz w:val="22"/>
                <w:szCs w:val="22"/>
              </w:rPr>
            </w:pPr>
          </w:p>
          <w:p w14:paraId="307A09F7" w14:textId="77777777" w:rsidR="004D0545" w:rsidRPr="004D0545" w:rsidRDefault="004D0545" w:rsidP="004D0545">
            <w:pPr>
              <w:rPr>
                <w:rFonts w:cs="Arial"/>
                <w:b/>
                <w:bCs/>
                <w:sz w:val="22"/>
                <w:szCs w:val="22"/>
              </w:rPr>
            </w:pPr>
            <w:r w:rsidRPr="004D0545">
              <w:rPr>
                <w:rFonts w:cs="Arial"/>
                <w:b/>
                <w:bCs/>
                <w:sz w:val="22"/>
                <w:szCs w:val="22"/>
              </w:rPr>
              <w:t>Experience</w:t>
            </w:r>
          </w:p>
          <w:p w14:paraId="54DD177B" w14:textId="77777777" w:rsidR="004D0545" w:rsidRPr="004D0545" w:rsidRDefault="004D0545" w:rsidP="004D0545">
            <w:pPr>
              <w:rPr>
                <w:rFonts w:cs="Arial"/>
                <w:b/>
                <w:bCs/>
                <w:sz w:val="22"/>
                <w:szCs w:val="22"/>
              </w:rPr>
            </w:pPr>
          </w:p>
        </w:tc>
        <w:tc>
          <w:tcPr>
            <w:tcW w:w="3795" w:type="dxa"/>
          </w:tcPr>
          <w:p w14:paraId="65550074"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08FF5AA1" w14:textId="77777777" w:rsidR="004D0545" w:rsidRPr="004D0545" w:rsidRDefault="004D0545" w:rsidP="004D0545">
            <w:pPr>
              <w:overflowPunct w:val="0"/>
              <w:autoSpaceDE w:val="0"/>
              <w:autoSpaceDN w:val="0"/>
              <w:adjustRightInd w:val="0"/>
              <w:jc w:val="both"/>
              <w:textAlignment w:val="baseline"/>
              <w:rPr>
                <w:rFonts w:cs="Arial"/>
                <w:color w:val="FF0000"/>
                <w:sz w:val="22"/>
                <w:szCs w:val="22"/>
                <w:lang w:eastAsia="en-GB"/>
              </w:rPr>
            </w:pPr>
            <w:r w:rsidRPr="004D0545">
              <w:rPr>
                <w:rFonts w:cs="Arial"/>
                <w:sz w:val="22"/>
                <w:szCs w:val="22"/>
                <w:lang w:eastAsia="en-GB"/>
              </w:rPr>
              <w:t xml:space="preserve">Experience employed as a Health and Safety Practitioner applying legislative and practical health and safety standards in a large multi-disciplined organisation. </w:t>
            </w:r>
          </w:p>
          <w:p w14:paraId="474488F6"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2B47213B" w14:textId="77777777" w:rsidR="004D0545" w:rsidRPr="004D0545" w:rsidRDefault="004D0545" w:rsidP="004D0545">
            <w:pPr>
              <w:overflowPunct w:val="0"/>
              <w:autoSpaceDE w:val="0"/>
              <w:autoSpaceDN w:val="0"/>
              <w:adjustRightInd w:val="0"/>
              <w:textAlignment w:val="baseline"/>
              <w:rPr>
                <w:rFonts w:cs="Arial"/>
                <w:sz w:val="22"/>
                <w:szCs w:val="22"/>
                <w:lang w:eastAsia="en-GB"/>
              </w:rPr>
            </w:pPr>
            <w:r w:rsidRPr="004D0545">
              <w:rPr>
                <w:rFonts w:cs="Arial"/>
                <w:sz w:val="22"/>
                <w:szCs w:val="22"/>
                <w:lang w:eastAsia="en-GB"/>
              </w:rPr>
              <w:t xml:space="preserve">Experience of writing, reviewing and updating policies, procedures and guidance (proactive and reactive) relating to health and safety in line with new legislation, best practice, criminal or civil interventions, accidents or new initiatives undertaken by the organisation </w:t>
            </w:r>
          </w:p>
          <w:p w14:paraId="62D2A26F"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45AE5989" w14:textId="77777777" w:rsidR="004D0545" w:rsidRPr="004D0545" w:rsidRDefault="004D0545" w:rsidP="004D0545">
            <w:pPr>
              <w:overflowPunct w:val="0"/>
              <w:autoSpaceDE w:val="0"/>
              <w:autoSpaceDN w:val="0"/>
              <w:adjustRightInd w:val="0"/>
              <w:textAlignment w:val="baseline"/>
              <w:rPr>
                <w:rFonts w:cs="Arial"/>
                <w:sz w:val="22"/>
                <w:szCs w:val="22"/>
                <w:lang w:eastAsia="en-GB"/>
              </w:rPr>
            </w:pPr>
            <w:r w:rsidRPr="004D0545">
              <w:rPr>
                <w:rFonts w:cs="Arial"/>
                <w:sz w:val="22"/>
                <w:szCs w:val="22"/>
                <w:lang w:eastAsia="en-GB"/>
              </w:rPr>
              <w:t>Experience of undertaking workplace audits and inspections to evaluate Health and Safety compliance.</w:t>
            </w:r>
          </w:p>
          <w:p w14:paraId="4CADB51C" w14:textId="77777777" w:rsidR="004D0545" w:rsidRPr="004D0545" w:rsidRDefault="004D0545" w:rsidP="004D0545">
            <w:pPr>
              <w:tabs>
                <w:tab w:val="center" w:pos="4320"/>
                <w:tab w:val="right" w:pos="8640"/>
              </w:tabs>
              <w:overflowPunct w:val="0"/>
              <w:autoSpaceDE w:val="0"/>
              <w:autoSpaceDN w:val="0"/>
              <w:adjustRightInd w:val="0"/>
              <w:textAlignment w:val="baseline"/>
              <w:rPr>
                <w:rFonts w:cs="Arial"/>
                <w:sz w:val="22"/>
                <w:szCs w:val="22"/>
                <w:lang w:eastAsia="en-GB"/>
              </w:rPr>
            </w:pPr>
          </w:p>
          <w:p w14:paraId="3F09D2EE" w14:textId="77777777" w:rsidR="004D0545" w:rsidRPr="004D0545" w:rsidRDefault="004D0545" w:rsidP="004D0545">
            <w:pPr>
              <w:overflowPunct w:val="0"/>
              <w:autoSpaceDE w:val="0"/>
              <w:autoSpaceDN w:val="0"/>
              <w:adjustRightInd w:val="0"/>
              <w:jc w:val="both"/>
              <w:textAlignment w:val="baseline"/>
              <w:rPr>
                <w:rFonts w:cs="Arial"/>
                <w:sz w:val="22"/>
                <w:szCs w:val="22"/>
                <w:lang w:eastAsia="en-GB"/>
              </w:rPr>
            </w:pPr>
            <w:r w:rsidRPr="004D0545">
              <w:rPr>
                <w:rFonts w:cs="Arial"/>
                <w:sz w:val="22"/>
                <w:szCs w:val="22"/>
                <w:lang w:eastAsia="en-GB"/>
              </w:rPr>
              <w:t>Experience of overseeing and undertaking accidents / incidents investigations, including interviewing relevant persons and providing written investigation reports.</w:t>
            </w:r>
          </w:p>
          <w:p w14:paraId="76EDD38B" w14:textId="77777777" w:rsidR="004D0545" w:rsidRPr="004D0545" w:rsidRDefault="004D0545" w:rsidP="004D0545">
            <w:pPr>
              <w:overflowPunct w:val="0"/>
              <w:autoSpaceDE w:val="0"/>
              <w:autoSpaceDN w:val="0"/>
              <w:adjustRightInd w:val="0"/>
              <w:jc w:val="both"/>
              <w:textAlignment w:val="baseline"/>
              <w:rPr>
                <w:rFonts w:cs="Arial"/>
                <w:sz w:val="22"/>
                <w:szCs w:val="22"/>
                <w:lang w:eastAsia="en-GB"/>
              </w:rPr>
            </w:pPr>
          </w:p>
          <w:p w14:paraId="1CD96898" w14:textId="77777777" w:rsidR="004D0545" w:rsidRPr="004D0545" w:rsidRDefault="004D0545" w:rsidP="004D0545">
            <w:pPr>
              <w:overflowPunct w:val="0"/>
              <w:autoSpaceDE w:val="0"/>
              <w:autoSpaceDN w:val="0"/>
              <w:adjustRightInd w:val="0"/>
              <w:jc w:val="both"/>
              <w:textAlignment w:val="baseline"/>
              <w:rPr>
                <w:rFonts w:cs="Arial"/>
                <w:sz w:val="22"/>
                <w:szCs w:val="22"/>
                <w:lang w:eastAsia="en-GB"/>
              </w:rPr>
            </w:pPr>
          </w:p>
          <w:p w14:paraId="5B8E54AD" w14:textId="77777777" w:rsidR="004D0545" w:rsidRPr="004D0545" w:rsidRDefault="004D0545" w:rsidP="004D0545">
            <w:pPr>
              <w:overflowPunct w:val="0"/>
              <w:autoSpaceDE w:val="0"/>
              <w:autoSpaceDN w:val="0"/>
              <w:adjustRightInd w:val="0"/>
              <w:jc w:val="both"/>
              <w:textAlignment w:val="baseline"/>
              <w:rPr>
                <w:rFonts w:cs="Arial"/>
                <w:sz w:val="22"/>
                <w:szCs w:val="22"/>
                <w:lang w:eastAsia="en-GB"/>
              </w:rPr>
            </w:pPr>
            <w:r w:rsidRPr="004D0545">
              <w:rPr>
                <w:rFonts w:cs="Arial"/>
                <w:sz w:val="22"/>
                <w:szCs w:val="22"/>
                <w:lang w:eastAsia="en-GB"/>
              </w:rPr>
              <w:t>Experience of working with Risk Management, Insurers, Legal Services and Borough Solicitors</w:t>
            </w:r>
          </w:p>
          <w:p w14:paraId="7E53594B"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5E959A64" w14:textId="77777777" w:rsidR="004D0545" w:rsidRPr="004D0545" w:rsidRDefault="004D0545" w:rsidP="004D0545">
            <w:pPr>
              <w:tabs>
                <w:tab w:val="left" w:pos="573"/>
              </w:tabs>
              <w:overflowPunct w:val="0"/>
              <w:autoSpaceDE w:val="0"/>
              <w:autoSpaceDN w:val="0"/>
              <w:adjustRightInd w:val="0"/>
              <w:textAlignment w:val="baseline"/>
              <w:rPr>
                <w:rFonts w:cs="Arial"/>
                <w:sz w:val="22"/>
                <w:szCs w:val="22"/>
              </w:rPr>
            </w:pPr>
            <w:r w:rsidRPr="004D0545">
              <w:rPr>
                <w:rFonts w:cs="Arial"/>
                <w:sz w:val="22"/>
                <w:szCs w:val="22"/>
              </w:rPr>
              <w:lastRenderedPageBreak/>
              <w:t>Experience of managing projects and programmes of work.</w:t>
            </w:r>
          </w:p>
          <w:p w14:paraId="40DA9FDA" w14:textId="77777777" w:rsidR="004D0545" w:rsidRPr="004D0545" w:rsidRDefault="004D0545" w:rsidP="004D0545">
            <w:pPr>
              <w:rPr>
                <w:rFonts w:cs="Arial"/>
                <w:sz w:val="22"/>
                <w:szCs w:val="22"/>
              </w:rPr>
            </w:pPr>
          </w:p>
        </w:tc>
        <w:tc>
          <w:tcPr>
            <w:tcW w:w="3060" w:type="dxa"/>
          </w:tcPr>
          <w:p w14:paraId="2C50C9D1"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325B2873"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6E2B8F3A"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1822A0E7"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03838913"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682E587F"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5505DBA0"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5CC75AA5"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66ED5DC1"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3B32B1F2"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22E15BEB"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3A901964"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1E3343B1" w14:textId="77777777" w:rsidR="004D0545" w:rsidRPr="004D0545" w:rsidRDefault="004D0545" w:rsidP="004D0545">
            <w:pPr>
              <w:rPr>
                <w:rFonts w:cs="Arial"/>
                <w:sz w:val="22"/>
                <w:szCs w:val="22"/>
              </w:rPr>
            </w:pPr>
          </w:p>
        </w:tc>
        <w:tc>
          <w:tcPr>
            <w:tcW w:w="1620" w:type="dxa"/>
          </w:tcPr>
          <w:p w14:paraId="452AF50F"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1C081139"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AF/I</w:t>
            </w:r>
          </w:p>
          <w:p w14:paraId="7C898A33"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4387C635"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4ACBA683"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01BFBF78"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342103D6"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719CE6C8"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2B4E86C9"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AF/I</w:t>
            </w:r>
          </w:p>
          <w:p w14:paraId="7E9597DF"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4BF03175"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58A641A0"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7D307515"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47089E4A"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30AD59DF"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055D8373"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6F889888"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66509DBA"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3DBFE062"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AF/I</w:t>
            </w:r>
          </w:p>
          <w:p w14:paraId="050FD417"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4B482A95"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2A9660C2"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660AC904"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46CE96CA"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AF/I</w:t>
            </w:r>
          </w:p>
          <w:p w14:paraId="7E7B9247"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65A7B842"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6E54AF97"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41E1181C"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7366C582"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48B3F62D"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3AF7F031"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54C66B74"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AF/I</w:t>
            </w:r>
          </w:p>
          <w:p w14:paraId="5B15314F"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57117A51"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548E4E5D"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726136ED"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AF/I</w:t>
            </w:r>
          </w:p>
          <w:p w14:paraId="16850694"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2FB89A72" w14:textId="085A2593" w:rsidR="004D0545" w:rsidRPr="004D0545" w:rsidRDefault="004D0545" w:rsidP="004D0545">
            <w:pPr>
              <w:jc w:val="center"/>
              <w:rPr>
                <w:rFonts w:cs="Arial"/>
                <w:sz w:val="22"/>
                <w:szCs w:val="22"/>
              </w:rPr>
            </w:pPr>
            <w:r w:rsidRPr="004D0545">
              <w:rPr>
                <w:rFonts w:cs="Arial"/>
                <w:sz w:val="22"/>
                <w:szCs w:val="22"/>
                <w:lang w:eastAsia="en-GB"/>
              </w:rPr>
              <w:t xml:space="preserve">      </w:t>
            </w:r>
          </w:p>
        </w:tc>
      </w:tr>
      <w:tr w:rsidR="004D0545" w:rsidRPr="004D0545" w14:paraId="604A453C" w14:textId="77777777" w:rsidTr="0B2FB0A3">
        <w:tc>
          <w:tcPr>
            <w:tcW w:w="1965" w:type="dxa"/>
            <w:shd w:val="clear" w:color="auto" w:fill="00B3BE"/>
          </w:tcPr>
          <w:p w14:paraId="09958005" w14:textId="77777777" w:rsidR="004D0545" w:rsidRPr="004D0545" w:rsidRDefault="004D0545" w:rsidP="004D0545">
            <w:pPr>
              <w:rPr>
                <w:rFonts w:cs="Arial"/>
                <w:b/>
                <w:bCs/>
                <w:sz w:val="22"/>
                <w:szCs w:val="22"/>
              </w:rPr>
            </w:pPr>
          </w:p>
          <w:p w14:paraId="475CF1A5" w14:textId="77777777" w:rsidR="004D0545" w:rsidRPr="004D0545" w:rsidRDefault="004D0545" w:rsidP="004D0545">
            <w:pPr>
              <w:rPr>
                <w:rFonts w:cs="Arial"/>
                <w:b/>
                <w:bCs/>
                <w:sz w:val="22"/>
                <w:szCs w:val="22"/>
              </w:rPr>
            </w:pPr>
            <w:r w:rsidRPr="004D0545">
              <w:rPr>
                <w:rFonts w:cs="Arial"/>
                <w:b/>
                <w:bCs/>
                <w:sz w:val="22"/>
                <w:szCs w:val="22"/>
              </w:rPr>
              <w:t>Skills &amp; Abilities</w:t>
            </w:r>
          </w:p>
          <w:p w14:paraId="53AF18C3" w14:textId="77777777" w:rsidR="004D0545" w:rsidRPr="004D0545" w:rsidRDefault="004D0545" w:rsidP="004D0545">
            <w:pPr>
              <w:rPr>
                <w:rFonts w:cs="Arial"/>
                <w:b/>
                <w:bCs/>
                <w:sz w:val="22"/>
                <w:szCs w:val="22"/>
              </w:rPr>
            </w:pPr>
          </w:p>
        </w:tc>
        <w:tc>
          <w:tcPr>
            <w:tcW w:w="3795" w:type="dxa"/>
          </w:tcPr>
          <w:p w14:paraId="056028A9" w14:textId="77777777" w:rsidR="004D0545" w:rsidRPr="004D0545" w:rsidRDefault="004D0545" w:rsidP="004D0545">
            <w:pPr>
              <w:overflowPunct w:val="0"/>
              <w:autoSpaceDE w:val="0"/>
              <w:autoSpaceDN w:val="0"/>
              <w:adjustRightInd w:val="0"/>
              <w:jc w:val="center"/>
              <w:textAlignment w:val="baseline"/>
              <w:rPr>
                <w:rFonts w:cs="Arial"/>
                <w:b/>
                <w:sz w:val="22"/>
                <w:szCs w:val="22"/>
                <w:lang w:eastAsia="en-GB"/>
              </w:rPr>
            </w:pPr>
          </w:p>
          <w:p w14:paraId="55048DF8" w14:textId="77777777" w:rsidR="004D0545" w:rsidRPr="004D0545" w:rsidRDefault="004D0545" w:rsidP="004D0545">
            <w:pPr>
              <w:overflowPunct w:val="0"/>
              <w:autoSpaceDE w:val="0"/>
              <w:autoSpaceDN w:val="0"/>
              <w:adjustRightInd w:val="0"/>
              <w:textAlignment w:val="baseline"/>
              <w:rPr>
                <w:rFonts w:cs="Arial"/>
                <w:sz w:val="22"/>
                <w:szCs w:val="22"/>
                <w:lang w:eastAsia="en-GB"/>
              </w:rPr>
            </w:pPr>
            <w:r w:rsidRPr="004D0545">
              <w:rPr>
                <w:rFonts w:cs="Arial"/>
                <w:sz w:val="22"/>
                <w:szCs w:val="22"/>
                <w:lang w:eastAsia="en-GB"/>
              </w:rPr>
              <w:t>Able to establish constructive working relationships with a range of stakeholders, e.g. clients, partners, public agencies, colleagues and trade unions.</w:t>
            </w:r>
          </w:p>
          <w:p w14:paraId="2AC7543D" w14:textId="77777777" w:rsidR="004D0545" w:rsidRPr="004D0545" w:rsidRDefault="004D0545" w:rsidP="004D0545">
            <w:pPr>
              <w:overflowPunct w:val="0"/>
              <w:autoSpaceDE w:val="0"/>
              <w:autoSpaceDN w:val="0"/>
              <w:adjustRightInd w:val="0"/>
              <w:textAlignment w:val="baseline"/>
              <w:rPr>
                <w:rFonts w:cs="Arial"/>
                <w:color w:val="FF0000"/>
                <w:sz w:val="22"/>
                <w:szCs w:val="22"/>
                <w:lang w:eastAsia="en-GB"/>
              </w:rPr>
            </w:pPr>
          </w:p>
          <w:p w14:paraId="3BF76647" w14:textId="77777777" w:rsidR="004D0545" w:rsidRPr="004D0545" w:rsidRDefault="004D0545" w:rsidP="004D0545">
            <w:pPr>
              <w:overflowPunct w:val="0"/>
              <w:autoSpaceDE w:val="0"/>
              <w:autoSpaceDN w:val="0"/>
              <w:adjustRightInd w:val="0"/>
              <w:textAlignment w:val="baseline"/>
              <w:rPr>
                <w:rFonts w:cs="Arial"/>
                <w:sz w:val="22"/>
                <w:szCs w:val="22"/>
                <w:lang w:eastAsia="en-GB"/>
              </w:rPr>
            </w:pPr>
            <w:r w:rsidRPr="004D0545">
              <w:rPr>
                <w:rFonts w:cs="Arial"/>
                <w:sz w:val="22"/>
                <w:szCs w:val="22"/>
                <w:lang w:eastAsia="en-GB"/>
              </w:rPr>
              <w:t>Able to negotiate, persuade and influence others in order to promote health and safety and achieve good standards / practice.</w:t>
            </w:r>
          </w:p>
          <w:p w14:paraId="1D1B7B86"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425E9354" w14:textId="77777777" w:rsidR="004D0545" w:rsidRPr="004D0545" w:rsidRDefault="004D0545" w:rsidP="004D0545">
            <w:pPr>
              <w:overflowPunct w:val="0"/>
              <w:autoSpaceDE w:val="0"/>
              <w:autoSpaceDN w:val="0"/>
              <w:adjustRightInd w:val="0"/>
              <w:jc w:val="both"/>
              <w:textAlignment w:val="baseline"/>
              <w:rPr>
                <w:rFonts w:cs="Arial"/>
                <w:sz w:val="22"/>
                <w:szCs w:val="22"/>
                <w:lang w:eastAsia="en-GB"/>
              </w:rPr>
            </w:pPr>
            <w:r w:rsidRPr="004D0545">
              <w:rPr>
                <w:rFonts w:cs="Arial"/>
                <w:sz w:val="22"/>
                <w:szCs w:val="22"/>
                <w:lang w:eastAsia="en-GB"/>
              </w:rPr>
              <w:t>Ability to work on own initiative, with minimal supervision and to work to deadlines.</w:t>
            </w:r>
          </w:p>
          <w:p w14:paraId="4146DA94"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7F55D82A" w14:textId="563C2A2B" w:rsidR="004D0545" w:rsidRPr="004D0545" w:rsidRDefault="004D0545" w:rsidP="004D0545">
            <w:pPr>
              <w:rPr>
                <w:rFonts w:cs="Arial"/>
                <w:sz w:val="22"/>
                <w:szCs w:val="22"/>
              </w:rPr>
            </w:pPr>
            <w:r w:rsidRPr="004D0545">
              <w:rPr>
                <w:rFonts w:cs="Arial"/>
                <w:sz w:val="22"/>
                <w:szCs w:val="22"/>
                <w:lang w:eastAsia="en-GB"/>
              </w:rPr>
              <w:t>A practical approach to solving complex problems including identifying and overcoming obstacles to achieve change.</w:t>
            </w:r>
          </w:p>
        </w:tc>
        <w:tc>
          <w:tcPr>
            <w:tcW w:w="3060" w:type="dxa"/>
          </w:tcPr>
          <w:p w14:paraId="5D2A9B9F"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1B52AF9B" w14:textId="77777777" w:rsidR="004D0545" w:rsidRPr="004D0545" w:rsidRDefault="004D0545" w:rsidP="004D0545">
            <w:pPr>
              <w:ind w:left="360"/>
              <w:rPr>
                <w:rFonts w:cs="Arial"/>
                <w:sz w:val="22"/>
                <w:szCs w:val="22"/>
              </w:rPr>
            </w:pPr>
          </w:p>
        </w:tc>
        <w:tc>
          <w:tcPr>
            <w:tcW w:w="1620" w:type="dxa"/>
          </w:tcPr>
          <w:p w14:paraId="46A10119"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29B3E9DC"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AF/I</w:t>
            </w:r>
          </w:p>
          <w:p w14:paraId="761F653A"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2D7B46C7"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6D56F890"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3C8A95F6"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2BA7DCB4"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61CAB32A"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AF/I</w:t>
            </w:r>
          </w:p>
          <w:p w14:paraId="384840ED"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46EFA8CD"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732B9F1B"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6B83B875"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37483ED7"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AF/I</w:t>
            </w:r>
          </w:p>
          <w:p w14:paraId="699F8BF4"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28C90548"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42DC5560"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19C422E3"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147B1E3B"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AF/I</w:t>
            </w:r>
          </w:p>
          <w:p w14:paraId="52438703"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039F662B"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151F3E90"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4E2799F6" w14:textId="26DEC594" w:rsidR="004D0545" w:rsidRPr="004D0545" w:rsidRDefault="004D0545" w:rsidP="004D0545">
            <w:pPr>
              <w:jc w:val="center"/>
              <w:rPr>
                <w:rFonts w:cs="Arial"/>
                <w:sz w:val="22"/>
                <w:szCs w:val="22"/>
              </w:rPr>
            </w:pPr>
          </w:p>
        </w:tc>
      </w:tr>
      <w:tr w:rsidR="004D0545" w:rsidRPr="004D0545" w14:paraId="005AF6E9" w14:textId="77777777" w:rsidTr="0B2FB0A3">
        <w:tc>
          <w:tcPr>
            <w:tcW w:w="1965" w:type="dxa"/>
            <w:shd w:val="clear" w:color="auto" w:fill="00B3BE"/>
          </w:tcPr>
          <w:p w14:paraId="1C4F0AF5" w14:textId="77777777" w:rsidR="004D0545" w:rsidRPr="004D0545" w:rsidRDefault="004D0545" w:rsidP="004D0545">
            <w:pPr>
              <w:rPr>
                <w:rFonts w:cs="Arial"/>
                <w:b/>
                <w:bCs/>
                <w:sz w:val="22"/>
                <w:szCs w:val="22"/>
              </w:rPr>
            </w:pPr>
          </w:p>
          <w:p w14:paraId="1F640BA8" w14:textId="77777777" w:rsidR="004D0545" w:rsidRPr="004D0545" w:rsidRDefault="004D0545" w:rsidP="004D0545">
            <w:pPr>
              <w:rPr>
                <w:rFonts w:cs="Arial"/>
                <w:b/>
                <w:bCs/>
                <w:sz w:val="22"/>
                <w:szCs w:val="22"/>
              </w:rPr>
            </w:pPr>
            <w:r w:rsidRPr="004D0545">
              <w:rPr>
                <w:rFonts w:cs="Arial"/>
                <w:b/>
                <w:bCs/>
                <w:sz w:val="22"/>
                <w:szCs w:val="22"/>
              </w:rPr>
              <w:t>Knowledge</w:t>
            </w:r>
          </w:p>
          <w:p w14:paraId="5C1FFDC7" w14:textId="77777777" w:rsidR="004D0545" w:rsidRPr="004D0545" w:rsidRDefault="004D0545" w:rsidP="004D0545">
            <w:pPr>
              <w:rPr>
                <w:rFonts w:cs="Arial"/>
                <w:b/>
                <w:bCs/>
                <w:sz w:val="22"/>
                <w:szCs w:val="22"/>
              </w:rPr>
            </w:pPr>
          </w:p>
        </w:tc>
        <w:tc>
          <w:tcPr>
            <w:tcW w:w="3795" w:type="dxa"/>
          </w:tcPr>
          <w:p w14:paraId="6AAFE3F7"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78C969C5" w14:textId="77777777" w:rsidR="004D0545" w:rsidRPr="004D0545" w:rsidRDefault="004D0545" w:rsidP="004D0545">
            <w:pPr>
              <w:tabs>
                <w:tab w:val="left" w:pos="573"/>
              </w:tabs>
              <w:overflowPunct w:val="0"/>
              <w:autoSpaceDE w:val="0"/>
              <w:autoSpaceDN w:val="0"/>
              <w:adjustRightInd w:val="0"/>
              <w:textAlignment w:val="baseline"/>
              <w:rPr>
                <w:rFonts w:cs="Arial"/>
                <w:color w:val="000000"/>
                <w:sz w:val="22"/>
                <w:szCs w:val="22"/>
              </w:rPr>
            </w:pPr>
            <w:r w:rsidRPr="004D0545">
              <w:rPr>
                <w:rFonts w:cs="Arial"/>
                <w:color w:val="000000"/>
                <w:sz w:val="22"/>
                <w:szCs w:val="22"/>
              </w:rPr>
              <w:t xml:space="preserve">A thorough knowledge of health and safety law and associated legislation, current approaches and strategies, and the ability to apply these within a Local Authority </w:t>
            </w:r>
            <w:r w:rsidRPr="004D0545">
              <w:rPr>
                <w:rFonts w:cs="Arial"/>
                <w:sz w:val="22"/>
                <w:szCs w:val="22"/>
              </w:rPr>
              <w:t>context and businesses external to the organisation to ensure healthy and safe working enviro</w:t>
            </w:r>
            <w:r w:rsidRPr="004D0545">
              <w:rPr>
                <w:rFonts w:cs="Arial"/>
                <w:color w:val="000000"/>
                <w:sz w:val="22"/>
                <w:szCs w:val="22"/>
              </w:rPr>
              <w:t>nments and practices.</w:t>
            </w:r>
          </w:p>
          <w:p w14:paraId="61EBB21C" w14:textId="77777777" w:rsidR="004D0545" w:rsidRPr="004D0545" w:rsidRDefault="004D0545" w:rsidP="004D0545">
            <w:pPr>
              <w:tabs>
                <w:tab w:val="left" w:pos="573"/>
              </w:tabs>
              <w:overflowPunct w:val="0"/>
              <w:autoSpaceDE w:val="0"/>
              <w:autoSpaceDN w:val="0"/>
              <w:adjustRightInd w:val="0"/>
              <w:textAlignment w:val="baseline"/>
              <w:rPr>
                <w:rFonts w:cs="Arial"/>
                <w:color w:val="000000"/>
                <w:sz w:val="22"/>
                <w:szCs w:val="22"/>
              </w:rPr>
            </w:pPr>
          </w:p>
          <w:p w14:paraId="2A1CCCA4" w14:textId="77777777" w:rsidR="004D0545" w:rsidRPr="004D0545" w:rsidRDefault="004D0545" w:rsidP="004D0545">
            <w:pPr>
              <w:tabs>
                <w:tab w:val="left" w:pos="573"/>
              </w:tabs>
              <w:overflowPunct w:val="0"/>
              <w:autoSpaceDE w:val="0"/>
              <w:autoSpaceDN w:val="0"/>
              <w:adjustRightInd w:val="0"/>
              <w:textAlignment w:val="baseline"/>
              <w:rPr>
                <w:rFonts w:cs="Arial"/>
                <w:color w:val="000000"/>
                <w:sz w:val="22"/>
                <w:szCs w:val="22"/>
              </w:rPr>
            </w:pPr>
            <w:r w:rsidRPr="004D0545">
              <w:rPr>
                <w:rFonts w:cs="Arial"/>
                <w:color w:val="000000"/>
                <w:sz w:val="22"/>
                <w:szCs w:val="22"/>
              </w:rPr>
              <w:t>Knowledge of risk management, emergency planning, and business continuity.</w:t>
            </w:r>
          </w:p>
          <w:p w14:paraId="2DE37BB5" w14:textId="77777777" w:rsidR="004D0545" w:rsidRPr="004D0545" w:rsidRDefault="004D0545" w:rsidP="004D0545">
            <w:pPr>
              <w:tabs>
                <w:tab w:val="left" w:pos="573"/>
              </w:tabs>
              <w:overflowPunct w:val="0"/>
              <w:autoSpaceDE w:val="0"/>
              <w:autoSpaceDN w:val="0"/>
              <w:adjustRightInd w:val="0"/>
              <w:textAlignment w:val="baseline"/>
              <w:rPr>
                <w:rFonts w:cs="Arial"/>
                <w:color w:val="000000"/>
                <w:sz w:val="22"/>
                <w:szCs w:val="22"/>
              </w:rPr>
            </w:pPr>
          </w:p>
          <w:p w14:paraId="0B0D9737" w14:textId="77777777" w:rsidR="004D0545" w:rsidRPr="004D0545" w:rsidRDefault="004D0545" w:rsidP="004D0545">
            <w:pPr>
              <w:tabs>
                <w:tab w:val="left" w:pos="573"/>
              </w:tabs>
              <w:overflowPunct w:val="0"/>
              <w:autoSpaceDE w:val="0"/>
              <w:autoSpaceDN w:val="0"/>
              <w:adjustRightInd w:val="0"/>
              <w:textAlignment w:val="baseline"/>
              <w:rPr>
                <w:rFonts w:cs="Arial"/>
                <w:color w:val="000000"/>
                <w:sz w:val="22"/>
                <w:szCs w:val="22"/>
              </w:rPr>
            </w:pPr>
            <w:r w:rsidRPr="004D0545">
              <w:rPr>
                <w:rFonts w:cs="Arial"/>
                <w:color w:val="000000"/>
                <w:sz w:val="22"/>
                <w:szCs w:val="22"/>
              </w:rPr>
              <w:t>A good knowledge of relevant health and safety management systems and the ability to apply their principles in developing and maintaining effective management systems within a Local Authority context.</w:t>
            </w:r>
          </w:p>
          <w:p w14:paraId="52579BA6" w14:textId="236EBEE5" w:rsidR="004D0545" w:rsidRPr="004D0545" w:rsidRDefault="004D0545" w:rsidP="004D0545">
            <w:pPr>
              <w:rPr>
                <w:rFonts w:cs="Arial"/>
                <w:noProof/>
                <w:sz w:val="22"/>
                <w:szCs w:val="22"/>
                <w:lang w:val="en-US"/>
              </w:rPr>
            </w:pPr>
            <w:r w:rsidRPr="004D0545">
              <w:rPr>
                <w:rFonts w:cs="Arial"/>
                <w:noProof/>
                <w:sz w:val="22"/>
                <w:szCs w:val="22"/>
                <w:lang w:val="en-US" w:eastAsia="en-GB"/>
              </w:rPr>
              <w:t xml:space="preserve"> </w:t>
            </w:r>
          </w:p>
        </w:tc>
        <w:tc>
          <w:tcPr>
            <w:tcW w:w="3060" w:type="dxa"/>
          </w:tcPr>
          <w:p w14:paraId="6A9E2D95"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51479787" w14:textId="77777777" w:rsidR="004D0545" w:rsidRPr="004D0545" w:rsidRDefault="004D0545" w:rsidP="004D0545">
            <w:pPr>
              <w:overflowPunct w:val="0"/>
              <w:autoSpaceDE w:val="0"/>
              <w:autoSpaceDN w:val="0"/>
              <w:adjustRightInd w:val="0"/>
              <w:jc w:val="both"/>
              <w:textAlignment w:val="baseline"/>
              <w:rPr>
                <w:rFonts w:cs="Arial"/>
                <w:sz w:val="22"/>
                <w:szCs w:val="22"/>
                <w:lang w:eastAsia="en-GB"/>
              </w:rPr>
            </w:pPr>
            <w:r w:rsidRPr="004D0545">
              <w:rPr>
                <w:rFonts w:cs="Arial"/>
                <w:sz w:val="22"/>
                <w:szCs w:val="22"/>
                <w:lang w:eastAsia="en-GB"/>
              </w:rPr>
              <w:t>Knowledge of the types of activities taking place in Local Government and potential hazards which may be faced in the workplace</w:t>
            </w:r>
          </w:p>
          <w:p w14:paraId="05FB1FC7" w14:textId="77777777" w:rsidR="004D0545" w:rsidRPr="004D0545" w:rsidRDefault="004D0545" w:rsidP="004D0545">
            <w:pPr>
              <w:rPr>
                <w:rFonts w:cs="Arial"/>
                <w:sz w:val="22"/>
                <w:szCs w:val="22"/>
              </w:rPr>
            </w:pPr>
          </w:p>
        </w:tc>
        <w:tc>
          <w:tcPr>
            <w:tcW w:w="1620" w:type="dxa"/>
          </w:tcPr>
          <w:p w14:paraId="428CED2F"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3374076E"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AF/I</w:t>
            </w:r>
          </w:p>
          <w:p w14:paraId="054DDB42"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16E133B8"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5889CAEC"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393A989A"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17FD0FC2"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625247B6"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099600D7"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5AAAE4E9"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691CB04F"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AF/I</w:t>
            </w:r>
          </w:p>
          <w:p w14:paraId="0CA4B599"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25D75B77"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51DCB680"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1B523746"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0DFEBB0F" w14:textId="3C1F4C0D" w:rsidR="004D0545" w:rsidRPr="004D0545" w:rsidRDefault="004D0545" w:rsidP="004D0545">
            <w:pPr>
              <w:jc w:val="center"/>
              <w:rPr>
                <w:rFonts w:cs="Arial"/>
                <w:sz w:val="22"/>
                <w:szCs w:val="22"/>
              </w:rPr>
            </w:pPr>
            <w:r w:rsidRPr="004D0545">
              <w:rPr>
                <w:rFonts w:cs="Arial"/>
                <w:sz w:val="22"/>
                <w:szCs w:val="22"/>
                <w:lang w:eastAsia="en-GB"/>
              </w:rPr>
              <w:t>AF/I</w:t>
            </w:r>
          </w:p>
        </w:tc>
      </w:tr>
      <w:tr w:rsidR="004D0545" w:rsidRPr="004D0545" w14:paraId="6A638229" w14:textId="77777777" w:rsidTr="0B2FB0A3">
        <w:tc>
          <w:tcPr>
            <w:tcW w:w="1965" w:type="dxa"/>
            <w:shd w:val="clear" w:color="auto" w:fill="00B3BE"/>
          </w:tcPr>
          <w:p w14:paraId="3CBEEE8F" w14:textId="77777777" w:rsidR="004D0545" w:rsidRPr="004D0545" w:rsidRDefault="004D0545" w:rsidP="004D0545">
            <w:pPr>
              <w:rPr>
                <w:rFonts w:cs="Arial"/>
                <w:b/>
                <w:bCs/>
                <w:sz w:val="22"/>
                <w:szCs w:val="22"/>
              </w:rPr>
            </w:pPr>
          </w:p>
          <w:p w14:paraId="03D2BA59" w14:textId="77777777" w:rsidR="004D0545" w:rsidRPr="004D0545" w:rsidRDefault="004D0545" w:rsidP="004D0545">
            <w:pPr>
              <w:pStyle w:val="BodyText"/>
              <w:rPr>
                <w:rFonts w:cs="Arial"/>
                <w:bCs/>
                <w:szCs w:val="22"/>
              </w:rPr>
            </w:pPr>
            <w:r w:rsidRPr="004D0545">
              <w:rPr>
                <w:rFonts w:cs="Arial"/>
                <w:bCs/>
                <w:szCs w:val="22"/>
              </w:rPr>
              <w:t>Work Circumstances</w:t>
            </w:r>
          </w:p>
          <w:p w14:paraId="46439464" w14:textId="77777777" w:rsidR="004D0545" w:rsidRPr="004D0545" w:rsidRDefault="004D0545" w:rsidP="004D0545">
            <w:pPr>
              <w:rPr>
                <w:rFonts w:cs="Arial"/>
                <w:b/>
                <w:bCs/>
                <w:sz w:val="22"/>
                <w:szCs w:val="22"/>
              </w:rPr>
            </w:pPr>
          </w:p>
        </w:tc>
        <w:tc>
          <w:tcPr>
            <w:tcW w:w="3795" w:type="dxa"/>
          </w:tcPr>
          <w:p w14:paraId="17B55D7A" w14:textId="77777777" w:rsidR="004D0545" w:rsidRPr="004D0545" w:rsidRDefault="004D0545" w:rsidP="004D0545">
            <w:pPr>
              <w:tabs>
                <w:tab w:val="num" w:pos="389"/>
              </w:tabs>
              <w:overflowPunct w:val="0"/>
              <w:autoSpaceDE w:val="0"/>
              <w:autoSpaceDN w:val="0"/>
              <w:adjustRightInd w:val="0"/>
              <w:textAlignment w:val="baseline"/>
              <w:rPr>
                <w:rFonts w:cs="Arial"/>
                <w:sz w:val="22"/>
                <w:szCs w:val="22"/>
                <w:lang w:eastAsia="en-GB"/>
              </w:rPr>
            </w:pPr>
          </w:p>
          <w:p w14:paraId="23CFC120" w14:textId="77777777" w:rsidR="004D0545" w:rsidRPr="004D0545" w:rsidRDefault="004D0545" w:rsidP="004D0545">
            <w:pPr>
              <w:overflowPunct w:val="0"/>
              <w:autoSpaceDE w:val="0"/>
              <w:autoSpaceDN w:val="0"/>
              <w:adjustRightInd w:val="0"/>
              <w:textAlignment w:val="baseline"/>
              <w:rPr>
                <w:rFonts w:cs="Arial"/>
                <w:sz w:val="22"/>
                <w:szCs w:val="22"/>
                <w:lang w:eastAsia="en-GB"/>
              </w:rPr>
            </w:pPr>
            <w:r w:rsidRPr="004D0545">
              <w:rPr>
                <w:rFonts w:cs="Arial"/>
                <w:sz w:val="22"/>
                <w:szCs w:val="22"/>
                <w:lang w:eastAsia="en-GB"/>
              </w:rPr>
              <w:t>The post carries an essential car user allowance and requires the post holder to possess a full driving licence / access to a vehicle.</w:t>
            </w:r>
          </w:p>
          <w:p w14:paraId="7430BE1E"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0CFA6868" w14:textId="77777777" w:rsidR="004D0545" w:rsidRPr="004D0545" w:rsidRDefault="004D0545" w:rsidP="004D0545">
            <w:pPr>
              <w:overflowPunct w:val="0"/>
              <w:autoSpaceDE w:val="0"/>
              <w:autoSpaceDN w:val="0"/>
              <w:adjustRightInd w:val="0"/>
              <w:textAlignment w:val="baseline"/>
              <w:rPr>
                <w:rFonts w:cs="Arial"/>
                <w:sz w:val="22"/>
                <w:szCs w:val="22"/>
                <w:lang w:eastAsia="en-GB"/>
              </w:rPr>
            </w:pPr>
            <w:r w:rsidRPr="004D0545">
              <w:rPr>
                <w:rFonts w:cs="Arial"/>
                <w:sz w:val="22"/>
                <w:szCs w:val="22"/>
                <w:lang w:eastAsia="en-GB"/>
              </w:rPr>
              <w:lastRenderedPageBreak/>
              <w:t>Required to work in all areas of the borough.</w:t>
            </w:r>
          </w:p>
          <w:p w14:paraId="7D8419A5"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4FD8D42A" w14:textId="77777777" w:rsidR="004D0545" w:rsidRPr="004D0545" w:rsidRDefault="004D0545" w:rsidP="004D0545">
            <w:pPr>
              <w:overflowPunct w:val="0"/>
              <w:autoSpaceDE w:val="0"/>
              <w:autoSpaceDN w:val="0"/>
              <w:adjustRightInd w:val="0"/>
              <w:textAlignment w:val="baseline"/>
              <w:rPr>
                <w:rFonts w:cs="Arial"/>
                <w:sz w:val="22"/>
                <w:szCs w:val="22"/>
                <w:lang w:eastAsia="en-GB"/>
              </w:rPr>
            </w:pPr>
            <w:r w:rsidRPr="004D0545">
              <w:rPr>
                <w:rFonts w:cs="Arial"/>
                <w:sz w:val="22"/>
                <w:szCs w:val="22"/>
                <w:lang w:eastAsia="en-GB"/>
              </w:rPr>
              <w:t>Ability to travel throughout the borough with testing, training and / or emergency response equipment without notice.</w:t>
            </w:r>
          </w:p>
          <w:p w14:paraId="4C502799" w14:textId="77777777" w:rsidR="004D0545" w:rsidRPr="004D0545" w:rsidRDefault="004D0545" w:rsidP="004D0545">
            <w:pPr>
              <w:overflowPunct w:val="0"/>
              <w:autoSpaceDE w:val="0"/>
              <w:autoSpaceDN w:val="0"/>
              <w:adjustRightInd w:val="0"/>
              <w:textAlignment w:val="baseline"/>
              <w:rPr>
                <w:rFonts w:cs="Arial"/>
                <w:sz w:val="22"/>
                <w:szCs w:val="22"/>
                <w:lang w:eastAsia="en-GB"/>
              </w:rPr>
            </w:pPr>
          </w:p>
          <w:p w14:paraId="3A0BF857" w14:textId="77777777" w:rsidR="004D0545" w:rsidRPr="004D0545" w:rsidRDefault="004D0545" w:rsidP="004D0545">
            <w:pPr>
              <w:overflowPunct w:val="0"/>
              <w:autoSpaceDE w:val="0"/>
              <w:autoSpaceDN w:val="0"/>
              <w:adjustRightInd w:val="0"/>
              <w:textAlignment w:val="baseline"/>
              <w:rPr>
                <w:rFonts w:cs="Arial"/>
                <w:sz w:val="22"/>
                <w:szCs w:val="22"/>
                <w:lang w:eastAsia="en-GB"/>
              </w:rPr>
            </w:pPr>
            <w:r w:rsidRPr="004D0545">
              <w:rPr>
                <w:rFonts w:cs="Arial"/>
                <w:sz w:val="22"/>
                <w:szCs w:val="22"/>
                <w:lang w:eastAsia="en-GB"/>
              </w:rPr>
              <w:t>Able to work outside of normal office hours on occasions</w:t>
            </w:r>
          </w:p>
          <w:p w14:paraId="29A092AD" w14:textId="77777777" w:rsidR="004D0545" w:rsidRPr="004D0545" w:rsidRDefault="004D0545" w:rsidP="004D0545">
            <w:pPr>
              <w:overflowPunct w:val="0"/>
              <w:autoSpaceDE w:val="0"/>
              <w:autoSpaceDN w:val="0"/>
              <w:adjustRightInd w:val="0"/>
              <w:textAlignment w:val="baseline"/>
              <w:rPr>
                <w:rFonts w:cs="Arial"/>
                <w:sz w:val="22"/>
                <w:szCs w:val="22"/>
              </w:rPr>
            </w:pPr>
          </w:p>
        </w:tc>
        <w:tc>
          <w:tcPr>
            <w:tcW w:w="3060" w:type="dxa"/>
          </w:tcPr>
          <w:p w14:paraId="1027C23B" w14:textId="77777777" w:rsidR="004D0545" w:rsidRPr="004D0545" w:rsidRDefault="004D0545" w:rsidP="004D0545">
            <w:pPr>
              <w:ind w:left="360"/>
              <w:rPr>
                <w:rFonts w:cs="Arial"/>
                <w:sz w:val="22"/>
                <w:szCs w:val="22"/>
              </w:rPr>
            </w:pPr>
          </w:p>
        </w:tc>
        <w:tc>
          <w:tcPr>
            <w:tcW w:w="1620" w:type="dxa"/>
          </w:tcPr>
          <w:p w14:paraId="784300B0"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3D7E4D09"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I</w:t>
            </w:r>
          </w:p>
          <w:p w14:paraId="315E17BB"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01C12306"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69695898"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0978C100"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7890D831"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lastRenderedPageBreak/>
              <w:t>I</w:t>
            </w:r>
          </w:p>
          <w:p w14:paraId="67C2BCAB"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34CCE97A"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3425C2BD"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r w:rsidRPr="004D0545">
              <w:rPr>
                <w:rFonts w:cs="Arial"/>
                <w:sz w:val="22"/>
                <w:szCs w:val="22"/>
                <w:lang w:eastAsia="en-GB"/>
              </w:rPr>
              <w:t>I</w:t>
            </w:r>
          </w:p>
          <w:p w14:paraId="27ACA933"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25E3C985"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2EB6AB70" w14:textId="77777777" w:rsidR="004D0545" w:rsidRPr="004D0545" w:rsidRDefault="004D0545" w:rsidP="004D0545">
            <w:pPr>
              <w:overflowPunct w:val="0"/>
              <w:autoSpaceDE w:val="0"/>
              <w:autoSpaceDN w:val="0"/>
              <w:adjustRightInd w:val="0"/>
              <w:jc w:val="center"/>
              <w:textAlignment w:val="baseline"/>
              <w:rPr>
                <w:rFonts w:cs="Arial"/>
                <w:sz w:val="22"/>
                <w:szCs w:val="22"/>
                <w:lang w:eastAsia="en-GB"/>
              </w:rPr>
            </w:pPr>
          </w:p>
          <w:p w14:paraId="6052FA91" w14:textId="30DBC367" w:rsidR="004D0545" w:rsidRPr="004D0545" w:rsidRDefault="004D0545" w:rsidP="004D0545">
            <w:pPr>
              <w:ind w:left="360"/>
              <w:jc w:val="center"/>
              <w:rPr>
                <w:rFonts w:cs="Arial"/>
                <w:sz w:val="22"/>
                <w:szCs w:val="22"/>
              </w:rPr>
            </w:pPr>
            <w:r w:rsidRPr="004D0545">
              <w:rPr>
                <w:rFonts w:cs="Arial"/>
                <w:sz w:val="22"/>
                <w:szCs w:val="22"/>
                <w:lang w:eastAsia="en-GB"/>
              </w:rPr>
              <w:t>I</w:t>
            </w:r>
          </w:p>
        </w:tc>
      </w:tr>
    </w:tbl>
    <w:p w14:paraId="068557E8" w14:textId="77777777" w:rsidR="00F14FC5" w:rsidRPr="004D0545" w:rsidRDefault="00F14FC5">
      <w:pPr>
        <w:rPr>
          <w:rFonts w:cs="Arial"/>
          <w:sz w:val="22"/>
          <w:szCs w:val="22"/>
        </w:rPr>
      </w:pPr>
    </w:p>
    <w:p w14:paraId="448A202B" w14:textId="77777777" w:rsidR="003C4B1F" w:rsidRPr="004D0545" w:rsidRDefault="003C4B1F" w:rsidP="003C4B1F">
      <w:pPr>
        <w:spacing w:after="60"/>
        <w:jc w:val="both"/>
        <w:rPr>
          <w:rFonts w:cs="Arial"/>
          <w:sz w:val="22"/>
          <w:szCs w:val="22"/>
          <w:u w:val="single"/>
        </w:rPr>
      </w:pPr>
      <w:r w:rsidRPr="004D0545">
        <w:rPr>
          <w:rFonts w:cs="Arial"/>
          <w:i/>
          <w:sz w:val="22"/>
          <w:szCs w:val="22"/>
        </w:rPr>
        <w:t>Abbreviations:</w:t>
      </w:r>
      <w:r w:rsidRPr="004D0545">
        <w:rPr>
          <w:rFonts w:cs="Arial"/>
          <w:sz w:val="22"/>
          <w:szCs w:val="22"/>
        </w:rPr>
        <w:t xml:space="preserve"> AF = Application Form; </w:t>
      </w:r>
      <w:r w:rsidR="0064673F" w:rsidRPr="004D0545">
        <w:rPr>
          <w:rFonts w:cs="Arial"/>
          <w:sz w:val="22"/>
          <w:szCs w:val="22"/>
        </w:rPr>
        <w:t>I = Interview</w:t>
      </w:r>
      <w:r w:rsidR="0015582F" w:rsidRPr="004D0545">
        <w:rPr>
          <w:rFonts w:cs="Arial"/>
          <w:sz w:val="22"/>
          <w:szCs w:val="22"/>
        </w:rPr>
        <w:t>; AC = Assessment Centre; T = Test</w:t>
      </w:r>
    </w:p>
    <w:p w14:paraId="0200F701" w14:textId="77777777" w:rsidR="00F14FC5" w:rsidRPr="004D0545" w:rsidRDefault="00F14FC5">
      <w:pPr>
        <w:rPr>
          <w:rFonts w:cs="Arial"/>
          <w:sz w:val="22"/>
          <w:szCs w:val="22"/>
        </w:rPr>
      </w:pPr>
    </w:p>
    <w:p w14:paraId="2E112C7A" w14:textId="77777777" w:rsidR="00BB341A" w:rsidRPr="004D0545" w:rsidRDefault="00BB341A" w:rsidP="00BB341A">
      <w:pPr>
        <w:jc w:val="both"/>
        <w:rPr>
          <w:rFonts w:cs="Arial"/>
          <w:b/>
          <w:bCs/>
          <w:sz w:val="22"/>
          <w:szCs w:val="22"/>
        </w:rPr>
      </w:pPr>
      <w:bookmarkStart w:id="7" w:name="_Hlk190765446"/>
      <w:r w:rsidRPr="004D0545">
        <w:rPr>
          <w:rFonts w:cs="Arial"/>
          <w:b/>
          <w:bCs/>
          <w:sz w:val="22"/>
          <w:szCs w:val="22"/>
        </w:rPr>
        <w:t xml:space="preserve">NB. - Any candidate that meets the criteria of our </w:t>
      </w:r>
      <w:hyperlink w:history="1">
        <w:r w:rsidRPr="004D0545">
          <w:rPr>
            <w:rFonts w:cs="Arial"/>
            <w:b/>
            <w:bCs/>
            <w:color w:val="0563C1"/>
            <w:sz w:val="22"/>
            <w:szCs w:val="22"/>
            <w:u w:val="single"/>
          </w:rPr>
          <w:t>Guaranteed Assessment Scheme</w:t>
        </w:r>
      </w:hyperlink>
      <w:r w:rsidRPr="004D0545">
        <w:rPr>
          <w:rFonts w:cs="Arial"/>
          <w:b/>
          <w:bCs/>
          <w:sz w:val="22"/>
          <w:szCs w:val="22"/>
        </w:rPr>
        <w:t xml:space="preserve"> and meets the essential criteria of the role, will be guaranteed the first stage of assessment (whether that is an interview or another assessment, as appropriate).</w:t>
      </w:r>
    </w:p>
    <w:p w14:paraId="63E41850" w14:textId="77777777" w:rsidR="00BB341A" w:rsidRPr="004D0545" w:rsidRDefault="00BB341A" w:rsidP="00BB341A">
      <w:pPr>
        <w:jc w:val="both"/>
        <w:rPr>
          <w:rFonts w:cs="Arial"/>
          <w:b/>
          <w:bCs/>
          <w:sz w:val="22"/>
          <w:szCs w:val="22"/>
        </w:rPr>
      </w:pPr>
    </w:p>
    <w:p w14:paraId="4085A6A7" w14:textId="07663CC8" w:rsidR="00BB341A" w:rsidRPr="004D0545" w:rsidRDefault="00BB341A" w:rsidP="00BB341A">
      <w:pPr>
        <w:jc w:val="both"/>
        <w:rPr>
          <w:rFonts w:cs="Arial"/>
          <w:b/>
          <w:bCs/>
          <w:sz w:val="22"/>
          <w:szCs w:val="22"/>
        </w:rPr>
      </w:pPr>
      <w:r w:rsidRPr="004D0545">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bookmarkEnd w:id="7"/>
    <w:p w14:paraId="548181DA" w14:textId="77777777" w:rsidR="006F229E" w:rsidRPr="005512E9" w:rsidRDefault="006F229E">
      <w:pPr>
        <w:rPr>
          <w:rFonts w:cs="Arial"/>
          <w:sz w:val="22"/>
          <w:szCs w:val="22"/>
        </w:rPr>
      </w:pPr>
    </w:p>
    <w:bookmarkEnd w:id="6"/>
    <w:sectPr w:rsidR="006F229E" w:rsidRPr="005512E9">
      <w:headerReference w:type="default" r:id="rId12"/>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E2DB" w14:textId="77777777" w:rsidR="000A2E3B" w:rsidRDefault="000A2E3B">
      <w:r>
        <w:separator/>
      </w:r>
    </w:p>
  </w:endnote>
  <w:endnote w:type="continuationSeparator" w:id="0">
    <w:p w14:paraId="3D8B3477" w14:textId="77777777" w:rsidR="000A2E3B" w:rsidRDefault="000A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50B28" w14:textId="77777777" w:rsidR="000A2E3B" w:rsidRDefault="000A2E3B">
      <w:r>
        <w:separator/>
      </w:r>
    </w:p>
  </w:footnote>
  <w:footnote w:type="continuationSeparator" w:id="0">
    <w:p w14:paraId="7887ACCD" w14:textId="77777777" w:rsidR="000A2E3B" w:rsidRDefault="000A2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16B8" w14:textId="77777777" w:rsidR="0063622F" w:rsidRDefault="0063622F">
    <w:pPr>
      <w:spacing w:line="264" w:lineRule="auto"/>
    </w:pPr>
  </w:p>
  <w:p w14:paraId="3A777FBD" w14:textId="77777777"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7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358CB3"/>
    <w:multiLevelType w:val="multilevel"/>
    <w:tmpl w:val="5F84CD7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3"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E37DD7"/>
    <w:multiLevelType w:val="hybridMultilevel"/>
    <w:tmpl w:val="DF52E57E"/>
    <w:lvl w:ilvl="0" w:tplc="A0D81BEE">
      <w:start w:val="2"/>
      <w:numFmt w:val="decimal"/>
      <w:lvlText w:val="%1."/>
      <w:lvlJc w:val="left"/>
      <w:pPr>
        <w:ind w:left="7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C1CAFC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930A288">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9167BEC">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8C662C2">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1760BF2">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2F829AE">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F1A6FF4">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6423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7"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65B4C97"/>
    <w:multiLevelType w:val="multilevel"/>
    <w:tmpl w:val="2314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3F2FDA"/>
    <w:multiLevelType w:val="multilevel"/>
    <w:tmpl w:val="027A81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22026D80"/>
    <w:multiLevelType w:val="multilevel"/>
    <w:tmpl w:val="0C1C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CE3AA4"/>
    <w:multiLevelType w:val="hybridMultilevel"/>
    <w:tmpl w:val="81CE3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DA20D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8530B0"/>
    <w:multiLevelType w:val="multilevel"/>
    <w:tmpl w:val="0994AB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4A538A"/>
    <w:multiLevelType w:val="multilevel"/>
    <w:tmpl w:val="08E0E6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8BD46D8"/>
    <w:multiLevelType w:val="hybridMultilevel"/>
    <w:tmpl w:val="FD7A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FF46D95"/>
    <w:multiLevelType w:val="hybridMultilevel"/>
    <w:tmpl w:val="7B62E5AE"/>
    <w:lvl w:ilvl="0" w:tplc="0AAA7264">
      <w:start w:val="6"/>
      <w:numFmt w:val="decimal"/>
      <w:lvlText w:val="%1."/>
      <w:lvlJc w:val="left"/>
      <w:pPr>
        <w:ind w:left="7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F7861E0">
      <w:start w:val="1"/>
      <w:numFmt w:val="lowerLetter"/>
      <w:lvlText w:val="%2"/>
      <w:lvlJc w:val="left"/>
      <w:pPr>
        <w:ind w:left="1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5A583C22">
      <w:start w:val="1"/>
      <w:numFmt w:val="lowerRoman"/>
      <w:lvlText w:val="%3"/>
      <w:lvlJc w:val="left"/>
      <w:pPr>
        <w:ind w:left="22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AE9614">
      <w:start w:val="1"/>
      <w:numFmt w:val="decimal"/>
      <w:lvlText w:val="%4"/>
      <w:lvlJc w:val="left"/>
      <w:pPr>
        <w:ind w:left="29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B86EFFA">
      <w:start w:val="1"/>
      <w:numFmt w:val="lowerLetter"/>
      <w:lvlText w:val="%5"/>
      <w:lvlJc w:val="left"/>
      <w:pPr>
        <w:ind w:left="3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28A9CC2">
      <w:start w:val="1"/>
      <w:numFmt w:val="lowerRoman"/>
      <w:lvlText w:val="%6"/>
      <w:lvlJc w:val="left"/>
      <w:pPr>
        <w:ind w:left="44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2E843BA">
      <w:start w:val="1"/>
      <w:numFmt w:val="decimal"/>
      <w:lvlText w:val="%7"/>
      <w:lvlJc w:val="left"/>
      <w:pPr>
        <w:ind w:left="51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C9C4BFA">
      <w:start w:val="1"/>
      <w:numFmt w:val="lowerLetter"/>
      <w:lvlText w:val="%8"/>
      <w:lvlJc w:val="left"/>
      <w:pPr>
        <w:ind w:left="58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4789926">
      <w:start w:val="1"/>
      <w:numFmt w:val="lowerRoman"/>
      <w:lvlText w:val="%9"/>
      <w:lvlJc w:val="left"/>
      <w:pPr>
        <w:ind w:left="6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FFE331A"/>
    <w:multiLevelType w:val="hybridMultilevel"/>
    <w:tmpl w:val="96DE3F44"/>
    <w:lvl w:ilvl="0" w:tplc="80F4700E">
      <w:start w:val="1"/>
      <w:numFmt w:val="decimal"/>
      <w:lvlText w:val="%1."/>
      <w:lvlJc w:val="left"/>
      <w:pPr>
        <w:ind w:left="720" w:hanging="360"/>
      </w:pPr>
    </w:lvl>
    <w:lvl w:ilvl="1" w:tplc="2620F038">
      <w:start w:val="1"/>
      <w:numFmt w:val="lowerLetter"/>
      <w:lvlText w:val="%2."/>
      <w:lvlJc w:val="left"/>
      <w:pPr>
        <w:ind w:left="1440" w:hanging="360"/>
      </w:pPr>
    </w:lvl>
    <w:lvl w:ilvl="2" w:tplc="5BEA76C8">
      <w:start w:val="1"/>
      <w:numFmt w:val="lowerRoman"/>
      <w:lvlText w:val="%3."/>
      <w:lvlJc w:val="right"/>
      <w:pPr>
        <w:ind w:left="2160" w:hanging="180"/>
      </w:pPr>
    </w:lvl>
    <w:lvl w:ilvl="3" w:tplc="573874C2">
      <w:start w:val="1"/>
      <w:numFmt w:val="decimal"/>
      <w:lvlText w:val="%4."/>
      <w:lvlJc w:val="left"/>
      <w:pPr>
        <w:ind w:left="2880" w:hanging="360"/>
      </w:pPr>
    </w:lvl>
    <w:lvl w:ilvl="4" w:tplc="D44E625E">
      <w:start w:val="1"/>
      <w:numFmt w:val="lowerLetter"/>
      <w:lvlText w:val="%5."/>
      <w:lvlJc w:val="left"/>
      <w:pPr>
        <w:ind w:left="3600" w:hanging="360"/>
      </w:pPr>
    </w:lvl>
    <w:lvl w:ilvl="5" w:tplc="4626B212">
      <w:start w:val="1"/>
      <w:numFmt w:val="lowerRoman"/>
      <w:lvlText w:val="%6."/>
      <w:lvlJc w:val="right"/>
      <w:pPr>
        <w:ind w:left="4320" w:hanging="180"/>
      </w:pPr>
    </w:lvl>
    <w:lvl w:ilvl="6" w:tplc="E4E00A6C">
      <w:start w:val="1"/>
      <w:numFmt w:val="decimal"/>
      <w:lvlText w:val="%7."/>
      <w:lvlJc w:val="left"/>
      <w:pPr>
        <w:ind w:left="5040" w:hanging="360"/>
      </w:pPr>
    </w:lvl>
    <w:lvl w:ilvl="7" w:tplc="14068432">
      <w:start w:val="1"/>
      <w:numFmt w:val="lowerLetter"/>
      <w:lvlText w:val="%8."/>
      <w:lvlJc w:val="left"/>
      <w:pPr>
        <w:ind w:left="5760" w:hanging="360"/>
      </w:pPr>
    </w:lvl>
    <w:lvl w:ilvl="8" w:tplc="0B1EBCB6">
      <w:start w:val="1"/>
      <w:numFmt w:val="lowerRoman"/>
      <w:lvlText w:val="%9."/>
      <w:lvlJc w:val="right"/>
      <w:pPr>
        <w:ind w:left="6480" w:hanging="180"/>
      </w:pPr>
    </w:lvl>
  </w:abstractNum>
  <w:abstractNum w:abstractNumId="31"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7010AD"/>
    <w:multiLevelType w:val="singleLevel"/>
    <w:tmpl w:val="08090017"/>
    <w:lvl w:ilvl="0">
      <w:start w:val="1"/>
      <w:numFmt w:val="lowerLetter"/>
      <w:lvlText w:val="%1)"/>
      <w:lvlJc w:val="left"/>
      <w:pPr>
        <w:tabs>
          <w:tab w:val="num" w:pos="360"/>
        </w:tabs>
        <w:ind w:left="360" w:hanging="360"/>
      </w:pPr>
    </w:lvl>
  </w:abstractNum>
  <w:abstractNum w:abstractNumId="37" w15:restartNumberingAfterBreak="0">
    <w:nsid w:val="75DC44F5"/>
    <w:multiLevelType w:val="singleLevel"/>
    <w:tmpl w:val="08090017"/>
    <w:lvl w:ilvl="0">
      <w:start w:val="1"/>
      <w:numFmt w:val="lowerLetter"/>
      <w:lvlText w:val="%1)"/>
      <w:lvlJc w:val="left"/>
      <w:pPr>
        <w:tabs>
          <w:tab w:val="num" w:pos="360"/>
        </w:tabs>
        <w:ind w:left="360" w:hanging="360"/>
      </w:pPr>
    </w:lvl>
  </w:abstractNum>
  <w:abstractNum w:abstractNumId="38" w15:restartNumberingAfterBreak="0">
    <w:nsid w:val="7A0D1B14"/>
    <w:multiLevelType w:val="singleLevel"/>
    <w:tmpl w:val="08090017"/>
    <w:lvl w:ilvl="0">
      <w:start w:val="1"/>
      <w:numFmt w:val="lowerLetter"/>
      <w:lvlText w:val="%1)"/>
      <w:lvlJc w:val="left"/>
      <w:pPr>
        <w:tabs>
          <w:tab w:val="num" w:pos="360"/>
        </w:tabs>
        <w:ind w:left="360" w:hanging="360"/>
      </w:pPr>
    </w:lvl>
  </w:abstractNum>
  <w:abstractNum w:abstractNumId="39" w15:restartNumberingAfterBreak="0">
    <w:nsid w:val="7F1637FF"/>
    <w:multiLevelType w:val="singleLevel"/>
    <w:tmpl w:val="08090017"/>
    <w:lvl w:ilvl="0">
      <w:start w:val="1"/>
      <w:numFmt w:val="lowerLetter"/>
      <w:lvlText w:val="%1)"/>
      <w:lvlJc w:val="left"/>
      <w:pPr>
        <w:tabs>
          <w:tab w:val="num" w:pos="360"/>
        </w:tabs>
        <w:ind w:left="360" w:hanging="360"/>
      </w:pPr>
    </w:lvl>
  </w:abstractNum>
  <w:abstractNum w:abstractNumId="40" w15:restartNumberingAfterBreak="0">
    <w:nsid w:val="7F7D9708"/>
    <w:multiLevelType w:val="hybridMultilevel"/>
    <w:tmpl w:val="BBE24E36"/>
    <w:lvl w:ilvl="0" w:tplc="C6DA0C04">
      <w:start w:val="1"/>
      <w:numFmt w:val="decimal"/>
      <w:lvlText w:val="%1."/>
      <w:lvlJc w:val="left"/>
      <w:pPr>
        <w:ind w:left="720" w:hanging="360"/>
      </w:pPr>
    </w:lvl>
    <w:lvl w:ilvl="1" w:tplc="442EFE9E">
      <w:start w:val="1"/>
      <w:numFmt w:val="lowerLetter"/>
      <w:lvlText w:val="%2."/>
      <w:lvlJc w:val="left"/>
      <w:pPr>
        <w:ind w:left="1440" w:hanging="360"/>
      </w:pPr>
    </w:lvl>
    <w:lvl w:ilvl="2" w:tplc="B5840018">
      <w:start w:val="1"/>
      <w:numFmt w:val="lowerRoman"/>
      <w:lvlText w:val="%3."/>
      <w:lvlJc w:val="right"/>
      <w:pPr>
        <w:ind w:left="2160" w:hanging="180"/>
      </w:pPr>
    </w:lvl>
    <w:lvl w:ilvl="3" w:tplc="E0F849C8">
      <w:start w:val="1"/>
      <w:numFmt w:val="decimal"/>
      <w:lvlText w:val="%4."/>
      <w:lvlJc w:val="left"/>
      <w:pPr>
        <w:ind w:left="2880" w:hanging="360"/>
      </w:pPr>
    </w:lvl>
    <w:lvl w:ilvl="4" w:tplc="0C6A94B6">
      <w:start w:val="1"/>
      <w:numFmt w:val="lowerLetter"/>
      <w:lvlText w:val="%5."/>
      <w:lvlJc w:val="left"/>
      <w:pPr>
        <w:ind w:left="3600" w:hanging="360"/>
      </w:pPr>
    </w:lvl>
    <w:lvl w:ilvl="5" w:tplc="A3A0AB42">
      <w:start w:val="1"/>
      <w:numFmt w:val="lowerRoman"/>
      <w:lvlText w:val="%6."/>
      <w:lvlJc w:val="right"/>
      <w:pPr>
        <w:ind w:left="4320" w:hanging="180"/>
      </w:pPr>
    </w:lvl>
    <w:lvl w:ilvl="6" w:tplc="9A5AE4A6">
      <w:start w:val="1"/>
      <w:numFmt w:val="decimal"/>
      <w:lvlText w:val="%7."/>
      <w:lvlJc w:val="left"/>
      <w:pPr>
        <w:ind w:left="5040" w:hanging="360"/>
      </w:pPr>
    </w:lvl>
    <w:lvl w:ilvl="7" w:tplc="4ECEB17A">
      <w:start w:val="1"/>
      <w:numFmt w:val="lowerLetter"/>
      <w:lvlText w:val="%8."/>
      <w:lvlJc w:val="left"/>
      <w:pPr>
        <w:ind w:left="5760" w:hanging="360"/>
      </w:pPr>
    </w:lvl>
    <w:lvl w:ilvl="8" w:tplc="3F4CB5D2">
      <w:start w:val="1"/>
      <w:numFmt w:val="lowerRoman"/>
      <w:lvlText w:val="%9."/>
      <w:lvlJc w:val="right"/>
      <w:pPr>
        <w:ind w:left="6480" w:hanging="180"/>
      </w:pPr>
    </w:lvl>
  </w:abstractNum>
  <w:num w:numId="1" w16cid:durableId="1084718670">
    <w:abstractNumId w:val="6"/>
  </w:num>
  <w:num w:numId="2" w16cid:durableId="297341805">
    <w:abstractNumId w:val="30"/>
  </w:num>
  <w:num w:numId="3" w16cid:durableId="1868372743">
    <w:abstractNumId w:val="40"/>
  </w:num>
  <w:num w:numId="4" w16cid:durableId="1822427699">
    <w:abstractNumId w:val="2"/>
  </w:num>
  <w:num w:numId="5" w16cid:durableId="1878422264">
    <w:abstractNumId w:val="21"/>
  </w:num>
  <w:num w:numId="6" w16cid:durableId="1133595415">
    <w:abstractNumId w:val="7"/>
  </w:num>
  <w:num w:numId="7" w16cid:durableId="1009989196">
    <w:abstractNumId w:val="35"/>
  </w:num>
  <w:num w:numId="8" w16cid:durableId="326054038">
    <w:abstractNumId w:val="14"/>
  </w:num>
  <w:num w:numId="9" w16cid:durableId="440688297">
    <w:abstractNumId w:val="17"/>
  </w:num>
  <w:num w:numId="10" w16cid:durableId="1017780440">
    <w:abstractNumId w:val="20"/>
  </w:num>
  <w:num w:numId="11" w16cid:durableId="1616329832">
    <w:abstractNumId w:val="32"/>
  </w:num>
  <w:num w:numId="12" w16cid:durableId="859244620">
    <w:abstractNumId w:val="18"/>
  </w:num>
  <w:num w:numId="13" w16cid:durableId="1634165963">
    <w:abstractNumId w:val="28"/>
  </w:num>
  <w:num w:numId="14" w16cid:durableId="714626268">
    <w:abstractNumId w:val="24"/>
  </w:num>
  <w:num w:numId="15" w16cid:durableId="848299403">
    <w:abstractNumId w:val="22"/>
  </w:num>
  <w:num w:numId="16" w16cid:durableId="1716345712">
    <w:abstractNumId w:val="10"/>
  </w:num>
  <w:num w:numId="17" w16cid:durableId="1648852518">
    <w:abstractNumId w:val="3"/>
  </w:num>
  <w:num w:numId="18" w16cid:durableId="1572236322">
    <w:abstractNumId w:val="26"/>
  </w:num>
  <w:num w:numId="19" w16cid:durableId="1053310867">
    <w:abstractNumId w:val="8"/>
  </w:num>
  <w:num w:numId="20" w16cid:durableId="2092458485">
    <w:abstractNumId w:val="34"/>
  </w:num>
  <w:num w:numId="21" w16cid:durableId="318004662">
    <w:abstractNumId w:val="33"/>
  </w:num>
  <w:num w:numId="22" w16cid:durableId="1615094813">
    <w:abstractNumId w:val="0"/>
  </w:num>
  <w:num w:numId="23" w16cid:durableId="2022657153">
    <w:abstractNumId w:val="25"/>
  </w:num>
  <w:num w:numId="24" w16cid:durableId="890576806">
    <w:abstractNumId w:val="19"/>
  </w:num>
  <w:num w:numId="25" w16cid:durableId="101461933">
    <w:abstractNumId w:val="5"/>
  </w:num>
  <w:num w:numId="26" w16cid:durableId="848252260">
    <w:abstractNumId w:val="31"/>
  </w:num>
  <w:num w:numId="27" w16cid:durableId="709963111">
    <w:abstractNumId w:val="27"/>
  </w:num>
  <w:num w:numId="28" w16cid:durableId="2133017500">
    <w:abstractNumId w:val="25"/>
  </w:num>
  <w:num w:numId="29" w16cid:durableId="131675817">
    <w:abstractNumId w:val="4"/>
  </w:num>
  <w:num w:numId="30" w16cid:durableId="1196384464">
    <w:abstractNumId w:val="29"/>
  </w:num>
  <w:num w:numId="31" w16cid:durableId="2068408667">
    <w:abstractNumId w:val="15"/>
  </w:num>
  <w:num w:numId="32" w16cid:durableId="1147475216">
    <w:abstractNumId w:val="1"/>
  </w:num>
  <w:num w:numId="33" w16cid:durableId="982275245">
    <w:abstractNumId w:val="36"/>
  </w:num>
  <w:num w:numId="34" w16cid:durableId="1188712403">
    <w:abstractNumId w:val="38"/>
  </w:num>
  <w:num w:numId="35" w16cid:durableId="604771926">
    <w:abstractNumId w:val="39"/>
  </w:num>
  <w:num w:numId="36" w16cid:durableId="2048407005">
    <w:abstractNumId w:val="37"/>
  </w:num>
  <w:num w:numId="37" w16cid:durableId="1268194923">
    <w:abstractNumId w:val="16"/>
  </w:num>
  <w:num w:numId="38" w16cid:durableId="1031221000">
    <w:abstractNumId w:val="12"/>
  </w:num>
  <w:num w:numId="39" w16cid:durableId="1295527210">
    <w:abstractNumId w:val="9"/>
  </w:num>
  <w:num w:numId="40" w16cid:durableId="1708216631">
    <w:abstractNumId w:val="11"/>
  </w:num>
  <w:num w:numId="41" w16cid:durableId="1289628680">
    <w:abstractNumId w:val="23"/>
  </w:num>
  <w:num w:numId="42" w16cid:durableId="17003503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47CE3"/>
    <w:rsid w:val="00054EB4"/>
    <w:rsid w:val="0006753D"/>
    <w:rsid w:val="00074693"/>
    <w:rsid w:val="00080B2F"/>
    <w:rsid w:val="000A2E3B"/>
    <w:rsid w:val="000A3EF7"/>
    <w:rsid w:val="00111102"/>
    <w:rsid w:val="001155B3"/>
    <w:rsid w:val="00126FAD"/>
    <w:rsid w:val="0013292B"/>
    <w:rsid w:val="0014567E"/>
    <w:rsid w:val="001557C0"/>
    <w:rsid w:val="0015582F"/>
    <w:rsid w:val="00175B96"/>
    <w:rsid w:val="001968F4"/>
    <w:rsid w:val="001C068C"/>
    <w:rsid w:val="001D7A09"/>
    <w:rsid w:val="001E3331"/>
    <w:rsid w:val="0021305B"/>
    <w:rsid w:val="00215D97"/>
    <w:rsid w:val="002320B4"/>
    <w:rsid w:val="00234BA5"/>
    <w:rsid w:val="0028750C"/>
    <w:rsid w:val="002B06A6"/>
    <w:rsid w:val="002D5367"/>
    <w:rsid w:val="002D78E3"/>
    <w:rsid w:val="002E141C"/>
    <w:rsid w:val="00301A43"/>
    <w:rsid w:val="00306D92"/>
    <w:rsid w:val="003179B0"/>
    <w:rsid w:val="00321D44"/>
    <w:rsid w:val="003627D7"/>
    <w:rsid w:val="00365733"/>
    <w:rsid w:val="00386EEA"/>
    <w:rsid w:val="003878CA"/>
    <w:rsid w:val="003A384F"/>
    <w:rsid w:val="003C4B1F"/>
    <w:rsid w:val="003E7E62"/>
    <w:rsid w:val="003F3751"/>
    <w:rsid w:val="004006A8"/>
    <w:rsid w:val="004631F6"/>
    <w:rsid w:val="004803CE"/>
    <w:rsid w:val="00484E96"/>
    <w:rsid w:val="00491A2C"/>
    <w:rsid w:val="004B632E"/>
    <w:rsid w:val="004D0545"/>
    <w:rsid w:val="004E20E8"/>
    <w:rsid w:val="00520387"/>
    <w:rsid w:val="00534301"/>
    <w:rsid w:val="005512E9"/>
    <w:rsid w:val="00565A92"/>
    <w:rsid w:val="00604717"/>
    <w:rsid w:val="00604749"/>
    <w:rsid w:val="00615C36"/>
    <w:rsid w:val="006207F7"/>
    <w:rsid w:val="0063622F"/>
    <w:rsid w:val="0064673F"/>
    <w:rsid w:val="00664C28"/>
    <w:rsid w:val="00675E9A"/>
    <w:rsid w:val="006801E4"/>
    <w:rsid w:val="00684263"/>
    <w:rsid w:val="006A41FE"/>
    <w:rsid w:val="006D601B"/>
    <w:rsid w:val="006F184E"/>
    <w:rsid w:val="006F1FDE"/>
    <w:rsid w:val="006F229E"/>
    <w:rsid w:val="006F6C85"/>
    <w:rsid w:val="00734CA5"/>
    <w:rsid w:val="00753D3F"/>
    <w:rsid w:val="00776540"/>
    <w:rsid w:val="007A36D3"/>
    <w:rsid w:val="007D0833"/>
    <w:rsid w:val="007D6E1A"/>
    <w:rsid w:val="007E30D0"/>
    <w:rsid w:val="007E4941"/>
    <w:rsid w:val="007E4F8B"/>
    <w:rsid w:val="00801BCD"/>
    <w:rsid w:val="0080461A"/>
    <w:rsid w:val="00817435"/>
    <w:rsid w:val="00823791"/>
    <w:rsid w:val="008456D0"/>
    <w:rsid w:val="00846181"/>
    <w:rsid w:val="00851060"/>
    <w:rsid w:val="0088BC20"/>
    <w:rsid w:val="00890273"/>
    <w:rsid w:val="00892286"/>
    <w:rsid w:val="00893E36"/>
    <w:rsid w:val="008F08DF"/>
    <w:rsid w:val="00920E48"/>
    <w:rsid w:val="00922661"/>
    <w:rsid w:val="00935735"/>
    <w:rsid w:val="00937036"/>
    <w:rsid w:val="00963B68"/>
    <w:rsid w:val="009A1386"/>
    <w:rsid w:val="009B3FED"/>
    <w:rsid w:val="009B7C96"/>
    <w:rsid w:val="009C6F5E"/>
    <w:rsid w:val="009D7AAA"/>
    <w:rsid w:val="009E41B1"/>
    <w:rsid w:val="00A11181"/>
    <w:rsid w:val="00A73087"/>
    <w:rsid w:val="00A95C4D"/>
    <w:rsid w:val="00AA0AF6"/>
    <w:rsid w:val="00AA14BC"/>
    <w:rsid w:val="00AA3C2A"/>
    <w:rsid w:val="00AC23DF"/>
    <w:rsid w:val="00AE22F1"/>
    <w:rsid w:val="00AF1AED"/>
    <w:rsid w:val="00B2638F"/>
    <w:rsid w:val="00B267A2"/>
    <w:rsid w:val="00B26932"/>
    <w:rsid w:val="00B563C5"/>
    <w:rsid w:val="00B74DE2"/>
    <w:rsid w:val="00B863B2"/>
    <w:rsid w:val="00B96957"/>
    <w:rsid w:val="00B969CF"/>
    <w:rsid w:val="00BA1A45"/>
    <w:rsid w:val="00BA3C89"/>
    <w:rsid w:val="00BB341A"/>
    <w:rsid w:val="00BB5A1D"/>
    <w:rsid w:val="00BD40DA"/>
    <w:rsid w:val="00C116B3"/>
    <w:rsid w:val="00C43E86"/>
    <w:rsid w:val="00C5606A"/>
    <w:rsid w:val="00C847ED"/>
    <w:rsid w:val="00C905DE"/>
    <w:rsid w:val="00CA7D41"/>
    <w:rsid w:val="00CB6F7C"/>
    <w:rsid w:val="00CB7954"/>
    <w:rsid w:val="00CE154A"/>
    <w:rsid w:val="00CF705C"/>
    <w:rsid w:val="00D04BCD"/>
    <w:rsid w:val="00D32BED"/>
    <w:rsid w:val="00D335D9"/>
    <w:rsid w:val="00D444D6"/>
    <w:rsid w:val="00D6173D"/>
    <w:rsid w:val="00D80C80"/>
    <w:rsid w:val="00D81BDD"/>
    <w:rsid w:val="00D854D3"/>
    <w:rsid w:val="00D96C78"/>
    <w:rsid w:val="00DA4BD6"/>
    <w:rsid w:val="00DC4794"/>
    <w:rsid w:val="00DF571E"/>
    <w:rsid w:val="00E27B8C"/>
    <w:rsid w:val="00E34C11"/>
    <w:rsid w:val="00E353C0"/>
    <w:rsid w:val="00E47ADD"/>
    <w:rsid w:val="00E47B63"/>
    <w:rsid w:val="00E51D88"/>
    <w:rsid w:val="00E54F9E"/>
    <w:rsid w:val="00E72C0E"/>
    <w:rsid w:val="00E76434"/>
    <w:rsid w:val="00EA7B4B"/>
    <w:rsid w:val="00EC31AF"/>
    <w:rsid w:val="00EC727E"/>
    <w:rsid w:val="00EF3AB9"/>
    <w:rsid w:val="00F1346A"/>
    <w:rsid w:val="00F14FC5"/>
    <w:rsid w:val="00F8542D"/>
    <w:rsid w:val="00FA66DB"/>
    <w:rsid w:val="00FE2DE9"/>
    <w:rsid w:val="00FF11D4"/>
    <w:rsid w:val="01F15F57"/>
    <w:rsid w:val="0345C228"/>
    <w:rsid w:val="048CF635"/>
    <w:rsid w:val="0537917F"/>
    <w:rsid w:val="06326602"/>
    <w:rsid w:val="0A69D7DA"/>
    <w:rsid w:val="0B2FB0A3"/>
    <w:rsid w:val="0C5121DC"/>
    <w:rsid w:val="0E48F089"/>
    <w:rsid w:val="0EB3F5CD"/>
    <w:rsid w:val="0EC52B8B"/>
    <w:rsid w:val="0F7DBD21"/>
    <w:rsid w:val="12BC160A"/>
    <w:rsid w:val="143E7370"/>
    <w:rsid w:val="14D12496"/>
    <w:rsid w:val="16430CA7"/>
    <w:rsid w:val="1783EF9C"/>
    <w:rsid w:val="1C2E175E"/>
    <w:rsid w:val="1E34071D"/>
    <w:rsid w:val="1E9A4B21"/>
    <w:rsid w:val="27509786"/>
    <w:rsid w:val="290E5B08"/>
    <w:rsid w:val="30025361"/>
    <w:rsid w:val="353DEF73"/>
    <w:rsid w:val="35BC6660"/>
    <w:rsid w:val="38CD4C13"/>
    <w:rsid w:val="3C92BA68"/>
    <w:rsid w:val="3CCA3B3A"/>
    <w:rsid w:val="43574575"/>
    <w:rsid w:val="44A7CD3B"/>
    <w:rsid w:val="471C3A9C"/>
    <w:rsid w:val="4C47D991"/>
    <w:rsid w:val="4EEA10D5"/>
    <w:rsid w:val="52F7F59D"/>
    <w:rsid w:val="530EB60E"/>
    <w:rsid w:val="5525E338"/>
    <w:rsid w:val="5639EC82"/>
    <w:rsid w:val="56B58D75"/>
    <w:rsid w:val="5E9EF0FD"/>
    <w:rsid w:val="650BD5CD"/>
    <w:rsid w:val="652573E8"/>
    <w:rsid w:val="65F3B861"/>
    <w:rsid w:val="688A5D6A"/>
    <w:rsid w:val="69B6E88C"/>
    <w:rsid w:val="6A3E19C7"/>
    <w:rsid w:val="6CA74072"/>
    <w:rsid w:val="6F79AB11"/>
    <w:rsid w:val="71303CCD"/>
    <w:rsid w:val="7773984A"/>
    <w:rsid w:val="7B316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F862E"/>
  <w15:chartTrackingRefBased/>
  <w15:docId w15:val="{EAC7D66C-5307-4747-9617-488960C8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3">
    <w:name w:val="heading 3"/>
    <w:basedOn w:val="Normal"/>
    <w:next w:val="Normal"/>
    <w:uiPriority w:val="9"/>
    <w:unhideWhenUsed/>
    <w:qFormat/>
    <w:rsid w:val="0B2FB0A3"/>
    <w:pPr>
      <w:keepNext/>
      <w:keepLines/>
      <w:spacing w:before="160" w:after="80"/>
      <w:outlineLvl w:val="2"/>
    </w:pPr>
    <w:rPr>
      <w:rFonts w:eastAsiaTheme="minorEastAsia" w:cstheme="majorEastAsia"/>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pPr>
      <w:overflowPunct w:val="0"/>
      <w:autoSpaceDE w:val="0"/>
      <w:autoSpaceDN w:val="0"/>
      <w:adjustRightInd w:val="0"/>
      <w:textAlignment w:val="baseline"/>
    </w:pPr>
    <w:rPr>
      <w:rFonts w:ascii="Palatino" w:hAnsi="Palatino"/>
      <w:szCs w:val="20"/>
    </w:rPr>
  </w:style>
  <w:style w:type="paragraph" w:styleId="Header">
    <w:name w:val="header"/>
    <w:basedOn w:val="Normal"/>
    <w:link w:val="HeaderChar"/>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99"/>
    <w:qFormat/>
    <w:rsid w:val="000460AD"/>
    <w:pPr>
      <w:spacing w:after="200" w:line="276" w:lineRule="auto"/>
      <w:ind w:left="720"/>
      <w:contextualSpacing/>
    </w:pPr>
    <w:rPr>
      <w:rFonts w:ascii="Calibri" w:eastAsia="Calibri" w:hAnsi="Calibri"/>
      <w:sz w:val="22"/>
      <w:szCs w:val="22"/>
    </w:rPr>
  </w:style>
  <w:style w:type="table" w:styleId="TableGrid">
    <w:name w:val="Table Grid"/>
    <w:basedOn w:val="TableNormal"/>
    <w:rsid w:val="00E34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292B"/>
    <w:rPr>
      <w:rFonts w:ascii="Calibri" w:hAnsi="Calibri"/>
      <w:sz w:val="22"/>
      <w:szCs w:val="22"/>
    </w:rPr>
    <w:tblPr>
      <w:tblCellMar>
        <w:top w:w="0" w:type="dxa"/>
        <w:left w:w="0" w:type="dxa"/>
        <w:bottom w:w="0" w:type="dxa"/>
        <w:right w:w="0" w:type="dxa"/>
      </w:tblCellMar>
    </w:tblPr>
  </w:style>
  <w:style w:type="character" w:customStyle="1" w:styleId="EndnoteTextChar">
    <w:name w:val="Endnote Text Char"/>
    <w:link w:val="EndnoteText"/>
    <w:rsid w:val="00234BA5"/>
    <w:rPr>
      <w:rFonts w:ascii="Palatino" w:hAnsi="Palatino"/>
      <w:sz w:val="24"/>
      <w:lang w:eastAsia="en-US"/>
    </w:rPr>
  </w:style>
  <w:style w:type="character" w:customStyle="1" w:styleId="HeaderChar">
    <w:name w:val="Header Char"/>
    <w:link w:val="Header"/>
    <w:rsid w:val="00234BA5"/>
    <w:rPr>
      <w:rFonts w:ascii="Arial" w:hAnsi="Arial"/>
      <w:sz w:val="22"/>
      <w:lang w:eastAsia="en-US"/>
    </w:rPr>
  </w:style>
  <w:style w:type="character" w:customStyle="1" w:styleId="normaltextrun">
    <w:name w:val="normaltextrun"/>
    <w:basedOn w:val="DefaultParagraphFont"/>
    <w:rsid w:val="009C6F5E"/>
  </w:style>
  <w:style w:type="character" w:customStyle="1" w:styleId="eop">
    <w:name w:val="eop"/>
    <w:basedOn w:val="DefaultParagraphFont"/>
    <w:rsid w:val="009C6F5E"/>
  </w:style>
  <w:style w:type="paragraph" w:customStyle="1" w:styleId="paragraph">
    <w:name w:val="paragraph"/>
    <w:basedOn w:val="Normal"/>
    <w:rsid w:val="009C6F5E"/>
    <w:pPr>
      <w:spacing w:before="100" w:beforeAutospacing="1" w:after="100" w:afterAutospacing="1"/>
    </w:pPr>
    <w:rPr>
      <w:rFonts w:ascii="Times New Roman" w:hAnsi="Times New Roman"/>
      <w:lang w:eastAsia="en-GB"/>
    </w:rPr>
  </w:style>
  <w:style w:type="paragraph" w:styleId="CommentText">
    <w:name w:val="annotation text"/>
    <w:basedOn w:val="Normal"/>
    <w:link w:val="CommentTextChar"/>
    <w:rsid w:val="006A41FE"/>
    <w:rPr>
      <w:rFonts w:ascii="Times New Roman" w:hAnsi="Times New Roman"/>
      <w:sz w:val="20"/>
      <w:szCs w:val="20"/>
    </w:rPr>
  </w:style>
  <w:style w:type="character" w:customStyle="1" w:styleId="CommentTextChar">
    <w:name w:val="Comment Text Char"/>
    <w:link w:val="CommentText"/>
    <w:rsid w:val="006A41FE"/>
    <w:rPr>
      <w:lang w:eastAsia="en-US"/>
    </w:rPr>
  </w:style>
  <w:style w:type="character" w:styleId="Hyperlink">
    <w:name w:val="Hyperlink"/>
    <w:basedOn w:val="DefaultParagraphFont"/>
    <w:rsid w:val="00321D44"/>
    <w:rPr>
      <w:color w:val="0563C1" w:themeColor="hyperlink"/>
      <w:u w:val="single"/>
    </w:rPr>
  </w:style>
  <w:style w:type="character" w:styleId="UnresolvedMention">
    <w:name w:val="Unresolved Mention"/>
    <w:basedOn w:val="DefaultParagraphFont"/>
    <w:uiPriority w:val="99"/>
    <w:semiHidden/>
    <w:unhideWhenUsed/>
    <w:rsid w:val="00321D44"/>
    <w:rPr>
      <w:color w:val="605E5C"/>
      <w:shd w:val="clear" w:color="auto" w:fill="E1DFDD"/>
    </w:rPr>
  </w:style>
  <w:style w:type="paragraph" w:customStyle="1" w:styleId="DefaultText">
    <w:name w:val="Default Text"/>
    <w:basedOn w:val="Normal"/>
    <w:rsid w:val="004D0545"/>
    <w:pPr>
      <w:overflowPunct w:val="0"/>
      <w:autoSpaceDE w:val="0"/>
      <w:autoSpaceDN w:val="0"/>
      <w:adjustRightInd w:val="0"/>
      <w:textAlignment w:val="baseline"/>
    </w:pPr>
    <w:rPr>
      <w:rFonts w:ascii="Times New Roman" w:hAnsi="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2273">
      <w:bodyDiv w:val="1"/>
      <w:marLeft w:val="0"/>
      <w:marRight w:val="0"/>
      <w:marTop w:val="0"/>
      <w:marBottom w:val="0"/>
      <w:divBdr>
        <w:top w:val="none" w:sz="0" w:space="0" w:color="auto"/>
        <w:left w:val="none" w:sz="0" w:space="0" w:color="auto"/>
        <w:bottom w:val="none" w:sz="0" w:space="0" w:color="auto"/>
        <w:right w:val="none" w:sz="0" w:space="0" w:color="auto"/>
      </w:divBdr>
    </w:div>
    <w:div w:id="3157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header" Target="header1.xm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0" Type="http://schemas.openxmlformats.org/officeDocument/2006/relationships/hyperlink" Target="#"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1302</Words>
  <Characters>8041</Characters>
  <Application>Microsoft Office Word</Application>
  <DocSecurity>4</DocSecurity>
  <Lines>67</Lines>
  <Paragraphs>18</Paragraphs>
  <ScaleCrop>false</ScaleCrop>
  <Company>OMBC</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2</cp:revision>
  <cp:lastPrinted>2009-09-23T10:09:00Z</cp:lastPrinted>
  <dcterms:created xsi:type="dcterms:W3CDTF">2025-08-14T13:46:00Z</dcterms:created>
  <dcterms:modified xsi:type="dcterms:W3CDTF">2025-08-14T13:46:00Z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0x0101006785AF75F31E0542A54FCA272DAD8819</vt:lpwstr>
  </property>
  <property fmtid="{D5CDD505-2E9C-101B-9397-08002B2CF9AE}" pid="3" name="MediaServiceImageTags">
    <vt:lpwstr/>
  </property>
</Properties>
</file>