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er"/>
        <w:tabs>
          <w:tab w:val="clear" w:pos="4320"/>
          <w:tab w:val="clear" w:pos="8640"/>
        </w:tabs>
        <w:spacing w:lineRule="auto" w:line="480"/>
        <w:ind w:left="426" w:right="141" w:hanging="426"/>
        <w:jc w:val="both"/>
        <w:rPr/>
      </w:pPr>
      <w:r>
        <w:rPr>
          <w:rFonts w:cs="Gill Sans MT" w:ascii="Gill Sans MT" w:hAnsi="Gill Sans MT"/>
          <w:color w:val="002060"/>
        </w:rPr>
        <w:tab/>
      </w:r>
      <w:r>
        <w:rPr>
          <w:rFonts w:cs="Gill Sans MT" w:ascii="Gill Sans MT" w:hAnsi="Gill Sans MT"/>
          <w:color w:val="002060"/>
          <w:szCs w:val="24"/>
        </w:rPr>
        <w:tab/>
      </w:r>
    </w:p>
    <w:p>
      <w:pPr>
        <w:pStyle w:val="Normal"/>
        <w:spacing w:lineRule="auto" w:line="480"/>
        <w:ind w:left="426" w:right="141" w:hanging="426"/>
        <w:jc w:val="both"/>
        <w:rPr/>
      </w:pPr>
      <w:r>
        <w:rPr>
          <w:rFonts w:cs="Gill Sans MT" w:ascii="Gill Sans MT" w:hAnsi="Gill Sans MT"/>
          <w:b/>
          <w:color w:val="002060"/>
          <w:szCs w:val="24"/>
        </w:rPr>
        <w:t>JOB TITLE</w:t>
      </w:r>
      <w:r>
        <w:rPr>
          <w:rFonts w:cs="Gill Sans MT" w:ascii="Gill Sans MT" w:hAnsi="Gill Sans MT"/>
          <w:color w:val="002060"/>
          <w:szCs w:val="24"/>
        </w:rPr>
        <w:t>:</w:t>
        <w:tab/>
        <w:tab/>
        <w:tab/>
        <w:t xml:space="preserve">Class Teacher - Year 1 &amp; 2 </w:t>
      </w:r>
    </w:p>
    <w:p>
      <w:pPr>
        <w:pStyle w:val="Normal"/>
        <w:spacing w:lineRule="auto" w:line="480"/>
        <w:ind w:left="426" w:right="141" w:hanging="426"/>
        <w:jc w:val="both"/>
        <w:rPr/>
      </w:pPr>
      <w:r>
        <w:rPr>
          <w:rFonts w:cs="Gill Sans MT" w:ascii="Gill Sans MT" w:hAnsi="Gill Sans MT"/>
          <w:b/>
          <w:color w:val="002060"/>
          <w:szCs w:val="24"/>
        </w:rPr>
        <w:t>SCALE:</w:t>
      </w:r>
      <w:r>
        <w:rPr>
          <w:rFonts w:cs="Gill Sans MT" w:ascii="Gill Sans MT" w:hAnsi="Gill Sans MT"/>
          <w:color w:val="002060"/>
          <w:szCs w:val="24"/>
        </w:rPr>
        <w:tab/>
        <w:tab/>
        <w:tab/>
        <w:t>Main Scale</w:t>
      </w:r>
    </w:p>
    <w:p>
      <w:pPr>
        <w:pStyle w:val="Normal"/>
        <w:spacing w:lineRule="auto" w:line="480"/>
        <w:ind w:left="2835" w:right="141" w:hanging="2835"/>
        <w:jc w:val="both"/>
        <w:rPr/>
      </w:pPr>
      <w:r>
        <w:rPr>
          <w:rFonts w:cs="Gill Sans MT" w:ascii="Gill Sans MT" w:hAnsi="Gill Sans MT"/>
          <w:b/>
          <w:color w:val="002060"/>
          <w:szCs w:val="24"/>
        </w:rPr>
        <w:t>PURPOSE OF POST:</w:t>
      </w:r>
      <w:r>
        <w:rPr>
          <w:rFonts w:cs="Gill Sans MT" w:ascii="Gill Sans MT" w:hAnsi="Gill Sans MT"/>
          <w:color w:val="002060"/>
          <w:szCs w:val="24"/>
        </w:rPr>
        <w:tab/>
      </w:r>
    </w:p>
    <w:p>
      <w:pPr>
        <w:pStyle w:val="Normal"/>
        <w:numPr>
          <w:ilvl w:val="0"/>
          <w:numId w:val="6"/>
        </w:numPr>
        <w:spacing w:lineRule="auto" w:line="480"/>
        <w:ind w:left="3081" w:right="141" w:hanging="360"/>
        <w:jc w:val="both"/>
        <w:rPr>
          <w:rFonts w:ascii="Gill Sans MT" w:hAnsi="Gill Sans MT" w:cs="Gill Sans MT"/>
          <w:color w:val="002060"/>
          <w:szCs w:val="24"/>
        </w:rPr>
      </w:pPr>
      <w:r>
        <w:rPr>
          <w:rFonts w:cs="Gill Sans MT" w:ascii="Gill Sans MT" w:hAnsi="Gill Sans MT"/>
          <w:color w:val="002060"/>
          <w:szCs w:val="24"/>
        </w:rPr>
        <w:t>to carry out the duties of a class teacher as set out in the current School Teachers’ Pay and Conditions Document (STPCD);</w:t>
      </w:r>
    </w:p>
    <w:p>
      <w:pPr>
        <w:pStyle w:val="Normal"/>
        <w:numPr>
          <w:ilvl w:val="0"/>
          <w:numId w:val="6"/>
        </w:numPr>
        <w:spacing w:lineRule="auto" w:line="480"/>
        <w:ind w:left="3081" w:right="141" w:hanging="360"/>
        <w:jc w:val="both"/>
        <w:rPr>
          <w:rFonts w:ascii="Gill Sans MT" w:hAnsi="Gill Sans MT" w:cs="Gill Sans MT"/>
          <w:color w:val="002060"/>
          <w:szCs w:val="24"/>
        </w:rPr>
      </w:pPr>
      <w:r>
        <w:rPr>
          <w:rFonts w:cs="Gill Sans MT" w:ascii="Gill Sans MT" w:hAnsi="Gill Sans MT"/>
          <w:color w:val="002060"/>
          <w:szCs w:val="24"/>
        </w:rPr>
        <w:t>to meet, maintain and uphold the teaching standards;</w:t>
      </w:r>
    </w:p>
    <w:p>
      <w:pPr>
        <w:pStyle w:val="Normal"/>
        <w:numPr>
          <w:ilvl w:val="0"/>
          <w:numId w:val="6"/>
        </w:numPr>
        <w:spacing w:lineRule="auto" w:line="480"/>
        <w:ind w:left="3081" w:right="141" w:hanging="360"/>
        <w:jc w:val="both"/>
        <w:rPr>
          <w:rFonts w:ascii="Gill Sans MT" w:hAnsi="Gill Sans MT" w:cs="Gill Sans MT"/>
          <w:color w:val="002060"/>
          <w:szCs w:val="24"/>
        </w:rPr>
      </w:pPr>
      <w:r>
        <w:rPr>
          <w:rFonts w:cs="Gill Sans MT" w:ascii="Gill Sans MT" w:hAnsi="Gill Sans MT"/>
          <w:color w:val="002060"/>
          <w:szCs w:val="24"/>
        </w:rPr>
        <w:t>to prioritise the safety, welfare and academic progress of children at all times;</w:t>
      </w:r>
    </w:p>
    <w:p>
      <w:pPr>
        <w:pStyle w:val="Normal"/>
        <w:numPr>
          <w:ilvl w:val="0"/>
          <w:numId w:val="6"/>
        </w:numPr>
        <w:spacing w:lineRule="auto" w:line="480"/>
        <w:ind w:left="3081" w:right="141" w:hanging="360"/>
        <w:jc w:val="both"/>
        <w:rPr>
          <w:rFonts w:ascii="Gill Sans MT" w:hAnsi="Gill Sans MT" w:cs="Gill Sans MT"/>
          <w:color w:val="002060"/>
          <w:szCs w:val="24"/>
        </w:rPr>
      </w:pPr>
      <w:r>
        <w:rPr>
          <w:rFonts w:cs="Gill Sans MT" w:ascii="Gill Sans MT" w:hAnsi="Gill Sans MT"/>
          <w:color w:val="002060"/>
          <w:szCs w:val="24"/>
        </w:rPr>
        <w:t>to support and foster the ethos of the school;</w:t>
      </w:r>
    </w:p>
    <w:p>
      <w:pPr>
        <w:pStyle w:val="Normal"/>
        <w:spacing w:lineRule="auto" w:line="360"/>
        <w:ind w:left="426" w:right="141" w:hanging="426"/>
        <w:jc w:val="both"/>
        <w:rPr>
          <w:rFonts w:ascii="Gill Sans MT" w:hAnsi="Gill Sans MT" w:cs="Gill Sans MT"/>
          <w:color w:val="002060"/>
          <w:sz w:val="8"/>
          <w:szCs w:val="8"/>
        </w:rPr>
      </w:pPr>
      <w:r>
        <w:rPr>
          <w:rFonts w:cs="Gill Sans MT" w:ascii="Gill Sans MT" w:hAnsi="Gill Sans MT"/>
          <w:color w:val="002060"/>
          <w:sz w:val="8"/>
          <w:szCs w:val="8"/>
        </w:rPr>
      </w:r>
    </w:p>
    <w:p>
      <w:pPr>
        <w:pStyle w:val="Normal"/>
        <w:spacing w:lineRule="auto" w:line="360"/>
        <w:ind w:left="426" w:right="141" w:hanging="0"/>
        <w:jc w:val="both"/>
        <w:rPr/>
      </w:pPr>
      <w:r>
        <w:rPr>
          <w:rFonts w:cs="Gill Sans MT" w:ascii="Gill Sans MT" w:hAnsi="Gill Sans MT"/>
          <w:b/>
          <w:color w:val="002060"/>
          <w:szCs w:val="24"/>
        </w:rPr>
        <w:t>KEY TASKS</w:t>
      </w:r>
      <w:r>
        <w:rPr>
          <w:rFonts w:cs="Gill Sans MT" w:ascii="Gill Sans MT" w:hAnsi="Gill Sans MT"/>
          <w:color w:val="002060"/>
          <w:szCs w:val="24"/>
        </w:rPr>
        <w:t>:</w:t>
        <w:tab/>
      </w:r>
    </w:p>
    <w:p>
      <w:pPr>
        <w:pStyle w:val="Normal"/>
        <w:numPr>
          <w:ilvl w:val="1"/>
          <w:numId w:val="2"/>
        </w:numPr>
        <w:spacing w:lineRule="auto" w:line="360"/>
        <w:ind w:left="426" w:right="141" w:hanging="426"/>
        <w:jc w:val="both"/>
        <w:rPr>
          <w:rFonts w:ascii="Gill Sans MT" w:hAnsi="Gill Sans MT" w:cs="Gill Sans MT"/>
          <w:color w:val="002060"/>
          <w:szCs w:val="24"/>
        </w:rPr>
      </w:pPr>
      <w:r>
        <w:rPr>
          <w:rFonts w:cs="Gill Sans MT" w:ascii="Gill Sans MT" w:hAnsi="Gill Sans MT"/>
          <w:color w:val="002060"/>
          <w:szCs w:val="24"/>
        </w:rPr>
        <w:t>safeguard children at all times with due regard for school policy and statutory provision;</w:t>
      </w:r>
    </w:p>
    <w:p>
      <w:pPr>
        <w:pStyle w:val="Normal"/>
        <w:numPr>
          <w:ilvl w:val="1"/>
          <w:numId w:val="2"/>
        </w:numPr>
        <w:spacing w:lineRule="auto" w:line="360"/>
        <w:ind w:left="426" w:right="141" w:hanging="426"/>
        <w:jc w:val="both"/>
        <w:rPr>
          <w:rFonts w:ascii="Gill Sans MT" w:hAnsi="Gill Sans MT" w:cs="Gill Sans MT"/>
          <w:color w:val="002060"/>
          <w:szCs w:val="24"/>
        </w:rPr>
      </w:pPr>
      <w:r>
        <w:rPr>
          <w:rFonts w:cs="Gill Sans MT" w:ascii="Gill Sans MT" w:hAnsi="Gill Sans MT"/>
          <w:color w:val="002060"/>
          <w:szCs w:val="24"/>
        </w:rPr>
        <w:t>recognise and demonstrate personal accountability for children’s progress, attainment and outcomes including purposeful data analysis and engagement at termly progress meetings;</w:t>
      </w:r>
    </w:p>
    <w:p>
      <w:pPr>
        <w:pStyle w:val="Normal"/>
        <w:numPr>
          <w:ilvl w:val="1"/>
          <w:numId w:val="2"/>
        </w:numPr>
        <w:spacing w:lineRule="auto" w:line="360"/>
        <w:ind w:left="426" w:right="141" w:hanging="426"/>
        <w:jc w:val="both"/>
        <w:rPr>
          <w:rFonts w:ascii="Gill Sans MT" w:hAnsi="Gill Sans MT" w:cs="Gill Sans MT"/>
          <w:color w:val="002060"/>
          <w:szCs w:val="24"/>
        </w:rPr>
      </w:pPr>
      <w:r>
        <w:rPr>
          <w:rFonts w:cs="Gill Sans MT" w:ascii="Gill Sans MT" w:hAnsi="Gill Sans MT"/>
          <w:color w:val="002060"/>
          <w:szCs w:val="24"/>
        </w:rPr>
        <w:t>make effective use of assessment strategies and methods in line with school policy to promote and sustain the progress of individual children and groups;</w:t>
      </w:r>
    </w:p>
    <w:p>
      <w:pPr>
        <w:pStyle w:val="Normal"/>
        <w:numPr>
          <w:ilvl w:val="1"/>
          <w:numId w:val="2"/>
        </w:numPr>
        <w:spacing w:lineRule="auto" w:line="360"/>
        <w:ind w:left="426" w:right="141" w:hanging="426"/>
        <w:jc w:val="both"/>
        <w:rPr>
          <w:rFonts w:ascii="Gill Sans MT" w:hAnsi="Gill Sans MT" w:cs="Gill Sans MT"/>
          <w:color w:val="002060"/>
          <w:szCs w:val="24"/>
        </w:rPr>
      </w:pPr>
      <w:r>
        <w:rPr>
          <w:rFonts w:cs="Gill Sans MT" w:ascii="Gill Sans MT" w:hAnsi="Gill Sans MT"/>
          <w:color w:val="002060"/>
          <w:szCs w:val="24"/>
        </w:rPr>
        <w:t>use knowledge of children’s prior attainment to inform future planning, set targets and promote rapid progress;</w:t>
      </w:r>
    </w:p>
    <w:p>
      <w:pPr>
        <w:pStyle w:val="Normal"/>
        <w:numPr>
          <w:ilvl w:val="1"/>
          <w:numId w:val="2"/>
        </w:numPr>
        <w:spacing w:lineRule="auto" w:line="360"/>
        <w:ind w:left="426" w:right="141" w:hanging="426"/>
        <w:jc w:val="both"/>
        <w:rPr>
          <w:rFonts w:ascii="Gill Sans MT" w:hAnsi="Gill Sans MT" w:cs="Gill Sans MT"/>
          <w:color w:val="002060"/>
          <w:szCs w:val="24"/>
        </w:rPr>
      </w:pPr>
      <w:r>
        <w:rPr>
          <w:rFonts w:cs="Gill Sans MT" w:ascii="Gill Sans MT" w:hAnsi="Gill Sans MT"/>
          <w:color w:val="002060"/>
          <w:szCs w:val="24"/>
        </w:rPr>
        <w:t>give children regular feedback, both orally and through accurate marking, ensuring children respond to the feedback;</w:t>
      </w:r>
    </w:p>
    <w:p>
      <w:pPr>
        <w:pStyle w:val="Normal"/>
        <w:numPr>
          <w:ilvl w:val="1"/>
          <w:numId w:val="2"/>
        </w:numPr>
        <w:spacing w:lineRule="auto" w:line="360"/>
        <w:ind w:left="426" w:right="141" w:hanging="426"/>
        <w:jc w:val="both"/>
        <w:rPr>
          <w:rFonts w:ascii="Gill Sans MT" w:hAnsi="Gill Sans MT" w:cs="Gill Sans MT"/>
          <w:color w:val="002060"/>
          <w:szCs w:val="24"/>
        </w:rPr>
      </w:pPr>
      <w:r>
        <w:rPr>
          <w:rFonts w:cs="Gill Sans MT" w:ascii="Gill Sans MT" w:hAnsi="Gill Sans MT"/>
          <w:color w:val="002060"/>
          <w:szCs w:val="24"/>
        </w:rPr>
        <w:t>cultivate an environment in which children naturally reflect on their progress, recognise what they must do to improve and understand how to take an active role in doing so</w:t>
      </w:r>
    </w:p>
    <w:p>
      <w:pPr>
        <w:pStyle w:val="Normal"/>
        <w:numPr>
          <w:ilvl w:val="1"/>
          <w:numId w:val="2"/>
        </w:numPr>
        <w:spacing w:lineRule="auto" w:line="360"/>
        <w:ind w:left="426" w:right="141" w:hanging="426"/>
        <w:jc w:val="both"/>
        <w:rPr>
          <w:rFonts w:ascii="Gill Sans MT" w:hAnsi="Gill Sans MT" w:cs="Gill Sans MT"/>
          <w:color w:val="002060"/>
          <w:szCs w:val="24"/>
        </w:rPr>
      </w:pPr>
      <w:r>
        <w:rPr>
          <w:rFonts w:cs="Gill Sans MT" w:ascii="Gill Sans MT" w:hAnsi="Gill Sans MT"/>
          <w:color w:val="002060"/>
          <w:szCs w:val="24"/>
        </w:rPr>
        <w:t>ensure that access to challenge is a matter of routine classroom practice for all children including opportunities for reasoning and problem solving that promote intellectual curiosity and questioning</w:t>
      </w:r>
    </w:p>
    <w:p>
      <w:pPr>
        <w:pStyle w:val="Normal"/>
        <w:numPr>
          <w:ilvl w:val="1"/>
          <w:numId w:val="2"/>
        </w:numPr>
        <w:spacing w:lineRule="auto" w:line="360"/>
        <w:ind w:left="426" w:right="141" w:hanging="426"/>
        <w:jc w:val="both"/>
        <w:rPr>
          <w:rFonts w:ascii="Gill Sans MT" w:hAnsi="Gill Sans MT" w:cs="Gill Sans MT"/>
          <w:color w:val="002060"/>
          <w:szCs w:val="24"/>
        </w:rPr>
      </w:pPr>
      <w:r>
        <w:rPr>
          <w:rFonts w:cs="Gill Sans MT" w:ascii="Gill Sans MT" w:hAnsi="Gill Sans MT"/>
          <w:color w:val="002060"/>
          <w:szCs w:val="24"/>
        </w:rPr>
        <w:t>make intelligent, impactful use of a range of teaching methods and styles that take account of and address children’s varying backgrounds, needs and abilities</w:t>
      </w:r>
    </w:p>
    <w:p>
      <w:pPr>
        <w:pStyle w:val="Normal"/>
        <w:numPr>
          <w:ilvl w:val="1"/>
          <w:numId w:val="2"/>
        </w:numPr>
        <w:spacing w:lineRule="auto" w:line="360"/>
        <w:ind w:left="426" w:right="141" w:hanging="426"/>
        <w:jc w:val="both"/>
        <w:rPr>
          <w:rFonts w:ascii="Gill Sans MT" w:hAnsi="Gill Sans MT" w:cs="Gill Sans MT"/>
          <w:color w:val="002060"/>
          <w:szCs w:val="24"/>
        </w:rPr>
      </w:pPr>
      <w:r>
        <w:rPr>
          <w:rFonts w:cs="Gill Sans MT" w:ascii="Gill Sans MT" w:hAnsi="Gill Sans MT"/>
          <w:color w:val="002060"/>
          <w:szCs w:val="24"/>
        </w:rPr>
        <w:t>develop an environment that reflects up to date research about how children’s learning may be built upon and sustained over time;</w:t>
      </w:r>
    </w:p>
    <w:p>
      <w:pPr>
        <w:pStyle w:val="Normal"/>
        <w:numPr>
          <w:ilvl w:val="1"/>
          <w:numId w:val="3"/>
        </w:numPr>
        <w:spacing w:lineRule="auto" w:line="360"/>
        <w:ind w:left="426" w:right="141" w:hanging="426"/>
        <w:jc w:val="both"/>
        <w:rPr>
          <w:rFonts w:ascii="Gill Sans MT" w:hAnsi="Gill Sans MT" w:cs="Gill Sans MT"/>
          <w:color w:val="002060"/>
          <w:szCs w:val="24"/>
        </w:rPr>
      </w:pPr>
      <w:r>
        <w:rPr>
          <w:rFonts w:cs="Gill Sans MT" w:ascii="Gill Sans MT" w:hAnsi="Gill Sans MT"/>
          <w:color w:val="002060"/>
          <w:szCs w:val="24"/>
        </w:rPr>
        <w:t>make effective and impactful use of differentiation to maximize progress for all children;</w:t>
      </w:r>
    </w:p>
    <w:p>
      <w:pPr>
        <w:pStyle w:val="Normal"/>
        <w:numPr>
          <w:ilvl w:val="1"/>
          <w:numId w:val="3"/>
        </w:numPr>
        <w:spacing w:lineRule="auto" w:line="360"/>
        <w:ind w:left="426" w:right="141" w:hanging="426"/>
        <w:jc w:val="both"/>
        <w:rPr>
          <w:rFonts w:ascii="Gill Sans MT" w:hAnsi="Gill Sans MT" w:cs="Gill Sans MT"/>
          <w:color w:val="002060"/>
          <w:szCs w:val="24"/>
        </w:rPr>
      </w:pPr>
      <w:r>
        <w:rPr>
          <w:rFonts w:cs="Gill Sans MT" w:ascii="Gill Sans MT" w:hAnsi="Gill Sans MT"/>
          <w:color w:val="002060"/>
          <w:szCs w:val="24"/>
        </w:rPr>
        <w:t>have a secure knowledge of the relevant subject(s) and curriculum areas;</w:t>
      </w:r>
    </w:p>
    <w:p>
      <w:pPr>
        <w:pStyle w:val="Normal"/>
        <w:numPr>
          <w:ilvl w:val="1"/>
          <w:numId w:val="3"/>
        </w:numPr>
        <w:spacing w:lineRule="auto" w:line="360"/>
        <w:ind w:left="426" w:right="141" w:hanging="426"/>
        <w:jc w:val="both"/>
        <w:rPr>
          <w:rFonts w:ascii="Gill Sans MT" w:hAnsi="Gill Sans MT" w:cs="Gill Sans MT"/>
          <w:color w:val="002060"/>
          <w:szCs w:val="24"/>
        </w:rPr>
      </w:pPr>
      <w:r>
        <w:rPr>
          <w:rFonts w:cs="Gill Sans MT" w:ascii="Gill Sans MT" w:hAnsi="Gill Sans MT"/>
          <w:color w:val="002060"/>
          <w:szCs w:val="24"/>
        </w:rPr>
        <w:t>promote excellent standards of literacy and articulacy, modelling the correct use of standard English;</w:t>
      </w:r>
    </w:p>
    <w:p>
      <w:pPr>
        <w:pStyle w:val="Normal"/>
        <w:numPr>
          <w:ilvl w:val="1"/>
          <w:numId w:val="3"/>
        </w:numPr>
        <w:spacing w:lineRule="auto" w:line="360"/>
        <w:ind w:left="426" w:right="141" w:hanging="426"/>
        <w:jc w:val="both"/>
        <w:rPr>
          <w:rFonts w:ascii="Gill Sans MT" w:hAnsi="Gill Sans MT" w:cs="Gill Sans MT"/>
          <w:color w:val="002060"/>
          <w:szCs w:val="24"/>
        </w:rPr>
      </w:pPr>
      <w:r>
        <w:rPr>
          <w:rFonts w:cs="Gill Sans MT" w:ascii="Gill Sans MT" w:hAnsi="Gill Sans MT"/>
          <w:color w:val="002060"/>
          <w:szCs w:val="24"/>
        </w:rPr>
        <w:t xml:space="preserve">show understanding and make use of the strategies that support the needs of EAL learners at all stages of their development; </w:t>
      </w:r>
    </w:p>
    <w:p>
      <w:pPr>
        <w:pStyle w:val="Normal"/>
        <w:spacing w:lineRule="auto" w:line="360"/>
        <w:ind w:left="426" w:right="141" w:hanging="0"/>
        <w:jc w:val="both"/>
        <w:rPr>
          <w:rFonts w:ascii="Gill Sans MT" w:hAnsi="Gill Sans MT" w:cs="Gill Sans MT"/>
          <w:color w:val="002060"/>
          <w:szCs w:val="24"/>
        </w:rPr>
      </w:pPr>
      <w:r>
        <w:rPr>
          <w:rFonts w:cs="Gill Sans MT" w:ascii="Gill Sans MT" w:hAnsi="Gill Sans MT"/>
          <w:color w:val="002060"/>
          <w:szCs w:val="24"/>
        </w:rPr>
      </w:r>
    </w:p>
    <w:p>
      <w:pPr>
        <w:pStyle w:val="Normal"/>
        <w:numPr>
          <w:ilvl w:val="1"/>
          <w:numId w:val="3"/>
        </w:numPr>
        <w:spacing w:lineRule="auto" w:line="360"/>
        <w:ind w:left="426" w:right="141" w:hanging="426"/>
        <w:jc w:val="both"/>
        <w:rPr>
          <w:rFonts w:ascii="Gill Sans MT" w:hAnsi="Gill Sans MT" w:cs="Gill Sans MT"/>
          <w:color w:val="002060"/>
          <w:szCs w:val="24"/>
        </w:rPr>
      </w:pPr>
      <w:r>
        <w:rPr>
          <w:rFonts w:cs="Gill Sans MT" w:ascii="Gill Sans MT" w:hAnsi="Gill Sans MT"/>
          <w:color w:val="002060"/>
          <w:szCs w:val="24"/>
        </w:rPr>
        <w:t>devise meaningful opportunities for home learning and out-of-class activities as appropriate;</w:t>
      </w:r>
    </w:p>
    <w:p>
      <w:pPr>
        <w:pStyle w:val="Normal"/>
        <w:numPr>
          <w:ilvl w:val="1"/>
          <w:numId w:val="3"/>
        </w:numPr>
        <w:spacing w:lineRule="auto" w:line="360"/>
        <w:ind w:left="426" w:right="141" w:hanging="426"/>
        <w:jc w:val="both"/>
        <w:rPr>
          <w:rFonts w:ascii="Gill Sans MT" w:hAnsi="Gill Sans MT" w:cs="Gill Sans MT"/>
          <w:color w:val="002060"/>
          <w:szCs w:val="24"/>
        </w:rPr>
      </w:pPr>
      <w:r>
        <w:rPr>
          <w:rFonts w:cs="Gill Sans MT" w:ascii="Gill Sans MT" w:hAnsi="Gill Sans MT"/>
          <w:color w:val="002060"/>
          <w:szCs w:val="24"/>
        </w:rPr>
        <w:t>lead a curriculum area ensuring that provision and outcomes are of the highest possible standard, including offering support and guidance to staff where appropriate;</w:t>
      </w:r>
    </w:p>
    <w:p>
      <w:pPr>
        <w:pStyle w:val="Normal"/>
        <w:numPr>
          <w:ilvl w:val="1"/>
          <w:numId w:val="3"/>
        </w:numPr>
        <w:spacing w:lineRule="auto" w:line="360"/>
        <w:ind w:left="426" w:right="141" w:hanging="426"/>
        <w:jc w:val="both"/>
        <w:rPr>
          <w:rFonts w:ascii="Gill Sans MT" w:hAnsi="Gill Sans MT" w:cs="Gill Sans MT"/>
          <w:color w:val="002060"/>
          <w:szCs w:val="24"/>
        </w:rPr>
      </w:pPr>
      <w:r>
        <w:rPr>
          <w:rFonts w:cs="Gill Sans MT" w:ascii="Gill Sans MT" w:hAnsi="Gill Sans MT"/>
          <w:color w:val="002060"/>
          <w:szCs w:val="24"/>
        </w:rPr>
        <w:t>contribute to and strengthen school self-evaluation at all levels including developing own practice and offering and guidance to others, where possible;</w:t>
      </w:r>
    </w:p>
    <w:p>
      <w:pPr>
        <w:pStyle w:val="Normal"/>
        <w:numPr>
          <w:ilvl w:val="2"/>
          <w:numId w:val="4"/>
        </w:numPr>
        <w:spacing w:lineRule="auto" w:line="360"/>
        <w:ind w:left="426" w:right="141" w:hanging="426"/>
        <w:jc w:val="both"/>
        <w:rPr>
          <w:rFonts w:ascii="Gill Sans MT" w:hAnsi="Gill Sans MT" w:cs="Gill Sans MT"/>
          <w:color w:val="002060"/>
          <w:szCs w:val="24"/>
        </w:rPr>
      </w:pPr>
      <w:r>
        <w:rPr>
          <w:rFonts w:cs="Gill Sans MT" w:ascii="Gill Sans MT" w:hAnsi="Gill Sans MT"/>
          <w:color w:val="002060"/>
          <w:szCs w:val="24"/>
        </w:rPr>
        <w:t xml:space="preserve">establish a framework for discipline with a range of strategies, using praise, sanctions and rewards consistently in line with the school’s behaviour policy; </w:t>
      </w:r>
    </w:p>
    <w:p>
      <w:pPr>
        <w:pStyle w:val="Normal"/>
        <w:numPr>
          <w:ilvl w:val="2"/>
          <w:numId w:val="4"/>
        </w:numPr>
        <w:spacing w:lineRule="auto" w:line="360"/>
        <w:ind w:left="426" w:right="141" w:hanging="426"/>
        <w:jc w:val="both"/>
        <w:rPr>
          <w:rFonts w:ascii="Gill Sans MT" w:hAnsi="Gill Sans MT" w:cs="Gill Sans MT"/>
          <w:color w:val="002060"/>
          <w:szCs w:val="24"/>
        </w:rPr>
      </w:pPr>
      <w:r>
        <w:rPr>
          <w:rFonts w:cs="Gill Sans MT" w:ascii="Gill Sans MT" w:hAnsi="Gill Sans MT"/>
          <w:color w:val="002060"/>
          <w:szCs w:val="24"/>
        </w:rPr>
        <w:t>promote exceptional standards of good and courteous behaviour in order to maintain positive, effective relationships with all stakeholders;</w:t>
      </w:r>
    </w:p>
    <w:p>
      <w:pPr>
        <w:pStyle w:val="Normal"/>
        <w:numPr>
          <w:ilvl w:val="2"/>
          <w:numId w:val="5"/>
        </w:numPr>
        <w:spacing w:lineRule="auto" w:line="360"/>
        <w:ind w:left="426" w:right="141" w:hanging="426"/>
        <w:jc w:val="both"/>
        <w:rPr>
          <w:rFonts w:ascii="Gill Sans MT" w:hAnsi="Gill Sans MT" w:cs="Gill Sans MT"/>
          <w:color w:val="002060"/>
          <w:szCs w:val="24"/>
        </w:rPr>
      </w:pPr>
      <w:r>
        <w:rPr>
          <w:rFonts w:cs="Gill Sans MT" w:ascii="Gill Sans MT" w:hAnsi="Gill Sans MT"/>
          <w:color w:val="002060"/>
          <w:szCs w:val="24"/>
        </w:rPr>
        <w:t>deploy support staff effectively;</w:t>
      </w:r>
    </w:p>
    <w:p>
      <w:pPr>
        <w:pStyle w:val="Normal"/>
        <w:numPr>
          <w:ilvl w:val="2"/>
          <w:numId w:val="5"/>
        </w:numPr>
        <w:spacing w:lineRule="auto" w:line="360"/>
        <w:ind w:left="426" w:right="141" w:hanging="426"/>
        <w:jc w:val="both"/>
        <w:rPr>
          <w:rFonts w:ascii="Gill Sans MT" w:hAnsi="Gill Sans MT" w:cs="Gill Sans MT"/>
          <w:color w:val="002060"/>
          <w:szCs w:val="24"/>
        </w:rPr>
      </w:pPr>
      <w:r>
        <w:rPr>
          <w:rFonts w:cs="Gill Sans MT" w:ascii="Gill Sans MT" w:hAnsi="Gill Sans MT"/>
          <w:color w:val="002060"/>
          <w:szCs w:val="24"/>
        </w:rPr>
        <w:t>communicate effectively with parents regarding children’s achievements and well-being on an ongoing basis as required, at parent meetings and through annual written reports;</w:t>
      </w:r>
    </w:p>
    <w:p>
      <w:pPr>
        <w:pStyle w:val="Normal"/>
        <w:numPr>
          <w:ilvl w:val="2"/>
          <w:numId w:val="5"/>
        </w:numPr>
        <w:spacing w:lineRule="auto" w:line="360"/>
        <w:ind w:left="426" w:right="141" w:hanging="426"/>
        <w:jc w:val="both"/>
        <w:rPr>
          <w:rFonts w:ascii="Gill Sans MT" w:hAnsi="Gill Sans MT" w:cs="Gill Sans MT"/>
          <w:color w:val="002060"/>
          <w:szCs w:val="24"/>
        </w:rPr>
      </w:pPr>
      <w:r>
        <w:rPr>
          <w:rFonts w:cs="Gill Sans MT" w:ascii="Gill Sans MT" w:hAnsi="Gill Sans MT"/>
          <w:color w:val="002060"/>
          <w:szCs w:val="24"/>
        </w:rPr>
        <w:t>support the Christian ethos of school along with spiritual, moral, social, physical and cultural development of all children;</w:t>
      </w:r>
    </w:p>
    <w:p>
      <w:pPr>
        <w:pStyle w:val="Normal"/>
        <w:numPr>
          <w:ilvl w:val="2"/>
          <w:numId w:val="5"/>
        </w:numPr>
        <w:spacing w:lineRule="auto" w:line="360"/>
        <w:ind w:left="426" w:right="141" w:hanging="426"/>
        <w:jc w:val="both"/>
        <w:rPr>
          <w:rFonts w:ascii="Gill Sans MT" w:hAnsi="Gill Sans MT" w:cs="Gill Sans MT"/>
          <w:color w:val="002060"/>
          <w:szCs w:val="24"/>
        </w:rPr>
      </w:pPr>
      <w:r>
        <w:rPr>
          <w:rFonts w:cs="Gill Sans MT" w:ascii="Gill Sans MT" w:hAnsi="Gill Sans MT"/>
          <w:color w:val="002060"/>
          <w:szCs w:val="24"/>
        </w:rPr>
        <w:t>treat children with dignity, embedding fundamental British values within teaching and through daily conduct;</w:t>
      </w:r>
    </w:p>
    <w:p>
      <w:pPr>
        <w:pStyle w:val="Normal"/>
        <w:numPr>
          <w:ilvl w:val="2"/>
          <w:numId w:val="5"/>
        </w:numPr>
        <w:spacing w:lineRule="auto" w:line="360"/>
        <w:ind w:left="426" w:right="141" w:hanging="426"/>
        <w:jc w:val="both"/>
        <w:rPr>
          <w:rFonts w:ascii="Gill Sans MT" w:hAnsi="Gill Sans MT" w:cs="Gill Sans MT"/>
          <w:color w:val="002060"/>
          <w:szCs w:val="24"/>
        </w:rPr>
      </w:pPr>
      <w:r>
        <w:rPr>
          <w:rFonts w:cs="Gill Sans MT" w:ascii="Gill Sans MT" w:hAnsi="Gill Sans MT"/>
          <w:color w:val="002060"/>
          <w:szCs w:val="24"/>
        </w:rPr>
        <w:t>advocate and foster children’s aspirations within school and the wider world;</w:t>
      </w:r>
    </w:p>
    <w:p>
      <w:pPr>
        <w:pStyle w:val="Normal"/>
        <w:numPr>
          <w:ilvl w:val="2"/>
          <w:numId w:val="5"/>
        </w:numPr>
        <w:spacing w:lineRule="auto" w:line="360"/>
        <w:ind w:left="426" w:right="141" w:hanging="426"/>
        <w:jc w:val="both"/>
        <w:rPr>
          <w:rFonts w:ascii="Gill Sans MT" w:hAnsi="Gill Sans MT" w:cs="Gill Sans MT"/>
          <w:color w:val="002060"/>
          <w:szCs w:val="24"/>
        </w:rPr>
      </w:pPr>
      <w:r>
        <w:rPr>
          <w:rFonts w:cs="Gill Sans MT" w:ascii="Gill Sans MT" w:hAnsi="Gill Sans MT"/>
          <w:color w:val="002060"/>
          <w:szCs w:val="24"/>
        </w:rPr>
        <w:t>act within the statutory frameworks and school policies which set out a teacher’s professional duties and responsibilities;</w:t>
      </w:r>
    </w:p>
    <w:p>
      <w:pPr>
        <w:pStyle w:val="Normal"/>
        <w:jc w:val="both"/>
        <w:rPr>
          <w:rFonts w:ascii="Gill Sans MT" w:hAnsi="Gill Sans MT" w:cs="Gill Sans MT"/>
          <w:color w:val="002060"/>
          <w:szCs w:val="24"/>
        </w:rPr>
      </w:pPr>
      <w:r>
        <w:rPr>
          <w:rFonts w:cs="Gill Sans MT" w:ascii="Gill Sans MT" w:hAnsi="Gill Sans MT"/>
          <w:color w:val="002060"/>
          <w:szCs w:val="24"/>
        </w:rPr>
      </w:r>
      <w:r>
        <w:br w:type="page"/>
      </w:r>
    </w:p>
    <w:tbl>
      <w:tblPr>
        <w:tblW w:w="1062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5029"/>
        <w:gridCol w:w="1918"/>
        <w:gridCol w:w="1874"/>
      </w:tblGrid>
      <w:tr>
        <w:trPr>
          <w:trHeight w:val="397" w:hRule="atLeast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pageBreakBefore/>
              <w:jc w:val="center"/>
              <w:rPr>
                <w:rFonts w:ascii="Gill Sans MT" w:hAnsi="Gill Sans MT" w:cs="Gill Sans MT"/>
                <w:b/>
                <w:b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b/>
                <w:color w:val="002060"/>
                <w:sz w:val="21"/>
                <w:szCs w:val="21"/>
              </w:rPr>
              <w:t>Aspect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Gill Sans MT" w:hAnsi="Gill Sans MT" w:cs="Gill Sans MT"/>
                <w:b/>
                <w:b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b/>
                <w:color w:val="002060"/>
                <w:sz w:val="21"/>
                <w:szCs w:val="21"/>
              </w:rPr>
              <w:t>Selection Criteria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Gill Sans MT" w:hAnsi="Gill Sans MT" w:cs="Gill Sans MT"/>
                <w:b/>
                <w:b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b/>
                <w:color w:val="002060"/>
                <w:sz w:val="21"/>
                <w:szCs w:val="21"/>
              </w:rPr>
              <w:t>Essential or Desirable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Gill Sans MT" w:hAnsi="Gill Sans MT" w:cs="Gill Sans MT"/>
                <w:b/>
                <w:b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b/>
                <w:color w:val="002060"/>
                <w:sz w:val="21"/>
                <w:szCs w:val="21"/>
              </w:rPr>
              <w:t>Evidence</w:t>
            </w:r>
          </w:p>
        </w:tc>
      </w:tr>
      <w:tr>
        <w:trPr>
          <w:trHeight w:val="397" w:hRule="atLeast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Gill Sans MT" w:hAnsi="Gill Sans MT" w:cs="Gill Sans MT"/>
                <w:b/>
                <w:b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b/>
                <w:color w:val="002060"/>
                <w:sz w:val="21"/>
                <w:szCs w:val="21"/>
              </w:rPr>
              <w:t>Education and qualifications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  <w:t>Qualified Teacher Status</w:t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  <w:t>Evidence of continuing professional development</w:t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12"/>
                <w:szCs w:val="12"/>
              </w:rPr>
            </w:pPr>
            <w:r>
              <w:rPr>
                <w:rFonts w:cs="Gill Sans MT" w:ascii="Gill Sans MT" w:hAnsi="Gill Sans MT"/>
                <w:color w:val="002060"/>
                <w:sz w:val="12"/>
                <w:szCs w:val="12"/>
              </w:rPr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  <w:t>Essential</w:t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  <w:t>Essential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  <w:t>Application</w:t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  <w:t>Certificates</w:t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  <w:t>Interview</w:t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4"/>
                <w:szCs w:val="4"/>
              </w:rPr>
            </w:pPr>
            <w:r>
              <w:rPr>
                <w:rFonts w:cs="Gill Sans MT" w:ascii="Gill Sans MT" w:hAnsi="Gill Sans MT"/>
                <w:color w:val="002060"/>
                <w:sz w:val="4"/>
                <w:szCs w:val="4"/>
              </w:rPr>
            </w:r>
          </w:p>
        </w:tc>
      </w:tr>
      <w:tr>
        <w:trPr>
          <w:trHeight w:val="397" w:hRule="atLeast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Gill Sans MT" w:hAnsi="Gill Sans MT" w:cs="Gill Sans MT"/>
                <w:b/>
                <w:b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b/>
                <w:color w:val="002060"/>
                <w:sz w:val="21"/>
                <w:szCs w:val="21"/>
              </w:rPr>
              <w:t>Knowledge and experience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  <w:t>Significant teaching experience in Key Stage 1.</w:t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12"/>
                <w:szCs w:val="12"/>
              </w:rPr>
            </w:pPr>
            <w:r>
              <w:rPr>
                <w:rFonts w:cs="Gill Sans MT" w:ascii="Gill Sans MT" w:hAnsi="Gill Sans MT"/>
                <w:color w:val="002060"/>
                <w:sz w:val="12"/>
                <w:szCs w:val="12"/>
              </w:rPr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  <w:t>Ability to demonstrate sufficient knowledge and experience to carry out the responsibilities of a teacher in relation to planning, delivering and assessing the National Curriculum across the primary phase.</w:t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12"/>
                <w:szCs w:val="12"/>
              </w:rPr>
            </w:pPr>
            <w:r>
              <w:rPr>
                <w:rFonts w:cs="Gill Sans MT" w:ascii="Gill Sans MT" w:hAnsi="Gill Sans MT"/>
                <w:color w:val="002060"/>
                <w:sz w:val="12"/>
                <w:szCs w:val="12"/>
              </w:rPr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  <w:t>Up to date knowledge of educational research especially in the primary curriculum.</w:t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12"/>
                <w:szCs w:val="12"/>
              </w:rPr>
            </w:pPr>
            <w:r>
              <w:rPr>
                <w:rFonts w:cs="Gill Sans MT" w:ascii="Gill Sans MT" w:hAnsi="Gill Sans MT"/>
                <w:color w:val="002060"/>
                <w:sz w:val="12"/>
                <w:szCs w:val="12"/>
              </w:rPr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  <w:t>Knowledge and understanding of current assessment practice and how the use of data and progress tracking ensures that all groups of learners achieve the best possible outcomes.</w:t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12"/>
                <w:szCs w:val="12"/>
              </w:rPr>
            </w:pPr>
            <w:r>
              <w:rPr>
                <w:rFonts w:cs="Gill Sans MT" w:ascii="Gill Sans MT" w:hAnsi="Gill Sans MT"/>
                <w:color w:val="002060"/>
                <w:sz w:val="12"/>
                <w:szCs w:val="12"/>
              </w:rPr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  <w:t>Evidence of strategies used to establish consistently high aspirations in standards of learning engagement and positive behaviour.</w:t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12"/>
                <w:szCs w:val="12"/>
              </w:rPr>
            </w:pPr>
            <w:r>
              <w:rPr>
                <w:rFonts w:cs="Gill Sans MT" w:ascii="Gill Sans MT" w:hAnsi="Gill Sans MT"/>
                <w:color w:val="002060"/>
                <w:sz w:val="12"/>
                <w:szCs w:val="12"/>
              </w:rPr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  <w:t>Evidence of how to implement actions for school improvement.</w:t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12"/>
                <w:szCs w:val="12"/>
              </w:rPr>
            </w:pPr>
            <w:r>
              <w:rPr>
                <w:rFonts w:cs="Gill Sans MT" w:ascii="Gill Sans MT" w:hAnsi="Gill Sans MT"/>
                <w:color w:val="002060"/>
                <w:sz w:val="12"/>
                <w:szCs w:val="12"/>
              </w:rPr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  <w:t>Experience of Subject Leadership.</w:t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4"/>
                <w:szCs w:val="4"/>
              </w:rPr>
            </w:pPr>
            <w:r>
              <w:rPr>
                <w:rFonts w:cs="Gill Sans MT" w:ascii="Gill Sans MT" w:hAnsi="Gill Sans MT"/>
                <w:color w:val="002060"/>
                <w:sz w:val="4"/>
                <w:szCs w:val="4"/>
              </w:rPr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  <w:t>Essential</w:t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12"/>
                <w:szCs w:val="12"/>
              </w:rPr>
            </w:pPr>
            <w:r>
              <w:rPr>
                <w:rFonts w:cs="Gill Sans MT" w:ascii="Gill Sans MT" w:hAnsi="Gill Sans MT"/>
                <w:color w:val="002060"/>
                <w:sz w:val="12"/>
                <w:szCs w:val="12"/>
              </w:rPr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  <w:t>Essential</w:t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12"/>
                <w:szCs w:val="12"/>
              </w:rPr>
            </w:pPr>
            <w:r>
              <w:rPr>
                <w:rFonts w:cs="Gill Sans MT" w:ascii="Gill Sans MT" w:hAnsi="Gill Sans MT"/>
                <w:color w:val="002060"/>
                <w:sz w:val="12"/>
                <w:szCs w:val="12"/>
              </w:rPr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  <w:t>Essential</w:t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12"/>
                <w:szCs w:val="12"/>
              </w:rPr>
            </w:pPr>
            <w:r>
              <w:rPr>
                <w:rFonts w:cs="Gill Sans MT" w:ascii="Gill Sans MT" w:hAnsi="Gill Sans MT"/>
                <w:color w:val="002060"/>
                <w:sz w:val="12"/>
                <w:szCs w:val="12"/>
              </w:rPr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  <w:t>Essential</w:t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12"/>
                <w:szCs w:val="12"/>
              </w:rPr>
            </w:pPr>
            <w:r>
              <w:rPr>
                <w:rFonts w:cs="Gill Sans MT" w:ascii="Gill Sans MT" w:hAnsi="Gill Sans MT"/>
                <w:color w:val="002060"/>
                <w:sz w:val="12"/>
                <w:szCs w:val="12"/>
              </w:rPr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  <w:t>Essential</w:t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12"/>
                <w:szCs w:val="12"/>
              </w:rPr>
            </w:pPr>
            <w:r>
              <w:rPr>
                <w:rFonts w:cs="Gill Sans MT" w:ascii="Gill Sans MT" w:hAnsi="Gill Sans MT"/>
                <w:color w:val="002060"/>
                <w:sz w:val="12"/>
                <w:szCs w:val="12"/>
              </w:rPr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  <w:t xml:space="preserve">Essential </w:t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12"/>
                <w:szCs w:val="12"/>
              </w:rPr>
            </w:pPr>
            <w:r>
              <w:rPr>
                <w:rFonts w:cs="Gill Sans MT" w:ascii="Gill Sans MT" w:hAnsi="Gill Sans MT"/>
                <w:color w:val="002060"/>
                <w:sz w:val="12"/>
                <w:szCs w:val="12"/>
              </w:rPr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  <w:t>Desirable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  <w:t>Application</w:t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  <w:t>Interview Process</w:t>
            </w:r>
          </w:p>
        </w:tc>
      </w:tr>
      <w:tr>
        <w:trPr>
          <w:trHeight w:val="3007" w:hRule="atLeast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Gill Sans MT" w:hAnsi="Gill Sans MT" w:cs="Gill Sans MT"/>
                <w:b/>
                <w:b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b/>
                <w:color w:val="002060"/>
                <w:sz w:val="21"/>
                <w:szCs w:val="21"/>
              </w:rPr>
              <w:t>Skills and abilities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  <w:t>Evidence of consistently good or outstanding teaching including the appropriate use of adaptations.</w:t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12"/>
                <w:szCs w:val="12"/>
              </w:rPr>
            </w:pPr>
            <w:r>
              <w:rPr>
                <w:rFonts w:cs="Gill Sans MT" w:ascii="Gill Sans MT" w:hAnsi="Gill Sans MT"/>
                <w:color w:val="002060"/>
                <w:sz w:val="12"/>
                <w:szCs w:val="12"/>
              </w:rPr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  <w:t>Ability to demonstrate high quality, creative classroom practice to engage, motivate and inspire children.</w:t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12"/>
                <w:szCs w:val="12"/>
              </w:rPr>
            </w:pPr>
            <w:r>
              <w:rPr>
                <w:rFonts w:cs="Gill Sans MT" w:ascii="Gill Sans MT" w:hAnsi="Gill Sans MT"/>
                <w:color w:val="002060"/>
                <w:sz w:val="12"/>
                <w:szCs w:val="12"/>
              </w:rPr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  <w:t>Have appropriate planning and organisational skills to support teaching, learning, assessment and recording requirements.</w:t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12"/>
                <w:szCs w:val="12"/>
              </w:rPr>
            </w:pPr>
            <w:r>
              <w:rPr>
                <w:rFonts w:cs="Gill Sans MT" w:ascii="Gill Sans MT" w:hAnsi="Gill Sans MT"/>
                <w:color w:val="002060"/>
                <w:sz w:val="12"/>
                <w:szCs w:val="12"/>
              </w:rPr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  <w:t>To be able to work cooperatively as a team member and to direct the work of support staff to effectively support children’s learning.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  <w:t>Essential</w:t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12"/>
                <w:szCs w:val="12"/>
              </w:rPr>
            </w:pPr>
            <w:r>
              <w:rPr>
                <w:rFonts w:cs="Gill Sans MT" w:ascii="Gill Sans MT" w:hAnsi="Gill Sans MT"/>
                <w:color w:val="002060"/>
                <w:sz w:val="12"/>
                <w:szCs w:val="12"/>
              </w:rPr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  <w:t>Essential</w:t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12"/>
                <w:szCs w:val="12"/>
              </w:rPr>
            </w:pPr>
            <w:r>
              <w:rPr>
                <w:rFonts w:cs="Gill Sans MT" w:ascii="Gill Sans MT" w:hAnsi="Gill Sans MT"/>
                <w:color w:val="002060"/>
                <w:sz w:val="12"/>
                <w:szCs w:val="12"/>
              </w:rPr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  <w:t xml:space="preserve">Essential </w:t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12"/>
                <w:szCs w:val="12"/>
              </w:rPr>
            </w:pPr>
            <w:r>
              <w:rPr>
                <w:rFonts w:cs="Gill Sans MT" w:ascii="Gill Sans MT" w:hAnsi="Gill Sans MT"/>
                <w:color w:val="002060"/>
                <w:sz w:val="12"/>
                <w:szCs w:val="12"/>
              </w:rPr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  <w:t xml:space="preserve">Essential </w:t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4"/>
                <w:szCs w:val="4"/>
              </w:rPr>
            </w:pPr>
            <w:r>
              <w:rPr>
                <w:rFonts w:cs="Gill Sans MT" w:ascii="Gill Sans MT" w:hAnsi="Gill Sans MT"/>
                <w:color w:val="002060"/>
                <w:sz w:val="4"/>
                <w:szCs w:val="4"/>
              </w:rPr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  <w:t>Application Interview Process</w:t>
            </w:r>
          </w:p>
        </w:tc>
      </w:tr>
      <w:tr>
        <w:trPr>
          <w:trHeight w:val="397" w:hRule="atLeast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Gill Sans MT" w:hAnsi="Gill Sans MT" w:cs="Gill Sans MT"/>
                <w:b/>
                <w:b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b/>
                <w:color w:val="002060"/>
                <w:sz w:val="21"/>
                <w:szCs w:val="21"/>
              </w:rPr>
              <w:t>Safeguarding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  <w:t>Knowledge of Safeguarding and Child Protection expectations.</w:t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12"/>
                <w:szCs w:val="12"/>
              </w:rPr>
            </w:pPr>
            <w:r>
              <w:rPr>
                <w:rFonts w:cs="Gill Sans MT" w:ascii="Gill Sans MT" w:hAnsi="Gill Sans MT"/>
                <w:color w:val="002060"/>
                <w:sz w:val="12"/>
                <w:szCs w:val="12"/>
              </w:rPr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  <w:t>Knowledge and understanding of strategies for inclusion and equal opportunities.</w:t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12"/>
                <w:szCs w:val="12"/>
              </w:rPr>
            </w:pPr>
            <w:r>
              <w:rPr>
                <w:rFonts w:cs="Gill Sans MT" w:ascii="Gill Sans MT" w:hAnsi="Gill Sans MT"/>
                <w:color w:val="002060"/>
                <w:sz w:val="12"/>
                <w:szCs w:val="12"/>
              </w:rPr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  <w:t>Knowledge of Health and Safety expectations affecting children and adults across the school.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  <w:t>Essential</w:t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12"/>
                <w:szCs w:val="12"/>
              </w:rPr>
            </w:pPr>
            <w:r>
              <w:rPr>
                <w:rFonts w:cs="Gill Sans MT" w:ascii="Gill Sans MT" w:hAnsi="Gill Sans MT"/>
                <w:color w:val="002060"/>
                <w:sz w:val="12"/>
                <w:szCs w:val="12"/>
              </w:rPr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  <w:t>Essential</w:t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12"/>
                <w:szCs w:val="12"/>
              </w:rPr>
            </w:pPr>
            <w:r>
              <w:rPr>
                <w:rFonts w:cs="Gill Sans MT" w:ascii="Gill Sans MT" w:hAnsi="Gill Sans MT"/>
                <w:color w:val="002060"/>
                <w:sz w:val="12"/>
                <w:szCs w:val="12"/>
              </w:rPr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  <w:t>Essential</w:t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4"/>
                <w:szCs w:val="4"/>
              </w:rPr>
            </w:pPr>
            <w:r>
              <w:rPr>
                <w:rFonts w:cs="Gill Sans MT" w:ascii="Gill Sans MT" w:hAnsi="Gill Sans MT"/>
                <w:color w:val="002060"/>
                <w:sz w:val="4"/>
                <w:szCs w:val="4"/>
              </w:rPr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  <w:t>Application Interview Process</w:t>
            </w:r>
          </w:p>
        </w:tc>
      </w:tr>
      <w:tr>
        <w:trPr>
          <w:trHeight w:val="2296" w:hRule="atLeast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Gill Sans MT" w:hAnsi="Gill Sans MT" w:cs="Gill Sans MT"/>
                <w:b/>
                <w:b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b/>
                <w:color w:val="002060"/>
                <w:sz w:val="21"/>
                <w:szCs w:val="21"/>
              </w:rPr>
              <w:t>Personal qualities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  <w:t>A high level of enthusiasm, motivation and commitment.</w:t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12"/>
                <w:szCs w:val="12"/>
              </w:rPr>
            </w:pPr>
            <w:r>
              <w:rPr>
                <w:rFonts w:cs="Gill Sans MT" w:ascii="Gill Sans MT" w:hAnsi="Gill Sans MT"/>
                <w:color w:val="002060"/>
                <w:sz w:val="12"/>
                <w:szCs w:val="12"/>
              </w:rPr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  <w:t>To be flexible in response to the needs of the children and the school community.</w:t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12"/>
                <w:szCs w:val="12"/>
              </w:rPr>
            </w:pPr>
            <w:r>
              <w:rPr>
                <w:rFonts w:cs="Gill Sans MT" w:ascii="Gill Sans MT" w:hAnsi="Gill Sans MT"/>
                <w:color w:val="002060"/>
                <w:sz w:val="12"/>
                <w:szCs w:val="12"/>
              </w:rPr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  <w:t>A commitment to confidentiality, integrity, trust and respect for all children, families and staff.</w:t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12"/>
                <w:szCs w:val="12"/>
              </w:rPr>
            </w:pPr>
            <w:r>
              <w:rPr>
                <w:rFonts w:cs="Gill Sans MT" w:ascii="Gill Sans MT" w:hAnsi="Gill Sans MT"/>
                <w:color w:val="002060"/>
                <w:sz w:val="12"/>
                <w:szCs w:val="12"/>
              </w:rPr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  <w:t>Effective interpersonal skills and a good sense of humour.</w:t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4"/>
                <w:szCs w:val="4"/>
              </w:rPr>
            </w:pPr>
            <w:r>
              <w:rPr>
                <w:rFonts w:cs="Gill Sans MT" w:ascii="Gill Sans MT" w:hAnsi="Gill Sans MT"/>
                <w:color w:val="002060"/>
                <w:sz w:val="4"/>
                <w:szCs w:val="4"/>
              </w:rPr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  <w:t>Essential</w:t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12"/>
                <w:szCs w:val="12"/>
              </w:rPr>
            </w:pPr>
            <w:r>
              <w:rPr>
                <w:rFonts w:cs="Gill Sans MT" w:ascii="Gill Sans MT" w:hAnsi="Gill Sans MT"/>
                <w:color w:val="002060"/>
                <w:sz w:val="12"/>
                <w:szCs w:val="12"/>
              </w:rPr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  <w:t>Essential</w:t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12"/>
                <w:szCs w:val="12"/>
              </w:rPr>
            </w:pPr>
            <w:r>
              <w:rPr>
                <w:rFonts w:cs="Gill Sans MT" w:ascii="Gill Sans MT" w:hAnsi="Gill Sans MT"/>
                <w:color w:val="002060"/>
                <w:sz w:val="12"/>
                <w:szCs w:val="12"/>
              </w:rPr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  <w:t>Essential</w:t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12"/>
                <w:szCs w:val="12"/>
              </w:rPr>
            </w:pPr>
            <w:r>
              <w:rPr>
                <w:rFonts w:cs="Gill Sans MT" w:ascii="Gill Sans MT" w:hAnsi="Gill Sans MT"/>
                <w:color w:val="002060"/>
                <w:sz w:val="12"/>
                <w:szCs w:val="12"/>
              </w:rPr>
            </w:r>
          </w:p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  <w:t>Essential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Gill Sans MT" w:hAnsi="Gill Sans MT" w:cs="Gill Sans MT"/>
                <w:color w:val="002060"/>
                <w:sz w:val="21"/>
                <w:szCs w:val="21"/>
              </w:rPr>
            </w:pPr>
            <w:r>
              <w:rPr>
                <w:rFonts w:cs="Gill Sans MT" w:ascii="Gill Sans MT" w:hAnsi="Gill Sans MT"/>
                <w:color w:val="002060"/>
                <w:sz w:val="21"/>
                <w:szCs w:val="21"/>
              </w:rPr>
              <w:t>Application Interview Process</w:t>
            </w:r>
          </w:p>
        </w:tc>
      </w:tr>
    </w:tbl>
    <w:p>
      <w:pPr>
        <w:pStyle w:val="Normal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567" w:right="425" w:header="709" w:top="1134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ucida Sans Unicode">
    <w:charset w:val="00"/>
    <w:family w:val="swiss"/>
    <w:pitch w:val="variable"/>
  </w:font>
  <w:font w:name="Arial">
    <w:charset w:val="01"/>
    <w:family w:val="swiss"/>
    <w:pitch w:val="variable"/>
  </w:font>
  <w:font w:name="Segoe UI Symbol">
    <w:charset w:val="01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default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ill Sans M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rPr>
        <w:rFonts w:ascii="Gill Sans MT" w:hAnsi="Gill Sans MT" w:cs="Gill Sans MT"/>
        <w:b/>
        <w:b/>
        <w:color w:val="002060"/>
        <w:sz w:val="28"/>
      </w:rPr>
    </w:pPr>
    <w:r>
      <w:drawing>
        <wp:anchor behindDoc="1" distT="0" distB="0" distL="0" distR="0" simplePos="0" locked="0" layoutInCell="1" allowOverlap="1" relativeHeight="4">
          <wp:simplePos x="0" y="0"/>
          <wp:positionH relativeFrom="margin">
            <wp:posOffset>6383020</wp:posOffset>
          </wp:positionH>
          <wp:positionV relativeFrom="paragraph">
            <wp:posOffset>-154940</wp:posOffset>
          </wp:positionV>
          <wp:extent cx="589915" cy="467995"/>
          <wp:effectExtent l="0" t="0" r="0" b="0"/>
          <wp:wrapNone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" t="-13" r="-10" b="-13"/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467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Gill Sans MT" w:ascii="Gill Sans MT" w:hAnsi="Gill Sans MT"/>
        <w:b/>
        <w:color w:val="002060"/>
        <w:sz w:val="28"/>
      </w:rPr>
      <w:t>K</w:t>
    </w:r>
    <w:r>
      <w:rPr>
        <w:rFonts w:cs="Gill Sans MT" w:ascii="Gill Sans MT" w:hAnsi="Gill Sans MT"/>
        <w:b/>
        <w:color w:val="002060"/>
        <w:sz w:val="28"/>
      </w:rPr>
      <w:t>ey Stage 1 Teacher</w:t>
    </w:r>
  </w:p>
  <w:p>
    <w:pPr>
      <w:pStyle w:val="Title"/>
      <w:rPr>
        <w:rFonts w:ascii="Gill Sans MT" w:hAnsi="Gill Sans MT" w:cs="Gill Sans MT"/>
        <w:b/>
        <w:b/>
        <w:color w:val="002060"/>
        <w:sz w:val="28"/>
      </w:rPr>
    </w:pPr>
    <w:r>
      <w:rPr>
        <w:rFonts w:cs="Gill Sans MT" w:ascii="Gill Sans MT" w:hAnsi="Gill Sans MT"/>
        <w:b/>
        <w:color w:val="002060"/>
        <w:sz w:val="28"/>
      </w:rPr>
      <w:t>JOB DESCRIPTION AND PERSON SPECIFICATION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705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zCs w:val="24"/>
        <w:bCs/>
        <w:rFonts w:eastAsia="Arial" w:cs="Arial"/>
        <w:color w:val="000000"/>
      </w:rPr>
    </w:lvl>
    <w:lvl w:ilvl="1">
      <w:start w:val="1"/>
      <w:numFmt w:val="bullet"/>
      <w:lvlText w:val="•"/>
      <w:lvlJc w:val="left"/>
      <w:pPr>
        <w:ind w:left="1426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Arial"/>
        <w:color w:val="000000"/>
      </w:rPr>
    </w:lvl>
    <w:lvl w:ilvl="2">
      <w:start w:val="1"/>
      <w:numFmt w:val="bullet"/>
      <w:lvlText w:val="▪"/>
      <w:lvlJc w:val="left"/>
      <w:pPr>
        <w:ind w:left="216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Segoe UI Symbol"/>
        <w:color w:val="000000"/>
      </w:rPr>
    </w:lvl>
    <w:lvl w:ilvl="3">
      <w:start w:val="1"/>
      <w:numFmt w:val="bullet"/>
      <w:lvlText w:val="•"/>
      <w:lvlJc w:val="left"/>
      <w:pPr>
        <w:ind w:left="288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Arial"/>
        <w:color w:val="000000"/>
      </w:rPr>
    </w:lvl>
    <w:lvl w:ilvl="4">
      <w:start w:val="1"/>
      <w:numFmt w:val="bullet"/>
      <w:lvlText w:val="o"/>
      <w:lvlJc w:val="left"/>
      <w:pPr>
        <w:ind w:left="360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Segoe UI Symbol"/>
        <w:color w:val="000000"/>
      </w:rPr>
    </w:lvl>
    <w:lvl w:ilvl="5">
      <w:start w:val="1"/>
      <w:numFmt w:val="bullet"/>
      <w:lvlText w:val="▪"/>
      <w:lvlJc w:val="left"/>
      <w:pPr>
        <w:ind w:left="432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Segoe UI Symbol"/>
        <w:color w:val="000000"/>
      </w:rPr>
    </w:lvl>
    <w:lvl w:ilvl="6">
      <w:start w:val="1"/>
      <w:numFmt w:val="bullet"/>
      <w:lvlText w:val="•"/>
      <w:lvlJc w:val="left"/>
      <w:pPr>
        <w:ind w:left="504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Arial"/>
        <w:color w:val="000000"/>
      </w:rPr>
    </w:lvl>
    <w:lvl w:ilvl="7">
      <w:start w:val="1"/>
      <w:numFmt w:val="bullet"/>
      <w:lvlText w:val="o"/>
      <w:lvlJc w:val="left"/>
      <w:pPr>
        <w:ind w:left="576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Segoe UI Symbol"/>
        <w:color w:val="000000"/>
      </w:rPr>
    </w:lvl>
    <w:lvl w:ilvl="8">
      <w:start w:val="1"/>
      <w:numFmt w:val="bullet"/>
      <w:lvlText w:val="▪"/>
      <w:lvlJc w:val="left"/>
      <w:pPr>
        <w:ind w:left="648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Segoe UI Symbol"/>
        <w:color w:val="000000"/>
      </w:rPr>
    </w:lvl>
  </w:abstractNum>
  <w:abstractNum w:abstractNumId="3">
    <w:lvl w:ilvl="0">
      <w:start w:val="3"/>
      <w:numFmt w:val="decimal"/>
      <w:lvlText w:val="%1."/>
      <w:lvlJc w:val="left"/>
      <w:pPr>
        <w:ind w:left="705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zCs w:val="24"/>
        <w:bCs/>
        <w:rFonts w:eastAsia="Arial" w:cs="Arial"/>
        <w:color w:val="000000"/>
      </w:rPr>
    </w:lvl>
    <w:lvl w:ilvl="1">
      <w:start w:val="1"/>
      <w:numFmt w:val="bullet"/>
      <w:lvlText w:val="•"/>
      <w:lvlJc w:val="left"/>
      <w:pPr>
        <w:ind w:left="1426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Arial"/>
        <w:color w:val="000000"/>
      </w:rPr>
    </w:lvl>
    <w:lvl w:ilvl="2">
      <w:start w:val="1"/>
      <w:numFmt w:val="bullet"/>
      <w:lvlText w:val="▪"/>
      <w:lvlJc w:val="left"/>
      <w:pPr>
        <w:ind w:left="180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Segoe UI Symbol"/>
        <w:color w:val="000000"/>
      </w:rPr>
    </w:lvl>
    <w:lvl w:ilvl="3">
      <w:start w:val="1"/>
      <w:numFmt w:val="bullet"/>
      <w:lvlText w:val="•"/>
      <w:lvlJc w:val="left"/>
      <w:pPr>
        <w:ind w:left="252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Arial"/>
        <w:color w:val="000000"/>
      </w:rPr>
    </w:lvl>
    <w:lvl w:ilvl="4">
      <w:start w:val="1"/>
      <w:numFmt w:val="bullet"/>
      <w:lvlText w:val="o"/>
      <w:lvlJc w:val="left"/>
      <w:pPr>
        <w:ind w:left="324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Segoe UI Symbol"/>
        <w:color w:val="000000"/>
      </w:rPr>
    </w:lvl>
    <w:lvl w:ilvl="5">
      <w:start w:val="1"/>
      <w:numFmt w:val="bullet"/>
      <w:lvlText w:val="▪"/>
      <w:lvlJc w:val="left"/>
      <w:pPr>
        <w:ind w:left="396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Segoe UI Symbol"/>
        <w:color w:val="000000"/>
      </w:rPr>
    </w:lvl>
    <w:lvl w:ilvl="6">
      <w:start w:val="1"/>
      <w:numFmt w:val="bullet"/>
      <w:lvlText w:val="•"/>
      <w:lvlJc w:val="left"/>
      <w:pPr>
        <w:ind w:left="468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Arial"/>
        <w:color w:val="000000"/>
      </w:rPr>
    </w:lvl>
    <w:lvl w:ilvl="7">
      <w:start w:val="1"/>
      <w:numFmt w:val="bullet"/>
      <w:lvlText w:val="o"/>
      <w:lvlJc w:val="left"/>
      <w:pPr>
        <w:ind w:left="540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Segoe UI Symbol"/>
        <w:color w:val="000000"/>
      </w:rPr>
    </w:lvl>
    <w:lvl w:ilvl="8">
      <w:start w:val="1"/>
      <w:numFmt w:val="bullet"/>
      <w:lvlText w:val="▪"/>
      <w:lvlJc w:val="left"/>
      <w:pPr>
        <w:ind w:left="612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Segoe UI Symbol"/>
        <w:color w:val="000000"/>
      </w:rPr>
    </w:lvl>
  </w:abstractNum>
  <w:abstractNum w:abstractNumId="4">
    <w:lvl w:ilvl="0">
      <w:start w:val="1"/>
      <w:numFmt w:val="bullet"/>
      <w:lvlText w:val="•"/>
      <w:lvlJc w:val="left"/>
      <w:pPr>
        <w:ind w:left="36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Arial"/>
        <w:color w:val="000000"/>
      </w:rPr>
    </w:lvl>
    <w:lvl w:ilvl="1">
      <w:start w:val="1"/>
      <w:numFmt w:val="bullet"/>
      <w:lvlText w:val="o"/>
      <w:lvlJc w:val="left"/>
      <w:pPr>
        <w:ind w:left="90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Segoe UI Symbol"/>
        <w:color w:val="000000"/>
      </w:rPr>
    </w:lvl>
    <w:lvl w:ilvl="2">
      <w:start w:val="1"/>
      <w:numFmt w:val="bullet"/>
      <w:lvlText w:val="•"/>
      <w:lvlJc w:val="left"/>
      <w:pPr>
        <w:ind w:left="1425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Arial"/>
        <w:color w:val="000000"/>
      </w:rPr>
    </w:lvl>
    <w:lvl w:ilvl="3">
      <w:start w:val="1"/>
      <w:numFmt w:val="bullet"/>
      <w:lvlText w:val="•"/>
      <w:lvlJc w:val="left"/>
      <w:pPr>
        <w:ind w:left="216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Arial"/>
        <w:color w:val="000000"/>
      </w:rPr>
    </w:lvl>
    <w:lvl w:ilvl="4">
      <w:start w:val="1"/>
      <w:numFmt w:val="bullet"/>
      <w:lvlText w:val="o"/>
      <w:lvlJc w:val="left"/>
      <w:pPr>
        <w:ind w:left="288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Segoe UI Symbol"/>
        <w:color w:val="000000"/>
      </w:rPr>
    </w:lvl>
    <w:lvl w:ilvl="5">
      <w:start w:val="1"/>
      <w:numFmt w:val="bullet"/>
      <w:lvlText w:val="▪"/>
      <w:lvlJc w:val="left"/>
      <w:pPr>
        <w:ind w:left="360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Segoe UI Symbol"/>
        <w:color w:val="000000"/>
      </w:rPr>
    </w:lvl>
    <w:lvl w:ilvl="6">
      <w:start w:val="1"/>
      <w:numFmt w:val="bullet"/>
      <w:lvlText w:val="•"/>
      <w:lvlJc w:val="left"/>
      <w:pPr>
        <w:ind w:left="432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Arial"/>
        <w:color w:val="000000"/>
      </w:rPr>
    </w:lvl>
    <w:lvl w:ilvl="7">
      <w:start w:val="1"/>
      <w:numFmt w:val="bullet"/>
      <w:lvlText w:val="o"/>
      <w:lvlJc w:val="left"/>
      <w:pPr>
        <w:ind w:left="504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Segoe UI Symbol"/>
        <w:color w:val="000000"/>
      </w:rPr>
    </w:lvl>
    <w:lvl w:ilvl="8">
      <w:start w:val="1"/>
      <w:numFmt w:val="bullet"/>
      <w:lvlText w:val="▪"/>
      <w:lvlJc w:val="left"/>
      <w:pPr>
        <w:ind w:left="576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Segoe UI Symbol"/>
        <w:color w:val="000000"/>
      </w:rPr>
    </w:lvl>
  </w:abstractNum>
  <w:abstractNum w:abstractNumId="5">
    <w:lvl w:ilvl="0">
      <w:start w:val="1"/>
      <w:numFmt w:val="bullet"/>
      <w:lvlText w:val="•"/>
      <w:lvlJc w:val="left"/>
      <w:pPr>
        <w:ind w:left="36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Arial"/>
        <w:color w:val="000000"/>
      </w:rPr>
    </w:lvl>
    <w:lvl w:ilvl="1">
      <w:start w:val="1"/>
      <w:numFmt w:val="bullet"/>
      <w:lvlText w:val="o"/>
      <w:lvlJc w:val="left"/>
      <w:pPr>
        <w:ind w:left="90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Segoe UI Symbol"/>
        <w:color w:val="000000"/>
      </w:rPr>
    </w:lvl>
    <w:lvl w:ilvl="2">
      <w:start w:val="1"/>
      <w:numFmt w:val="bullet"/>
      <w:lvlText w:val="•"/>
      <w:lvlJc w:val="left"/>
      <w:pPr>
        <w:ind w:left="1426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Arial"/>
        <w:color w:val="000000"/>
      </w:rPr>
    </w:lvl>
    <w:lvl w:ilvl="3">
      <w:start w:val="1"/>
      <w:numFmt w:val="bullet"/>
      <w:lvlText w:val="•"/>
      <w:lvlJc w:val="left"/>
      <w:pPr>
        <w:ind w:left="216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Arial"/>
        <w:color w:val="000000"/>
      </w:rPr>
    </w:lvl>
    <w:lvl w:ilvl="4">
      <w:start w:val="1"/>
      <w:numFmt w:val="bullet"/>
      <w:lvlText w:val="o"/>
      <w:lvlJc w:val="left"/>
      <w:pPr>
        <w:ind w:left="288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Segoe UI Symbol"/>
        <w:color w:val="000000"/>
      </w:rPr>
    </w:lvl>
    <w:lvl w:ilvl="5">
      <w:start w:val="1"/>
      <w:numFmt w:val="bullet"/>
      <w:lvlText w:val="▪"/>
      <w:lvlJc w:val="left"/>
      <w:pPr>
        <w:ind w:left="360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Segoe UI Symbol"/>
        <w:color w:val="000000"/>
      </w:rPr>
    </w:lvl>
    <w:lvl w:ilvl="6">
      <w:start w:val="1"/>
      <w:numFmt w:val="bullet"/>
      <w:lvlText w:val="•"/>
      <w:lvlJc w:val="left"/>
      <w:pPr>
        <w:ind w:left="432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Arial"/>
        <w:color w:val="000000"/>
      </w:rPr>
    </w:lvl>
    <w:lvl w:ilvl="7">
      <w:start w:val="1"/>
      <w:numFmt w:val="bullet"/>
      <w:lvlText w:val="o"/>
      <w:lvlJc w:val="left"/>
      <w:pPr>
        <w:ind w:left="504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Segoe UI Symbol"/>
        <w:color w:val="000000"/>
      </w:rPr>
    </w:lvl>
    <w:lvl w:ilvl="8">
      <w:start w:val="1"/>
      <w:numFmt w:val="bullet"/>
      <w:lvlText w:val="▪"/>
      <w:lvlJc w:val="left"/>
      <w:pPr>
        <w:ind w:left="576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Segoe UI Symbol"/>
        <w:color w:val="000000"/>
      </w:rPr>
    </w:lvl>
  </w:abstractNum>
  <w:abstractNum w:abstractNumId="6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Lucida Sans Unicode" w:hAnsi="Lucida Sans Unicode" w:cs="Lucida Sans Unicode"/>
      <w:sz w:val="32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32"/>
    </w:rPr>
  </w:style>
  <w:style w:type="character" w:styleId="WW8Num1z0">
    <w:name w:val="WW8Num1z0"/>
    <w:qFormat/>
    <w:rPr>
      <w:rFonts w:eastAsia="Arial" w:cs="Arial"/>
      <w:b/>
      <w:bCs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WW8Num1z1">
    <w:name w:val="WW8Num1z1"/>
    <w:qFormat/>
    <w:rPr>
      <w:rFonts w:ascii="Arial" w:hAnsi="Arial" w:cs="Arial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WW8Num1z2">
    <w:name w:val="WW8Num1z2"/>
    <w:qFormat/>
    <w:rPr>
      <w:rFonts w:ascii="Segoe UI Symbol" w:hAnsi="Segoe UI Symbol" w:cs="Segoe UI Symbol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WW8Num2z0">
    <w:name w:val="WW8Num2z0"/>
    <w:qFormat/>
    <w:rPr>
      <w:rFonts w:eastAsia="Arial" w:cs="Arial"/>
      <w:b/>
      <w:bCs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WW8Num2z1">
    <w:name w:val="WW8Num2z1"/>
    <w:qFormat/>
    <w:rPr>
      <w:rFonts w:ascii="Arial" w:hAnsi="Arial" w:cs="Arial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WW8Num2z2">
    <w:name w:val="WW8Num2z2"/>
    <w:qFormat/>
    <w:rPr>
      <w:rFonts w:ascii="Segoe UI Symbol" w:hAnsi="Segoe UI Symbol" w:cs="Segoe UI Symbol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WW8Num3z0">
    <w:name w:val="WW8Num3z0"/>
    <w:qFormat/>
    <w:rPr>
      <w:rFonts w:ascii="Arial" w:hAnsi="Arial" w:cs="Arial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WW8Num3z1">
    <w:name w:val="WW8Num3z1"/>
    <w:qFormat/>
    <w:rPr>
      <w:rFonts w:ascii="Segoe UI Symbol" w:hAnsi="Segoe UI Symbol" w:cs="Segoe UI Symbol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WW8Num4z0">
    <w:name w:val="WW8Num4z0"/>
    <w:qFormat/>
    <w:rPr>
      <w:rFonts w:ascii="Arial" w:hAnsi="Arial" w:cs="Arial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WW8Num4z1">
    <w:name w:val="WW8Num4z1"/>
    <w:qFormat/>
    <w:rPr>
      <w:rFonts w:ascii="Segoe UI Symbol" w:hAnsi="Segoe UI Symbol" w:cs="Segoe UI Symbol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DefaultParagraphFont">
    <w:name w:val="Default Paragraph Font"/>
    <w:qFormat/>
    <w:rPr/>
  </w:style>
  <w:style w:type="character" w:styleId="BalloonTextChar">
    <w:name w:val="Balloon Text Char"/>
    <w:qFormat/>
    <w:rPr>
      <w:rFonts w:ascii="Tahoma" w:hAnsi="Tahoma" w:cs="Tahoma"/>
      <w:sz w:val="16"/>
      <w:szCs w:val="16"/>
      <w:lang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TextBody"/>
    <w:qFormat/>
    <w:pPr>
      <w:jc w:val="center"/>
    </w:pPr>
    <w:rPr>
      <w:rFonts w:ascii="Lucida Sans Unicode" w:hAnsi="Lucida Sans Unicode" w:cs="Lucida Sans Unicode"/>
      <w:sz w:val="40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Subtitle">
    <w:name w:val="Subtitle"/>
    <w:basedOn w:val="Normal"/>
    <w:next w:val="TextBody"/>
    <w:qFormat/>
    <w:pPr/>
    <w:rPr>
      <w:rFonts w:ascii="Arial" w:hAnsi="Arial" w:cs="Arial"/>
      <w:b/>
    </w:rPr>
  </w:style>
  <w:style w:type="paragraph" w:styleId="TextBodyIndent">
    <w:name w:val="Body Text Indent"/>
    <w:basedOn w:val="Normal"/>
    <w:pPr>
      <w:ind w:left="2880" w:right="0" w:hanging="0"/>
    </w:pPr>
    <w:rPr>
      <w:rFonts w:ascii="Arial" w:hAnsi="Arial" w:cs="Arial"/>
      <w:sz w:val="22"/>
    </w:rPr>
  </w:style>
  <w:style w:type="paragraph" w:styleId="ListParagraph">
    <w:name w:val="List Paragraph"/>
    <w:basedOn w:val="Normal"/>
    <w:qFormat/>
    <w:pPr>
      <w:ind w:left="720" w:right="0" w:hanging="0"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LibreOffice/6.3.4.2$Windows_X86_64 LibreOffice_project/60da17e045e08f1793c57c00ba83cdfce946d0aa</Application>
  <Company>Roundthorn Primary School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2026-06-23T09:27:00Z</dcterms:created>
  <dc:creator>The Head Teacher</dc:creator>
  <dc:description/>
  <dc:language>en-US</dc:language>
  <cp:lastModifiedBy>Ian Robinson (HR)</cp:lastModifiedBy>
  <cp:lastPrinted>1995-11-21T17:41:00Z</cp:lastPrinted>
  <dcterms:modified xsi:type="dcterms:W3CDTF">2026-06-23T09:27:00Z</dcterms:modified>
  <cp:revision>2</cp:revision>
  <dc:subject/>
  <dc:title>Roundthorn Primary School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Roundthorn Primary School</vt:lpwstr>
  </property>
  <property fmtid="{D5CDD505-2E9C-101B-9397-08002B2CF9AE}" pid="4" name="DocSecurity">
    <vt:i4>4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