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F564" w14:textId="591137D7" w:rsidR="003C14BB" w:rsidRPr="00850F0C" w:rsidRDefault="0033626F" w:rsidP="00434A89">
      <w:pPr>
        <w:pStyle w:val="Heading1"/>
        <w:rPr>
          <w:rFonts w:cs="Arial"/>
          <w:sz w:val="24"/>
          <w:szCs w:val="24"/>
        </w:rPr>
      </w:pPr>
      <w:permStart w:id="344789259" w:edGrp="everyone"/>
      <w:permEnd w:id="344789259"/>
      <w:r w:rsidRPr="00850F0C">
        <w:rPr>
          <w:rFonts w:cs="Arial"/>
          <w:sz w:val="24"/>
          <w:szCs w:val="24"/>
        </w:rPr>
        <w:t>Role profile</w:t>
      </w:r>
    </w:p>
    <w:p w14:paraId="652E419B" w14:textId="7989FC32" w:rsidR="003C14BB" w:rsidRPr="0066565F" w:rsidRDefault="003C14BB" w:rsidP="0066565F">
      <w:pPr>
        <w:pStyle w:val="ListParagraph"/>
        <w:numPr>
          <w:ilvl w:val="0"/>
          <w:numId w:val="7"/>
        </w:numPr>
        <w:spacing w:line="240" w:lineRule="auto"/>
        <w:rPr>
          <w:rFonts w:cs="Arial"/>
        </w:rPr>
      </w:pPr>
      <w:r w:rsidRPr="0066565F">
        <w:rPr>
          <w:rFonts w:cs="Arial"/>
          <w:b/>
          <w:bCs/>
        </w:rPr>
        <w:t>Job title</w:t>
      </w:r>
      <w:r w:rsidRPr="0066565F">
        <w:rPr>
          <w:rFonts w:cs="Arial"/>
        </w:rPr>
        <w:t xml:space="preserve">: </w:t>
      </w:r>
      <w:r w:rsidR="006D748E" w:rsidRPr="0066565F">
        <w:rPr>
          <w:rFonts w:cs="Arial"/>
        </w:rPr>
        <w:t>Mendix (Low Code) Software Developer</w:t>
      </w:r>
    </w:p>
    <w:p w14:paraId="4583AC0F" w14:textId="5B05E595" w:rsidR="00BD6446" w:rsidRPr="00850F0C" w:rsidRDefault="00145E6A" w:rsidP="00434A89">
      <w:pPr>
        <w:pStyle w:val="ListParagraph"/>
        <w:numPr>
          <w:ilvl w:val="0"/>
          <w:numId w:val="7"/>
        </w:numPr>
        <w:spacing w:before="0" w:line="240" w:lineRule="auto"/>
        <w:rPr>
          <w:rFonts w:cs="Arial"/>
          <w:szCs w:val="24"/>
        </w:rPr>
      </w:pPr>
      <w:r w:rsidRPr="00850F0C">
        <w:rPr>
          <w:rFonts w:cs="Arial"/>
          <w:b/>
          <w:bCs/>
          <w:szCs w:val="24"/>
        </w:rPr>
        <w:t>Grade</w:t>
      </w:r>
      <w:r w:rsidR="00BD6446" w:rsidRPr="00850F0C">
        <w:rPr>
          <w:rFonts w:cs="Arial"/>
          <w:b/>
          <w:bCs/>
          <w:szCs w:val="24"/>
        </w:rPr>
        <w:t>:</w:t>
      </w:r>
      <w:r w:rsidR="00BD6446" w:rsidRPr="00850F0C">
        <w:rPr>
          <w:rFonts w:cs="Arial"/>
          <w:szCs w:val="24"/>
        </w:rPr>
        <w:t xml:space="preserve"> </w:t>
      </w:r>
      <w:r w:rsidR="0036762B">
        <w:rPr>
          <w:rFonts w:cs="Arial"/>
          <w:szCs w:val="24"/>
        </w:rPr>
        <w:t>Grade 8 (£42</w:t>
      </w:r>
      <w:r w:rsidR="008C106A">
        <w:rPr>
          <w:rFonts w:cs="Arial"/>
          <w:szCs w:val="24"/>
        </w:rPr>
        <w:t>,708)</w:t>
      </w:r>
    </w:p>
    <w:p w14:paraId="760BDC30" w14:textId="0421C1D7" w:rsidR="00BD6446" w:rsidRPr="00850F0C" w:rsidRDefault="00BD6446" w:rsidP="00434A89">
      <w:pPr>
        <w:pStyle w:val="ListParagraph"/>
        <w:numPr>
          <w:ilvl w:val="0"/>
          <w:numId w:val="7"/>
        </w:numPr>
        <w:spacing w:before="0" w:line="240" w:lineRule="auto"/>
        <w:rPr>
          <w:rFonts w:cs="Arial"/>
          <w:szCs w:val="24"/>
        </w:rPr>
      </w:pPr>
      <w:r w:rsidRPr="00850F0C">
        <w:rPr>
          <w:rFonts w:cs="Arial"/>
          <w:b/>
          <w:bCs/>
          <w:szCs w:val="24"/>
        </w:rPr>
        <w:t>Business area:</w:t>
      </w:r>
      <w:r w:rsidRPr="00850F0C">
        <w:rPr>
          <w:rFonts w:cs="Arial"/>
          <w:szCs w:val="24"/>
        </w:rPr>
        <w:t xml:space="preserve"> </w:t>
      </w:r>
      <w:r w:rsidR="00F60EDC" w:rsidRPr="00850F0C">
        <w:rPr>
          <w:rFonts w:cs="Arial"/>
          <w:szCs w:val="24"/>
        </w:rPr>
        <w:t>Digital Services, GM Digital</w:t>
      </w:r>
    </w:p>
    <w:p w14:paraId="098B4AB5" w14:textId="0F657384" w:rsidR="00BD6446" w:rsidRPr="00850F0C" w:rsidRDefault="00BD6446" w:rsidP="00434A89">
      <w:pPr>
        <w:pStyle w:val="ListParagraph"/>
        <w:numPr>
          <w:ilvl w:val="0"/>
          <w:numId w:val="7"/>
        </w:numPr>
        <w:spacing w:before="0" w:line="240" w:lineRule="auto"/>
        <w:rPr>
          <w:rFonts w:cs="Arial"/>
          <w:szCs w:val="24"/>
        </w:rPr>
      </w:pPr>
      <w:r w:rsidRPr="00850F0C">
        <w:rPr>
          <w:rFonts w:cs="Arial"/>
          <w:b/>
          <w:bCs/>
          <w:szCs w:val="24"/>
        </w:rPr>
        <w:t>Reporting line:</w:t>
      </w:r>
      <w:r w:rsidRPr="00850F0C">
        <w:rPr>
          <w:rFonts w:cs="Arial"/>
          <w:szCs w:val="24"/>
        </w:rPr>
        <w:t xml:space="preserve"> </w:t>
      </w:r>
      <w:r w:rsidR="006D748E">
        <w:rPr>
          <w:rFonts w:cs="Arial"/>
          <w:szCs w:val="24"/>
        </w:rPr>
        <w:t>Gary Henshall, Delivery Manager</w:t>
      </w:r>
    </w:p>
    <w:p w14:paraId="14D144A8" w14:textId="790BBB50" w:rsidR="00BD6446" w:rsidRPr="00850F0C" w:rsidRDefault="00BD6446" w:rsidP="00434A89">
      <w:pPr>
        <w:pStyle w:val="ListParagraph"/>
        <w:numPr>
          <w:ilvl w:val="0"/>
          <w:numId w:val="7"/>
        </w:numPr>
        <w:spacing w:before="0" w:line="240" w:lineRule="auto"/>
        <w:rPr>
          <w:rFonts w:cs="Arial"/>
          <w:szCs w:val="24"/>
        </w:rPr>
      </w:pPr>
      <w:r w:rsidRPr="00850F0C">
        <w:rPr>
          <w:rFonts w:cs="Arial"/>
          <w:b/>
          <w:bCs/>
          <w:szCs w:val="24"/>
        </w:rPr>
        <w:t>Team:</w:t>
      </w:r>
      <w:r w:rsidRPr="00850F0C">
        <w:rPr>
          <w:rFonts w:cs="Arial"/>
          <w:szCs w:val="24"/>
        </w:rPr>
        <w:t xml:space="preserve"> </w:t>
      </w:r>
      <w:r w:rsidR="00E54A8C">
        <w:rPr>
          <w:rFonts w:cs="Arial"/>
          <w:szCs w:val="24"/>
        </w:rPr>
        <w:t>Digital Services</w:t>
      </w:r>
      <w:r w:rsidR="00F65A26" w:rsidRPr="00850F0C">
        <w:rPr>
          <w:rFonts w:cs="Arial"/>
          <w:szCs w:val="24"/>
        </w:rPr>
        <w:t xml:space="preserve"> </w:t>
      </w:r>
    </w:p>
    <w:p w14:paraId="47A5EC10" w14:textId="2D138ECD" w:rsidR="00675768" w:rsidRPr="00850F0C" w:rsidRDefault="00BD6446" w:rsidP="00434A89">
      <w:pPr>
        <w:pStyle w:val="Heading2"/>
        <w:spacing w:before="0" w:line="240" w:lineRule="auto"/>
        <w:rPr>
          <w:rFonts w:cs="Arial"/>
          <w:sz w:val="24"/>
          <w:szCs w:val="24"/>
        </w:rPr>
      </w:pPr>
      <w:r w:rsidRPr="1E97E656">
        <w:rPr>
          <w:rFonts w:cs="Arial"/>
          <w:sz w:val="24"/>
          <w:szCs w:val="24"/>
        </w:rPr>
        <w:t>Job Purpose</w:t>
      </w:r>
    </w:p>
    <w:p w14:paraId="4B1520BE" w14:textId="24F6E9E9" w:rsidR="009B062F" w:rsidRPr="00850F0C" w:rsidRDefault="009B062F" w:rsidP="009B062F">
      <w:pPr>
        <w:widowControl/>
        <w:shd w:val="clear" w:color="auto" w:fill="FFFFFF"/>
        <w:autoSpaceDE/>
        <w:autoSpaceDN/>
        <w:spacing w:after="100" w:afterAutospacing="1" w:line="240" w:lineRule="auto"/>
        <w:rPr>
          <w:rFonts w:eastAsia="Times New Roman" w:cs="Arial"/>
          <w:color w:val="1F1F1F"/>
          <w:szCs w:val="24"/>
          <w:lang w:eastAsia="en-GB"/>
        </w:rPr>
      </w:pPr>
      <w:r w:rsidRPr="00850F0C">
        <w:rPr>
          <w:rFonts w:eastAsia="Times New Roman" w:cs="Arial"/>
          <w:color w:val="1F1F1F"/>
          <w:szCs w:val="24"/>
          <w:lang w:eastAsia="en-GB"/>
        </w:rPr>
        <w:t xml:space="preserve">Do you have a passion for technology that improves lives? </w:t>
      </w:r>
      <w:r w:rsidR="00DB6F49" w:rsidRPr="00850F0C">
        <w:rPr>
          <w:rFonts w:eastAsia="Times New Roman" w:cs="Arial"/>
          <w:color w:val="1F1F1F"/>
          <w:szCs w:val="24"/>
          <w:lang w:eastAsia="en-GB"/>
        </w:rPr>
        <w:t xml:space="preserve">In the role of </w:t>
      </w:r>
      <w:r w:rsidR="00E54A8C">
        <w:rPr>
          <w:rFonts w:eastAsia="Times New Roman" w:cs="Arial"/>
          <w:color w:val="1F1F1F"/>
          <w:szCs w:val="24"/>
          <w:lang w:eastAsia="en-GB"/>
        </w:rPr>
        <w:t xml:space="preserve">Mendix/Low Code </w:t>
      </w:r>
      <w:r w:rsidR="00DB6F49" w:rsidRPr="00850F0C">
        <w:rPr>
          <w:rFonts w:eastAsia="Times New Roman" w:cs="Arial"/>
          <w:color w:val="1F1F1F"/>
          <w:szCs w:val="24"/>
          <w:lang w:eastAsia="en-GB"/>
        </w:rPr>
        <w:t>Software Developer</w:t>
      </w:r>
      <w:r w:rsidR="00E54A8C">
        <w:rPr>
          <w:rFonts w:eastAsia="Times New Roman" w:cs="Arial"/>
          <w:color w:val="1F1F1F"/>
          <w:szCs w:val="24"/>
          <w:lang w:eastAsia="en-GB"/>
        </w:rPr>
        <w:t>,</w:t>
      </w:r>
      <w:r w:rsidRPr="00850F0C">
        <w:rPr>
          <w:rFonts w:eastAsia="Times New Roman" w:cs="Arial"/>
          <w:color w:val="1F1F1F"/>
          <w:szCs w:val="24"/>
          <w:lang w:eastAsia="en-GB"/>
        </w:rPr>
        <w:t xml:space="preserve"> you'll play a </w:t>
      </w:r>
      <w:r w:rsidR="00DB6F49" w:rsidRPr="00850F0C">
        <w:rPr>
          <w:rFonts w:eastAsia="Times New Roman" w:cs="Arial"/>
          <w:color w:val="1F1F1F"/>
          <w:szCs w:val="24"/>
          <w:lang w:eastAsia="en-GB"/>
        </w:rPr>
        <w:t>critical role</w:t>
      </w:r>
      <w:r w:rsidRPr="00850F0C">
        <w:rPr>
          <w:rFonts w:eastAsia="Times New Roman" w:cs="Arial"/>
          <w:color w:val="1F1F1F"/>
          <w:szCs w:val="24"/>
          <w:lang w:eastAsia="en-GB"/>
        </w:rPr>
        <w:t xml:space="preserve"> in </w:t>
      </w:r>
      <w:r w:rsidR="00DB6F49" w:rsidRPr="00850F0C">
        <w:rPr>
          <w:rFonts w:eastAsia="Times New Roman" w:cs="Arial"/>
          <w:color w:val="1F1F1F"/>
          <w:szCs w:val="24"/>
          <w:lang w:eastAsia="en-GB"/>
        </w:rPr>
        <w:t>developing</w:t>
      </w:r>
      <w:r w:rsidR="00707462" w:rsidRPr="00850F0C">
        <w:rPr>
          <w:rFonts w:eastAsia="Times New Roman" w:cs="Arial"/>
          <w:color w:val="1F1F1F"/>
          <w:szCs w:val="24"/>
          <w:lang w:eastAsia="en-GB"/>
        </w:rPr>
        <w:t xml:space="preserve"> user-centric digital products</w:t>
      </w:r>
      <w:r w:rsidRPr="00850F0C">
        <w:rPr>
          <w:rFonts w:eastAsia="Times New Roman" w:cs="Arial"/>
          <w:color w:val="1F1F1F"/>
          <w:szCs w:val="24"/>
          <w:lang w:eastAsia="en-GB"/>
        </w:rPr>
        <w:t xml:space="preserve"> all designed to make a positive impact on the people of Greater Manchester.</w:t>
      </w:r>
    </w:p>
    <w:p w14:paraId="3A3A5DEB" w14:textId="61D388C8" w:rsidR="007F72E3" w:rsidRPr="00850F0C" w:rsidRDefault="007F72E3" w:rsidP="00434A89">
      <w:pPr>
        <w:spacing w:line="240" w:lineRule="auto"/>
        <w:rPr>
          <w:rFonts w:cs="Arial"/>
          <w:b/>
          <w:bCs/>
          <w:color w:val="000000" w:themeColor="text1"/>
          <w:szCs w:val="24"/>
          <w:u w:val="single"/>
        </w:rPr>
      </w:pPr>
      <w:r w:rsidRPr="00850F0C">
        <w:rPr>
          <w:rFonts w:cs="Arial"/>
          <w:b/>
          <w:bCs/>
          <w:color w:val="000000" w:themeColor="text1"/>
          <w:szCs w:val="24"/>
          <w:u w:val="single"/>
        </w:rPr>
        <w:t xml:space="preserve">Greater Manchester </w:t>
      </w:r>
      <w:r w:rsidR="00646DB8" w:rsidRPr="00850F0C">
        <w:rPr>
          <w:rFonts w:cs="Arial"/>
          <w:b/>
          <w:bCs/>
          <w:color w:val="000000" w:themeColor="text1"/>
          <w:szCs w:val="24"/>
          <w:u w:val="single"/>
        </w:rPr>
        <w:t xml:space="preserve">(GM) </w:t>
      </w:r>
      <w:r w:rsidRPr="00850F0C">
        <w:rPr>
          <w:rFonts w:cs="Arial"/>
          <w:b/>
          <w:bCs/>
          <w:color w:val="000000" w:themeColor="text1"/>
          <w:szCs w:val="24"/>
          <w:u w:val="single"/>
        </w:rPr>
        <w:t>Digital Blueprint</w:t>
      </w:r>
      <w:r w:rsidR="00646DB8" w:rsidRPr="00850F0C">
        <w:rPr>
          <w:rFonts w:cs="Arial"/>
          <w:b/>
          <w:bCs/>
          <w:color w:val="000000" w:themeColor="text1"/>
          <w:szCs w:val="24"/>
          <w:u w:val="single"/>
        </w:rPr>
        <w:t xml:space="preserve"> 2023-2026</w:t>
      </w:r>
    </w:p>
    <w:p w14:paraId="3EFFFEB8" w14:textId="55550F3D" w:rsidR="00646DB8" w:rsidRPr="00850F0C" w:rsidRDefault="00646DB8" w:rsidP="00434A89">
      <w:pPr>
        <w:spacing w:line="240" w:lineRule="auto"/>
        <w:rPr>
          <w:rFonts w:cs="Arial"/>
          <w:color w:val="000000" w:themeColor="text1"/>
          <w:szCs w:val="24"/>
        </w:rPr>
      </w:pPr>
      <w:r w:rsidRPr="00850F0C">
        <w:rPr>
          <w:rFonts w:cs="Arial"/>
          <w:color w:val="000000" w:themeColor="text1"/>
          <w:szCs w:val="24"/>
        </w:rPr>
        <w:t xml:space="preserve">The GM Digital Blueprint </w:t>
      </w:r>
      <w:r w:rsidR="009B062F" w:rsidRPr="00850F0C">
        <w:rPr>
          <w:rFonts w:cs="Arial"/>
          <w:color w:val="000000" w:themeColor="text1"/>
          <w:szCs w:val="24"/>
        </w:rPr>
        <w:t xml:space="preserve">is Greater Manchester’s digital strategy. It </w:t>
      </w:r>
      <w:r w:rsidR="00B26AF7" w:rsidRPr="00850F0C">
        <w:rPr>
          <w:rFonts w:cs="Arial"/>
          <w:color w:val="000000" w:themeColor="text1"/>
          <w:szCs w:val="24"/>
        </w:rPr>
        <w:t>has been developed in collaboration with stakeholders from across Greater Manchester’s digital sector and shares strategic commitments to put our people, our environment, and our place firmly at the heart of our digital plans.</w:t>
      </w:r>
    </w:p>
    <w:p w14:paraId="1E67CBCF" w14:textId="5F53C9B4" w:rsidR="00BC7DD4" w:rsidRPr="00850F0C" w:rsidRDefault="00BC7DD4" w:rsidP="00434A89">
      <w:pPr>
        <w:spacing w:line="240" w:lineRule="auto"/>
        <w:rPr>
          <w:rFonts w:cs="Arial"/>
          <w:color w:val="000000" w:themeColor="text1"/>
          <w:szCs w:val="24"/>
        </w:rPr>
      </w:pPr>
      <w:r w:rsidRPr="00850F0C">
        <w:rPr>
          <w:rFonts w:cs="Arial"/>
          <w:color w:val="000000" w:themeColor="text1"/>
          <w:szCs w:val="24"/>
        </w:rPr>
        <w:t xml:space="preserve">We want to better the lives of our people and for them to be </w:t>
      </w:r>
      <w:r w:rsidR="005760AE" w:rsidRPr="00850F0C">
        <w:rPr>
          <w:rFonts w:cs="Arial"/>
          <w:color w:val="000000" w:themeColor="text1"/>
          <w:szCs w:val="24"/>
        </w:rPr>
        <w:t>empowered by the opportunities a digitally fuelled city-region brings.</w:t>
      </w:r>
    </w:p>
    <w:p w14:paraId="0CD68391" w14:textId="2C1405C2" w:rsidR="005760AE" w:rsidRPr="00850F0C" w:rsidRDefault="005760AE" w:rsidP="00434A89">
      <w:pPr>
        <w:spacing w:line="240" w:lineRule="auto"/>
        <w:rPr>
          <w:rFonts w:cs="Arial"/>
          <w:color w:val="000000" w:themeColor="text1"/>
          <w:szCs w:val="24"/>
        </w:rPr>
      </w:pPr>
      <w:r w:rsidRPr="00850F0C">
        <w:rPr>
          <w:rFonts w:cs="Arial"/>
          <w:color w:val="000000" w:themeColor="text1"/>
          <w:szCs w:val="24"/>
        </w:rPr>
        <w:t>We want to use technology and data better to make Greater Manchester a greener, fairer, more prosperous city-region</w:t>
      </w:r>
      <w:r w:rsidR="007F72E3" w:rsidRPr="00850F0C">
        <w:rPr>
          <w:rFonts w:cs="Arial"/>
          <w:color w:val="000000" w:themeColor="text1"/>
          <w:szCs w:val="24"/>
        </w:rPr>
        <w:t>.</w:t>
      </w:r>
    </w:p>
    <w:p w14:paraId="18DD11CC" w14:textId="328A3B01" w:rsidR="003142D5" w:rsidRPr="00850F0C" w:rsidRDefault="003142D5" w:rsidP="00434A89">
      <w:pPr>
        <w:spacing w:line="240" w:lineRule="auto"/>
        <w:rPr>
          <w:rFonts w:cs="Arial"/>
          <w:color w:val="000000" w:themeColor="text1"/>
          <w:szCs w:val="24"/>
        </w:rPr>
      </w:pPr>
      <w:hyperlink w:history="1">
        <w:r w:rsidRPr="00850F0C">
          <w:rPr>
            <w:rStyle w:val="Hyperlink"/>
            <w:rFonts w:cs="Arial"/>
            <w:szCs w:val="24"/>
          </w:rPr>
          <w:t>https://greatermanchester-ca.gov.uk/media/7953/gm-digital-blueprint-2023-26-final.pdf</w:t>
        </w:r>
      </w:hyperlink>
    </w:p>
    <w:p w14:paraId="339A6A80" w14:textId="2018C077" w:rsidR="003142D5" w:rsidRPr="00850F0C" w:rsidRDefault="00710129" w:rsidP="00434A89">
      <w:pPr>
        <w:spacing w:line="240" w:lineRule="auto"/>
        <w:rPr>
          <w:rFonts w:cs="Arial"/>
          <w:b/>
          <w:bCs/>
          <w:color w:val="000000" w:themeColor="text1"/>
          <w:szCs w:val="24"/>
          <w:u w:val="single"/>
        </w:rPr>
      </w:pPr>
      <w:r w:rsidRPr="00850F0C">
        <w:rPr>
          <w:rFonts w:cs="Arial"/>
          <w:b/>
          <w:bCs/>
          <w:color w:val="000000" w:themeColor="text1"/>
          <w:szCs w:val="24"/>
          <w:u w:val="single"/>
        </w:rPr>
        <w:t xml:space="preserve">GM Digital </w:t>
      </w:r>
    </w:p>
    <w:p w14:paraId="0B931E5F" w14:textId="054B40E3" w:rsidR="00D47DB4" w:rsidRPr="00850F0C" w:rsidRDefault="003B190D" w:rsidP="00434A89">
      <w:pPr>
        <w:spacing w:line="240" w:lineRule="auto"/>
        <w:rPr>
          <w:rFonts w:cs="Arial"/>
          <w:color w:val="000000" w:themeColor="text1"/>
          <w:szCs w:val="24"/>
        </w:rPr>
      </w:pPr>
      <w:r>
        <w:rPr>
          <w:rFonts w:cs="Arial"/>
          <w:color w:val="000000" w:themeColor="text1"/>
          <w:szCs w:val="24"/>
        </w:rPr>
        <w:t>The Mendix/Low Code Software Developer will work closely with the GM Digital Transfor</w:t>
      </w:r>
      <w:r w:rsidR="00EE681B">
        <w:rPr>
          <w:rFonts w:cs="Arial"/>
          <w:color w:val="000000" w:themeColor="text1"/>
          <w:szCs w:val="24"/>
        </w:rPr>
        <w:t>mation Team.</w:t>
      </w:r>
      <w:r w:rsidR="00EE7A5E">
        <w:rPr>
          <w:rFonts w:cs="Arial"/>
          <w:color w:val="000000" w:themeColor="text1"/>
          <w:szCs w:val="24"/>
        </w:rPr>
        <w:t xml:space="preserve"> GM Digital</w:t>
      </w:r>
      <w:r w:rsidR="0089713F" w:rsidRPr="00850F0C">
        <w:rPr>
          <w:rFonts w:cs="Arial"/>
          <w:color w:val="000000" w:themeColor="text1"/>
          <w:szCs w:val="24"/>
        </w:rPr>
        <w:t xml:space="preserve"> comprises digital transformation and project</w:t>
      </w:r>
      <w:r w:rsidR="00EE681B">
        <w:rPr>
          <w:rFonts w:cs="Arial"/>
          <w:color w:val="000000" w:themeColor="text1"/>
          <w:szCs w:val="24"/>
        </w:rPr>
        <w:t>/product</w:t>
      </w:r>
      <w:r w:rsidR="0089713F" w:rsidRPr="00850F0C">
        <w:rPr>
          <w:rFonts w:cs="Arial"/>
          <w:color w:val="000000" w:themeColor="text1"/>
          <w:szCs w:val="24"/>
        </w:rPr>
        <w:t xml:space="preserve"> management professionals with technical subject matter expertise.</w:t>
      </w:r>
    </w:p>
    <w:p w14:paraId="5DA0139E" w14:textId="139B18A6" w:rsidR="00B04C73" w:rsidRPr="00850F0C" w:rsidRDefault="00B04C73" w:rsidP="00434A89">
      <w:pPr>
        <w:spacing w:line="240" w:lineRule="auto"/>
        <w:rPr>
          <w:rFonts w:cs="Arial"/>
          <w:color w:val="000000" w:themeColor="text1"/>
          <w:szCs w:val="24"/>
        </w:rPr>
      </w:pPr>
      <w:r w:rsidRPr="00850F0C">
        <w:rPr>
          <w:rFonts w:cs="Arial"/>
          <w:color w:val="000000" w:themeColor="text1"/>
          <w:szCs w:val="24"/>
        </w:rPr>
        <w:t>GM Digital works with the ten local authority organisations, and other partner organisations, to manage the delivery of pan-GM digital transformation programmes and projects.</w:t>
      </w:r>
    </w:p>
    <w:p w14:paraId="296A67D4" w14:textId="60C1568B" w:rsidR="00B04C73" w:rsidRPr="00850F0C" w:rsidRDefault="00B04C73" w:rsidP="00434A89">
      <w:pPr>
        <w:spacing w:line="240" w:lineRule="auto"/>
        <w:rPr>
          <w:rFonts w:cs="Arial"/>
          <w:color w:val="000000" w:themeColor="text1"/>
          <w:szCs w:val="24"/>
        </w:rPr>
      </w:pPr>
      <w:r w:rsidRPr="00850F0C">
        <w:rPr>
          <w:rFonts w:cs="Arial"/>
          <w:color w:val="000000" w:themeColor="text1"/>
          <w:szCs w:val="24"/>
        </w:rPr>
        <w:t>GM Digital:</w:t>
      </w:r>
    </w:p>
    <w:p w14:paraId="3A56B150" w14:textId="192FEA7C" w:rsidR="0074286E" w:rsidRPr="00850F0C" w:rsidRDefault="00B04C73" w:rsidP="00434A89">
      <w:pPr>
        <w:pStyle w:val="ListParagraph"/>
        <w:numPr>
          <w:ilvl w:val="0"/>
          <w:numId w:val="38"/>
        </w:numPr>
        <w:spacing w:before="0" w:line="240" w:lineRule="auto"/>
        <w:rPr>
          <w:rFonts w:cs="Arial"/>
          <w:color w:val="000000" w:themeColor="text1"/>
          <w:szCs w:val="24"/>
        </w:rPr>
      </w:pPr>
      <w:r w:rsidRPr="00850F0C">
        <w:rPr>
          <w:rFonts w:cs="Arial"/>
          <w:color w:val="000000" w:themeColor="text1"/>
          <w:szCs w:val="24"/>
        </w:rPr>
        <w:t>Delivers digital transformation programmes</w:t>
      </w:r>
      <w:r w:rsidR="00964BAF">
        <w:rPr>
          <w:rFonts w:cs="Arial"/>
          <w:color w:val="000000" w:themeColor="text1"/>
          <w:szCs w:val="24"/>
        </w:rPr>
        <w:t xml:space="preserve">, </w:t>
      </w:r>
      <w:r w:rsidRPr="00850F0C">
        <w:rPr>
          <w:rFonts w:cs="Arial"/>
          <w:color w:val="000000" w:themeColor="text1"/>
          <w:szCs w:val="24"/>
        </w:rPr>
        <w:t>projects</w:t>
      </w:r>
      <w:r w:rsidR="00964BAF">
        <w:rPr>
          <w:rFonts w:cs="Arial"/>
          <w:color w:val="000000" w:themeColor="text1"/>
          <w:szCs w:val="24"/>
        </w:rPr>
        <w:t xml:space="preserve"> and products</w:t>
      </w:r>
      <w:r w:rsidRPr="00850F0C">
        <w:rPr>
          <w:rFonts w:cs="Arial"/>
          <w:color w:val="000000" w:themeColor="text1"/>
          <w:szCs w:val="24"/>
        </w:rPr>
        <w:t xml:space="preserve"> where there is a need to do things regionally, or cross-organisationally, and it is not possible </w:t>
      </w:r>
      <w:r w:rsidRPr="00850F0C">
        <w:rPr>
          <w:rFonts w:cs="Arial"/>
          <w:color w:val="000000" w:themeColor="text1"/>
          <w:szCs w:val="24"/>
        </w:rPr>
        <w:lastRenderedPageBreak/>
        <w:t>or appropriate for one locality to do this independently.</w:t>
      </w:r>
    </w:p>
    <w:p w14:paraId="48554073" w14:textId="6456503E" w:rsidR="00293094" w:rsidRPr="00850F0C" w:rsidRDefault="00293094" w:rsidP="00434A89">
      <w:pPr>
        <w:pStyle w:val="ListParagraph"/>
        <w:numPr>
          <w:ilvl w:val="0"/>
          <w:numId w:val="38"/>
        </w:numPr>
        <w:spacing w:before="0" w:line="240" w:lineRule="auto"/>
        <w:rPr>
          <w:rFonts w:cs="Arial"/>
          <w:color w:val="000000" w:themeColor="text1"/>
          <w:szCs w:val="24"/>
        </w:rPr>
      </w:pPr>
      <w:r w:rsidRPr="00850F0C">
        <w:rPr>
          <w:rFonts w:cs="Arial"/>
          <w:color w:val="000000" w:themeColor="text1"/>
          <w:szCs w:val="24"/>
        </w:rPr>
        <w:t>In collaboration with stakeholders, build</w:t>
      </w:r>
      <w:r w:rsidR="00FA64F2">
        <w:rPr>
          <w:rFonts w:cs="Arial"/>
          <w:color w:val="000000" w:themeColor="text1"/>
          <w:szCs w:val="24"/>
        </w:rPr>
        <w:t>s</w:t>
      </w:r>
      <w:r w:rsidRPr="00850F0C">
        <w:rPr>
          <w:rFonts w:cs="Arial"/>
          <w:color w:val="000000" w:themeColor="text1"/>
          <w:szCs w:val="24"/>
        </w:rPr>
        <w:t xml:space="preserve"> </w:t>
      </w:r>
      <w:r w:rsidR="00237F10" w:rsidRPr="00850F0C">
        <w:rPr>
          <w:rFonts w:cs="Arial"/>
          <w:color w:val="000000" w:themeColor="text1"/>
          <w:szCs w:val="24"/>
        </w:rPr>
        <w:t>strategic digital and data products used in the delivery of our GM public services.</w:t>
      </w:r>
    </w:p>
    <w:p w14:paraId="5BB78CD8" w14:textId="7C1B3E92" w:rsidR="00B04C73" w:rsidRPr="00850F0C" w:rsidRDefault="00B04C73" w:rsidP="00434A89">
      <w:pPr>
        <w:pStyle w:val="ListParagraph"/>
        <w:numPr>
          <w:ilvl w:val="0"/>
          <w:numId w:val="38"/>
        </w:numPr>
        <w:spacing w:before="0" w:line="240" w:lineRule="auto"/>
        <w:rPr>
          <w:rFonts w:cs="Arial"/>
          <w:color w:val="000000" w:themeColor="text1"/>
          <w:szCs w:val="24"/>
        </w:rPr>
      </w:pPr>
      <w:r w:rsidRPr="00850F0C">
        <w:rPr>
          <w:rFonts w:cs="Arial"/>
          <w:color w:val="000000" w:themeColor="text1"/>
          <w:szCs w:val="24"/>
        </w:rPr>
        <w:t>Convenes the GM digital transformation system to collaborate, share learning and identify opportunities to drive efficiencies</w:t>
      </w:r>
    </w:p>
    <w:p w14:paraId="220DD798" w14:textId="5A881561" w:rsidR="003D272B" w:rsidRPr="00850F0C" w:rsidRDefault="003D272B" w:rsidP="00434A89">
      <w:pPr>
        <w:widowControl/>
        <w:shd w:val="clear" w:color="auto" w:fill="FFFFFF"/>
        <w:autoSpaceDE/>
        <w:autoSpaceDN/>
        <w:spacing w:after="0" w:line="240" w:lineRule="auto"/>
        <w:rPr>
          <w:rFonts w:eastAsia="Times New Roman" w:cs="Arial"/>
          <w:color w:val="1F1F1F"/>
          <w:szCs w:val="24"/>
          <w:lang w:eastAsia="en-GB"/>
        </w:rPr>
      </w:pPr>
      <w:r w:rsidRPr="00850F0C">
        <w:rPr>
          <w:rFonts w:eastAsia="Times New Roman" w:cs="Arial"/>
          <w:color w:val="1F1F1F"/>
          <w:szCs w:val="24"/>
          <w:lang w:eastAsia="en-GB"/>
        </w:rPr>
        <w:t>You'll have the incredible opportunity to see the direct impact your work has on the lives of people in Greater Manchester.</w:t>
      </w:r>
    </w:p>
    <w:p w14:paraId="094F3DF7" w14:textId="77777777" w:rsidR="00543898" w:rsidRPr="00850F0C" w:rsidRDefault="00543898" w:rsidP="00434A89">
      <w:pPr>
        <w:widowControl/>
        <w:shd w:val="clear" w:color="auto" w:fill="FFFFFF"/>
        <w:autoSpaceDE/>
        <w:autoSpaceDN/>
        <w:spacing w:after="0" w:line="240" w:lineRule="auto"/>
        <w:rPr>
          <w:rFonts w:eastAsia="Times New Roman" w:cs="Arial"/>
          <w:color w:val="1F1F1F"/>
          <w:szCs w:val="24"/>
          <w:lang w:eastAsia="en-GB"/>
        </w:rPr>
      </w:pPr>
    </w:p>
    <w:p w14:paraId="0814AC40" w14:textId="77777777" w:rsidR="003D272B" w:rsidRPr="00850F0C" w:rsidRDefault="003D272B" w:rsidP="00434A89">
      <w:pPr>
        <w:widowControl/>
        <w:shd w:val="clear" w:color="auto" w:fill="FFFFFF"/>
        <w:autoSpaceDE/>
        <w:autoSpaceDN/>
        <w:spacing w:after="100" w:afterAutospacing="1" w:line="240" w:lineRule="auto"/>
        <w:rPr>
          <w:rFonts w:eastAsia="Times New Roman" w:cs="Arial"/>
          <w:color w:val="1F1F1F"/>
          <w:szCs w:val="24"/>
          <w:lang w:eastAsia="en-GB"/>
        </w:rPr>
      </w:pPr>
      <w:r w:rsidRPr="00850F0C">
        <w:rPr>
          <w:rFonts w:eastAsia="Times New Roman" w:cs="Arial"/>
          <w:b/>
          <w:bCs/>
          <w:color w:val="1F1F1F"/>
          <w:szCs w:val="24"/>
          <w:lang w:eastAsia="en-GB"/>
        </w:rPr>
        <w:t>You're a great fit if you have:</w:t>
      </w:r>
    </w:p>
    <w:p w14:paraId="423BA507" w14:textId="52FB2A95" w:rsidR="000C66FD" w:rsidRPr="00850F0C" w:rsidRDefault="003D272B" w:rsidP="000C66FD">
      <w:pPr>
        <w:widowControl/>
        <w:numPr>
          <w:ilvl w:val="0"/>
          <w:numId w:val="36"/>
        </w:numPr>
        <w:shd w:val="clear" w:color="auto" w:fill="FFFFFF"/>
        <w:autoSpaceDE/>
        <w:autoSpaceDN/>
        <w:spacing w:after="0" w:line="240" w:lineRule="auto"/>
        <w:rPr>
          <w:rFonts w:eastAsia="Times New Roman" w:cs="Arial"/>
          <w:color w:val="1F1F1F"/>
          <w:szCs w:val="24"/>
          <w:lang w:eastAsia="en-GB"/>
        </w:rPr>
      </w:pPr>
      <w:r w:rsidRPr="00850F0C">
        <w:rPr>
          <w:rFonts w:eastAsia="Times New Roman" w:cs="Arial"/>
          <w:color w:val="1F1F1F"/>
          <w:szCs w:val="24"/>
          <w:lang w:eastAsia="en-GB"/>
        </w:rPr>
        <w:t>Proven experience</w:t>
      </w:r>
      <w:r w:rsidR="00E02AB2">
        <w:rPr>
          <w:rFonts w:eastAsia="Times New Roman" w:cs="Arial"/>
          <w:color w:val="1F1F1F"/>
          <w:szCs w:val="24"/>
          <w:lang w:eastAsia="en-GB"/>
        </w:rPr>
        <w:t xml:space="preserve"> of</w:t>
      </w:r>
      <w:r w:rsidRPr="00850F0C">
        <w:rPr>
          <w:rFonts w:eastAsia="Times New Roman" w:cs="Arial"/>
          <w:color w:val="1F1F1F"/>
          <w:szCs w:val="24"/>
          <w:lang w:eastAsia="en-GB"/>
        </w:rPr>
        <w:t xml:space="preserve"> </w:t>
      </w:r>
      <w:r w:rsidR="005C1B27" w:rsidRPr="00850F0C">
        <w:rPr>
          <w:rFonts w:eastAsia="Times New Roman" w:cs="Arial"/>
          <w:color w:val="1F1F1F"/>
          <w:szCs w:val="24"/>
          <w:lang w:eastAsia="en-GB"/>
        </w:rPr>
        <w:t>designing and coding</w:t>
      </w:r>
      <w:r w:rsidR="000E50EA" w:rsidRPr="00850F0C">
        <w:rPr>
          <w:rFonts w:eastAsia="Times New Roman" w:cs="Arial"/>
          <w:color w:val="1F1F1F"/>
          <w:szCs w:val="24"/>
          <w:lang w:eastAsia="en-GB"/>
        </w:rPr>
        <w:t xml:space="preserve"> agile</w:t>
      </w:r>
      <w:r w:rsidR="005C1B27" w:rsidRPr="00850F0C">
        <w:rPr>
          <w:rFonts w:eastAsia="Times New Roman" w:cs="Arial"/>
          <w:color w:val="1F1F1F"/>
          <w:szCs w:val="24"/>
          <w:lang w:eastAsia="en-GB"/>
        </w:rPr>
        <w:t xml:space="preserve"> </w:t>
      </w:r>
      <w:r w:rsidR="00DE0E95">
        <w:rPr>
          <w:rFonts w:eastAsia="Times New Roman" w:cs="Arial"/>
          <w:color w:val="1F1F1F"/>
          <w:szCs w:val="24"/>
          <w:lang w:eastAsia="en-GB"/>
        </w:rPr>
        <w:t xml:space="preserve">low-code (Mendix or other low code platform) </w:t>
      </w:r>
      <w:r w:rsidR="005C1B27" w:rsidRPr="00850F0C">
        <w:rPr>
          <w:rFonts w:eastAsia="Times New Roman" w:cs="Arial"/>
          <w:color w:val="1F1F1F"/>
          <w:szCs w:val="24"/>
          <w:lang w:eastAsia="en-GB"/>
        </w:rPr>
        <w:t xml:space="preserve">software solutions </w:t>
      </w:r>
      <w:r w:rsidR="000E50EA" w:rsidRPr="00850F0C">
        <w:rPr>
          <w:rFonts w:eastAsia="Times New Roman" w:cs="Arial"/>
          <w:color w:val="1F1F1F"/>
          <w:szCs w:val="24"/>
          <w:lang w:eastAsia="en-GB"/>
        </w:rPr>
        <w:t xml:space="preserve">within a complex public sector or comparable </w:t>
      </w:r>
      <w:r w:rsidR="000C66FD" w:rsidRPr="00850F0C">
        <w:rPr>
          <w:rFonts w:eastAsia="Times New Roman" w:cs="Arial"/>
          <w:color w:val="1F1F1F"/>
          <w:szCs w:val="24"/>
          <w:lang w:eastAsia="en-GB"/>
        </w:rPr>
        <w:t>environment.</w:t>
      </w:r>
    </w:p>
    <w:p w14:paraId="331B00B9" w14:textId="7A4A3701" w:rsidR="003D272B" w:rsidRPr="00850F0C" w:rsidRDefault="000C66FD" w:rsidP="000C66FD">
      <w:pPr>
        <w:widowControl/>
        <w:numPr>
          <w:ilvl w:val="0"/>
          <w:numId w:val="36"/>
        </w:numPr>
        <w:shd w:val="clear" w:color="auto" w:fill="FFFFFF"/>
        <w:autoSpaceDE/>
        <w:autoSpaceDN/>
        <w:spacing w:after="0" w:line="240" w:lineRule="auto"/>
        <w:rPr>
          <w:rFonts w:eastAsia="Times New Roman" w:cs="Arial"/>
          <w:color w:val="1F1F1F"/>
          <w:szCs w:val="24"/>
          <w:lang w:eastAsia="en-GB"/>
        </w:rPr>
      </w:pPr>
      <w:r w:rsidRPr="00850F0C">
        <w:rPr>
          <w:rFonts w:eastAsia="Times New Roman" w:cs="Arial"/>
          <w:color w:val="1F1F1F"/>
          <w:szCs w:val="24"/>
          <w:lang w:eastAsia="en-GB"/>
        </w:rPr>
        <w:t>K</w:t>
      </w:r>
      <w:r w:rsidR="003D272B" w:rsidRPr="00850F0C">
        <w:rPr>
          <w:rFonts w:eastAsia="Times New Roman" w:cs="Arial"/>
          <w:color w:val="1F1F1F"/>
          <w:szCs w:val="24"/>
          <w:lang w:eastAsia="en-GB"/>
        </w:rPr>
        <w:t xml:space="preserve">nowledge of </w:t>
      </w:r>
      <w:r w:rsidR="005C1B27" w:rsidRPr="00850F0C">
        <w:rPr>
          <w:rFonts w:eastAsia="Times New Roman" w:cs="Arial"/>
          <w:color w:val="1F1F1F"/>
          <w:szCs w:val="24"/>
          <w:lang w:eastAsia="en-GB"/>
        </w:rPr>
        <w:t>software development methodo</w:t>
      </w:r>
      <w:r w:rsidRPr="00850F0C">
        <w:rPr>
          <w:rFonts w:eastAsia="Times New Roman" w:cs="Arial"/>
          <w:color w:val="1F1F1F"/>
          <w:szCs w:val="24"/>
          <w:lang w:eastAsia="en-GB"/>
        </w:rPr>
        <w:t>logies e.g. CI-CD, agile software development, DevOps</w:t>
      </w:r>
      <w:r w:rsidR="00FA64F2">
        <w:rPr>
          <w:rFonts w:eastAsia="Times New Roman" w:cs="Arial"/>
          <w:color w:val="1F1F1F"/>
          <w:szCs w:val="24"/>
          <w:lang w:eastAsia="en-GB"/>
        </w:rPr>
        <w:t xml:space="preserve"> (using Azure DevOps)</w:t>
      </w:r>
      <w:r w:rsidRPr="00850F0C">
        <w:rPr>
          <w:rFonts w:eastAsia="Times New Roman" w:cs="Arial"/>
          <w:color w:val="1F1F1F"/>
          <w:szCs w:val="24"/>
          <w:lang w:eastAsia="en-GB"/>
        </w:rPr>
        <w:t>.</w:t>
      </w:r>
    </w:p>
    <w:p w14:paraId="2DF7851C" w14:textId="77777777" w:rsidR="003D272B" w:rsidRPr="00850F0C" w:rsidRDefault="003D272B" w:rsidP="00434A89">
      <w:pPr>
        <w:widowControl/>
        <w:numPr>
          <w:ilvl w:val="0"/>
          <w:numId w:val="36"/>
        </w:numPr>
        <w:shd w:val="clear" w:color="auto" w:fill="FFFFFF"/>
        <w:autoSpaceDE/>
        <w:autoSpaceDN/>
        <w:spacing w:after="0" w:line="240" w:lineRule="auto"/>
        <w:rPr>
          <w:rFonts w:eastAsia="Times New Roman" w:cs="Arial"/>
          <w:color w:val="1F1F1F"/>
          <w:szCs w:val="24"/>
          <w:lang w:eastAsia="en-GB"/>
        </w:rPr>
      </w:pPr>
      <w:r w:rsidRPr="00850F0C">
        <w:rPr>
          <w:rFonts w:eastAsia="Times New Roman" w:cs="Arial"/>
          <w:color w:val="1F1F1F"/>
          <w:szCs w:val="24"/>
          <w:lang w:eastAsia="en-GB"/>
        </w:rPr>
        <w:t>Strong troubleshooting and problem-solving skills.</w:t>
      </w:r>
    </w:p>
    <w:p w14:paraId="0BBA5D17" w14:textId="77777777" w:rsidR="003D272B" w:rsidRPr="00850F0C" w:rsidRDefault="003D272B" w:rsidP="00434A89">
      <w:pPr>
        <w:widowControl/>
        <w:numPr>
          <w:ilvl w:val="0"/>
          <w:numId w:val="36"/>
        </w:numPr>
        <w:shd w:val="clear" w:color="auto" w:fill="FFFFFF"/>
        <w:autoSpaceDE/>
        <w:autoSpaceDN/>
        <w:spacing w:after="0" w:line="240" w:lineRule="auto"/>
        <w:rPr>
          <w:rFonts w:eastAsia="Times New Roman" w:cs="Arial"/>
          <w:color w:val="1F1F1F"/>
          <w:szCs w:val="24"/>
          <w:lang w:eastAsia="en-GB"/>
        </w:rPr>
      </w:pPr>
      <w:r w:rsidRPr="00850F0C">
        <w:rPr>
          <w:rFonts w:eastAsia="Times New Roman" w:cs="Arial"/>
          <w:color w:val="1F1F1F"/>
          <w:szCs w:val="24"/>
          <w:lang w:eastAsia="en-GB"/>
        </w:rPr>
        <w:t>Excellent communication and interpersonal skills to build strong relationships with internal and external stakeholders.</w:t>
      </w:r>
    </w:p>
    <w:p w14:paraId="5EC7B9E9" w14:textId="77777777" w:rsidR="00606D1C" w:rsidRPr="00850F0C" w:rsidRDefault="003D272B" w:rsidP="009B062F">
      <w:pPr>
        <w:widowControl/>
        <w:numPr>
          <w:ilvl w:val="0"/>
          <w:numId w:val="36"/>
        </w:numPr>
        <w:shd w:val="clear" w:color="auto" w:fill="FFFFFF"/>
        <w:autoSpaceDE/>
        <w:autoSpaceDN/>
        <w:spacing w:after="0" w:line="240" w:lineRule="auto"/>
        <w:rPr>
          <w:rFonts w:eastAsia="Times New Roman" w:cs="Arial"/>
          <w:color w:val="1F1F1F"/>
          <w:szCs w:val="24"/>
          <w:lang w:eastAsia="en-GB"/>
        </w:rPr>
      </w:pPr>
      <w:r w:rsidRPr="00850F0C">
        <w:rPr>
          <w:rFonts w:eastAsia="Times New Roman" w:cs="Arial"/>
          <w:color w:val="1F1F1F"/>
          <w:szCs w:val="24"/>
          <w:lang w:eastAsia="en-GB"/>
        </w:rPr>
        <w:t>A passion for technology and its potential to improve people's lives.</w:t>
      </w:r>
    </w:p>
    <w:p w14:paraId="78A13FBD" w14:textId="77777777" w:rsidR="006A4588" w:rsidRPr="00850F0C" w:rsidRDefault="006A4588" w:rsidP="000C66FD">
      <w:pPr>
        <w:widowControl/>
        <w:shd w:val="clear" w:color="auto" w:fill="FFFFFF"/>
        <w:autoSpaceDE/>
        <w:autoSpaceDN/>
        <w:spacing w:after="0" w:line="240" w:lineRule="auto"/>
        <w:rPr>
          <w:rFonts w:eastAsia="Times New Roman" w:cs="Arial"/>
          <w:color w:val="1F1F1F"/>
          <w:szCs w:val="24"/>
          <w:lang w:eastAsia="en-GB"/>
        </w:rPr>
      </w:pPr>
    </w:p>
    <w:p w14:paraId="04563520" w14:textId="77777777" w:rsidR="003D272B" w:rsidRPr="00850F0C" w:rsidRDefault="003D272B" w:rsidP="00434A89">
      <w:pPr>
        <w:widowControl/>
        <w:shd w:val="clear" w:color="auto" w:fill="FFFFFF"/>
        <w:autoSpaceDE/>
        <w:autoSpaceDN/>
        <w:spacing w:after="100" w:afterAutospacing="1" w:line="240" w:lineRule="auto"/>
        <w:rPr>
          <w:rFonts w:eastAsia="Times New Roman" w:cs="Arial"/>
          <w:color w:val="1F1F1F"/>
          <w:szCs w:val="24"/>
          <w:lang w:eastAsia="en-GB"/>
        </w:rPr>
      </w:pPr>
      <w:r w:rsidRPr="00850F0C">
        <w:rPr>
          <w:rFonts w:eastAsia="Times New Roman" w:cs="Arial"/>
          <w:b/>
          <w:bCs/>
          <w:color w:val="1F1F1F"/>
          <w:szCs w:val="24"/>
          <w:lang w:eastAsia="en-GB"/>
        </w:rPr>
        <w:t>Join us and be part of something bigger. Together, we'll make a positive difference in Greater Manchester!</w:t>
      </w:r>
    </w:p>
    <w:p w14:paraId="5B57603E" w14:textId="4D251AA5" w:rsidR="003D272B" w:rsidRPr="00850F0C" w:rsidRDefault="003D272B" w:rsidP="00434A89">
      <w:pPr>
        <w:spacing w:line="240" w:lineRule="auto"/>
        <w:rPr>
          <w:rFonts w:cs="Arial"/>
          <w:color w:val="FF0000"/>
          <w:szCs w:val="24"/>
        </w:rPr>
        <w:sectPr w:rsidR="003D272B" w:rsidRPr="00850F0C" w:rsidSect="007F2C6D">
          <w:headerReference w:type="default" r:id="rId12"/>
          <w:footerReference w:type="default" r:id="rId13"/>
          <w:headerReference w:type="first" r:id="rId14"/>
          <w:footerReference w:type="first" r:id="rId15"/>
          <w:pgSz w:w="11900" w:h="16850"/>
          <w:pgMar w:top="709" w:right="1410" w:bottom="1418" w:left="1276" w:header="709" w:footer="0" w:gutter="0"/>
          <w:cols w:space="720"/>
          <w:titlePg/>
          <w:docGrid w:linePitch="326"/>
        </w:sectPr>
      </w:pPr>
    </w:p>
    <w:p w14:paraId="59AF227E" w14:textId="00F5D7B3" w:rsidR="00877483" w:rsidRPr="00850F0C" w:rsidRDefault="0033626F" w:rsidP="00A331D9">
      <w:pPr>
        <w:pStyle w:val="Heading2"/>
        <w:shd w:val="clear" w:color="auto" w:fill="2C5060" w:themeFill="accent1"/>
        <w:tabs>
          <w:tab w:val="left" w:pos="7770"/>
        </w:tabs>
        <w:spacing w:before="0" w:line="240" w:lineRule="auto"/>
        <w:rPr>
          <w:rFonts w:cs="Arial"/>
          <w:sz w:val="24"/>
          <w:szCs w:val="24"/>
        </w:rPr>
      </w:pPr>
      <w:r w:rsidRPr="1E97E656">
        <w:rPr>
          <w:rFonts w:cs="Arial"/>
          <w:sz w:val="24"/>
          <w:szCs w:val="24"/>
        </w:rPr>
        <w:lastRenderedPageBreak/>
        <w:t>Key working r</w:t>
      </w:r>
      <w:r w:rsidR="00BD6446" w:rsidRPr="1E97E656">
        <w:rPr>
          <w:rFonts w:cs="Arial"/>
          <w:sz w:val="24"/>
          <w:szCs w:val="24"/>
        </w:rPr>
        <w:t>elationships</w:t>
      </w:r>
      <w:r>
        <w:tab/>
      </w:r>
    </w:p>
    <w:tbl>
      <w:tblPr>
        <w:tblStyle w:val="TableGrid"/>
        <w:tblW w:w="0" w:type="auto"/>
        <w:tblLook w:val="04A0" w:firstRow="1" w:lastRow="0" w:firstColumn="1" w:lastColumn="0" w:noHBand="0" w:noVBand="1"/>
      </w:tblPr>
      <w:tblGrid>
        <w:gridCol w:w="5225"/>
        <w:gridCol w:w="5225"/>
      </w:tblGrid>
      <w:tr w:rsidR="00A331D9" w:rsidRPr="00850F0C" w14:paraId="012A3EB5" w14:textId="77777777" w:rsidTr="000E7D27">
        <w:tc>
          <w:tcPr>
            <w:tcW w:w="5225" w:type="dxa"/>
            <w:shd w:val="clear" w:color="auto" w:fill="2C5060" w:themeFill="accent1"/>
          </w:tcPr>
          <w:p w14:paraId="0D789F6C" w14:textId="7254070B" w:rsidR="00A331D9" w:rsidRPr="00850F0C" w:rsidRDefault="00A331D9" w:rsidP="00CB6FDC">
            <w:pPr>
              <w:spacing w:line="240" w:lineRule="auto"/>
              <w:rPr>
                <w:rFonts w:cs="Arial"/>
                <w:b/>
                <w:bCs/>
                <w:color w:val="FFFFFF" w:themeColor="background1"/>
                <w:szCs w:val="24"/>
              </w:rPr>
            </w:pPr>
            <w:r w:rsidRPr="00850F0C">
              <w:rPr>
                <w:rFonts w:cs="Arial"/>
                <w:b/>
                <w:bCs/>
                <w:color w:val="FFFFFF" w:themeColor="background1"/>
                <w:szCs w:val="24"/>
              </w:rPr>
              <w:t>Who</w:t>
            </w:r>
            <w:r w:rsidR="00184061">
              <w:rPr>
                <w:rFonts w:cs="Arial"/>
                <w:b/>
                <w:bCs/>
                <w:color w:val="FFFFFF" w:themeColor="background1"/>
                <w:szCs w:val="24"/>
              </w:rPr>
              <w:t>?</w:t>
            </w:r>
          </w:p>
        </w:tc>
        <w:tc>
          <w:tcPr>
            <w:tcW w:w="5225" w:type="dxa"/>
            <w:shd w:val="clear" w:color="auto" w:fill="2C5060" w:themeFill="accent1"/>
          </w:tcPr>
          <w:p w14:paraId="6788AB8D" w14:textId="1220D737" w:rsidR="00A331D9" w:rsidRPr="00850F0C" w:rsidRDefault="00A331D9" w:rsidP="00CB6FDC">
            <w:pPr>
              <w:spacing w:line="240" w:lineRule="auto"/>
              <w:rPr>
                <w:rFonts w:cs="Arial"/>
                <w:b/>
                <w:bCs/>
                <w:color w:val="FFFFFF" w:themeColor="background1"/>
                <w:szCs w:val="24"/>
              </w:rPr>
            </w:pPr>
            <w:r w:rsidRPr="00850F0C">
              <w:rPr>
                <w:rFonts w:cs="Arial"/>
                <w:b/>
                <w:bCs/>
                <w:color w:val="FFFFFF" w:themeColor="background1"/>
                <w:szCs w:val="24"/>
              </w:rPr>
              <w:t>Why</w:t>
            </w:r>
            <w:r w:rsidR="00184061">
              <w:rPr>
                <w:rFonts w:cs="Arial"/>
                <w:b/>
                <w:bCs/>
                <w:color w:val="FFFFFF" w:themeColor="background1"/>
                <w:szCs w:val="24"/>
              </w:rPr>
              <w:t>?</w:t>
            </w:r>
          </w:p>
        </w:tc>
      </w:tr>
      <w:tr w:rsidR="00A331D9" w:rsidRPr="00850F0C" w14:paraId="48517C87" w14:textId="77777777" w:rsidTr="000E7D27">
        <w:trPr>
          <w:trHeight w:val="721"/>
        </w:trPr>
        <w:tc>
          <w:tcPr>
            <w:tcW w:w="5225" w:type="dxa"/>
          </w:tcPr>
          <w:p w14:paraId="4CB44A3E" w14:textId="4810226C" w:rsidR="00A331D9" w:rsidRPr="00850F0C" w:rsidRDefault="00A331D9" w:rsidP="00CB6FDC">
            <w:pPr>
              <w:spacing w:line="240" w:lineRule="auto"/>
              <w:rPr>
                <w:rFonts w:cs="Arial"/>
                <w:color w:val="000000" w:themeColor="text1"/>
                <w:szCs w:val="24"/>
              </w:rPr>
            </w:pPr>
            <w:r w:rsidRPr="00850F0C">
              <w:rPr>
                <w:rFonts w:cs="Arial"/>
                <w:color w:val="000000" w:themeColor="text1"/>
                <w:szCs w:val="24"/>
              </w:rPr>
              <w:t>GM Digital Application Support Team members</w:t>
            </w:r>
          </w:p>
        </w:tc>
        <w:tc>
          <w:tcPr>
            <w:tcW w:w="5225" w:type="dxa"/>
          </w:tcPr>
          <w:p w14:paraId="3B9117F9" w14:textId="251D2D1E" w:rsidR="00E611A2" w:rsidRPr="00850F0C" w:rsidRDefault="00E611A2" w:rsidP="00B8761D">
            <w:pPr>
              <w:pStyle w:val="ListParagraph"/>
              <w:numPr>
                <w:ilvl w:val="0"/>
                <w:numId w:val="40"/>
              </w:numPr>
              <w:spacing w:line="240" w:lineRule="auto"/>
              <w:rPr>
                <w:rFonts w:cs="Arial"/>
                <w:color w:val="000000" w:themeColor="text1"/>
                <w:szCs w:val="24"/>
              </w:rPr>
            </w:pPr>
            <w:r w:rsidRPr="00850F0C">
              <w:rPr>
                <w:rFonts w:cs="Arial"/>
                <w:color w:val="000000" w:themeColor="text1"/>
                <w:szCs w:val="24"/>
              </w:rPr>
              <w:t>Work cooperatively within the team, exchange information and assist other team members to achieve team objectives and work outcomes</w:t>
            </w:r>
          </w:p>
        </w:tc>
      </w:tr>
      <w:tr w:rsidR="00A331D9" w:rsidRPr="00850F0C" w14:paraId="5BAB8E5C" w14:textId="77777777" w:rsidTr="00A331D9">
        <w:tc>
          <w:tcPr>
            <w:tcW w:w="5225" w:type="dxa"/>
          </w:tcPr>
          <w:p w14:paraId="79233569" w14:textId="000FBEF1" w:rsidR="00A331D9" w:rsidRPr="00850F0C" w:rsidRDefault="00A331D9" w:rsidP="00CB6FDC">
            <w:pPr>
              <w:spacing w:line="240" w:lineRule="auto"/>
              <w:rPr>
                <w:rFonts w:cs="Arial"/>
                <w:color w:val="000000" w:themeColor="text1"/>
                <w:szCs w:val="24"/>
              </w:rPr>
            </w:pPr>
            <w:r w:rsidRPr="00850F0C">
              <w:rPr>
                <w:rFonts w:cs="Arial"/>
                <w:color w:val="000000" w:themeColor="text1"/>
                <w:szCs w:val="24"/>
              </w:rPr>
              <w:t xml:space="preserve">GM Digital senior management </w:t>
            </w:r>
          </w:p>
        </w:tc>
        <w:tc>
          <w:tcPr>
            <w:tcW w:w="5225" w:type="dxa"/>
          </w:tcPr>
          <w:p w14:paraId="63261CDC" w14:textId="7145FD8E" w:rsidR="00A331D9" w:rsidRPr="00850F0C" w:rsidRDefault="00B868EC" w:rsidP="00B868EC">
            <w:pPr>
              <w:pStyle w:val="ListParagraph"/>
              <w:numPr>
                <w:ilvl w:val="0"/>
                <w:numId w:val="41"/>
              </w:numPr>
              <w:spacing w:line="240" w:lineRule="auto"/>
              <w:rPr>
                <w:rFonts w:cs="Arial"/>
                <w:color w:val="000000" w:themeColor="text1"/>
                <w:szCs w:val="24"/>
              </w:rPr>
            </w:pPr>
            <w:r w:rsidRPr="00850F0C">
              <w:rPr>
                <w:rFonts w:cs="Arial"/>
                <w:color w:val="000000" w:themeColor="text1"/>
                <w:szCs w:val="24"/>
              </w:rPr>
              <w:t>Escalate issues, keep informed, advise and receive instructions</w:t>
            </w:r>
          </w:p>
          <w:p w14:paraId="56C4EC56" w14:textId="23117F1B" w:rsidR="00B868EC" w:rsidRPr="00850F0C" w:rsidRDefault="00B868EC" w:rsidP="00B868EC">
            <w:pPr>
              <w:pStyle w:val="ListParagraph"/>
              <w:numPr>
                <w:ilvl w:val="0"/>
                <w:numId w:val="41"/>
              </w:numPr>
              <w:spacing w:line="240" w:lineRule="auto"/>
              <w:rPr>
                <w:rFonts w:cs="Arial"/>
                <w:color w:val="000000" w:themeColor="text1"/>
                <w:szCs w:val="24"/>
              </w:rPr>
            </w:pPr>
            <w:r w:rsidRPr="00850F0C">
              <w:rPr>
                <w:rFonts w:cs="Arial"/>
                <w:color w:val="000000" w:themeColor="text1"/>
                <w:szCs w:val="24"/>
              </w:rPr>
              <w:t xml:space="preserve">Provide regular updates on key </w:t>
            </w:r>
            <w:r w:rsidR="00F534A4">
              <w:rPr>
                <w:rFonts w:cs="Arial"/>
                <w:color w:val="000000" w:themeColor="text1"/>
                <w:szCs w:val="24"/>
              </w:rPr>
              <w:t>products</w:t>
            </w:r>
            <w:r w:rsidRPr="00850F0C">
              <w:rPr>
                <w:rFonts w:cs="Arial"/>
                <w:color w:val="000000" w:themeColor="text1"/>
                <w:szCs w:val="24"/>
              </w:rPr>
              <w:t>, issues and priorities</w:t>
            </w:r>
            <w:r w:rsidR="00F534A4">
              <w:rPr>
                <w:rFonts w:cs="Arial"/>
                <w:color w:val="000000" w:themeColor="text1"/>
                <w:szCs w:val="24"/>
              </w:rPr>
              <w:t xml:space="preserve"> as required</w:t>
            </w:r>
          </w:p>
        </w:tc>
      </w:tr>
      <w:tr w:rsidR="00A331D9" w:rsidRPr="00850F0C" w14:paraId="0816FA9A" w14:textId="77777777" w:rsidTr="00A331D9">
        <w:tc>
          <w:tcPr>
            <w:tcW w:w="5225" w:type="dxa"/>
          </w:tcPr>
          <w:p w14:paraId="5F814792" w14:textId="3A7032A8" w:rsidR="00A331D9" w:rsidRPr="00850F0C" w:rsidRDefault="00A331D9" w:rsidP="00CB6FDC">
            <w:pPr>
              <w:spacing w:line="240" w:lineRule="auto"/>
              <w:rPr>
                <w:rFonts w:cs="Arial"/>
                <w:color w:val="000000" w:themeColor="text1"/>
                <w:szCs w:val="24"/>
              </w:rPr>
            </w:pPr>
            <w:r w:rsidRPr="00850F0C">
              <w:rPr>
                <w:rFonts w:cs="Arial"/>
                <w:color w:val="000000" w:themeColor="text1"/>
                <w:szCs w:val="24"/>
              </w:rPr>
              <w:t>GM Digital team members, including project, programme and product managers</w:t>
            </w:r>
          </w:p>
        </w:tc>
        <w:tc>
          <w:tcPr>
            <w:tcW w:w="5225" w:type="dxa"/>
          </w:tcPr>
          <w:p w14:paraId="7DA3984F" w14:textId="7D5438BC" w:rsidR="00606AB8" w:rsidRPr="00BA4910" w:rsidRDefault="00506A6C" w:rsidP="00BA4910">
            <w:pPr>
              <w:pStyle w:val="ListParagraph"/>
              <w:numPr>
                <w:ilvl w:val="0"/>
                <w:numId w:val="42"/>
              </w:numPr>
              <w:spacing w:line="240" w:lineRule="auto"/>
              <w:rPr>
                <w:rFonts w:cs="Arial"/>
                <w:color w:val="000000" w:themeColor="text1"/>
                <w:szCs w:val="24"/>
              </w:rPr>
            </w:pPr>
            <w:r>
              <w:rPr>
                <w:rFonts w:cs="Arial"/>
                <w:color w:val="000000" w:themeColor="text1"/>
                <w:szCs w:val="24"/>
              </w:rPr>
              <w:t xml:space="preserve">Collaborate within squad structures </w:t>
            </w:r>
            <w:r w:rsidR="00BA4910">
              <w:rPr>
                <w:rFonts w:cs="Arial"/>
                <w:color w:val="000000" w:themeColor="text1"/>
                <w:szCs w:val="24"/>
              </w:rPr>
              <w:t>to share knowledge and learning</w:t>
            </w:r>
          </w:p>
        </w:tc>
      </w:tr>
      <w:tr w:rsidR="00A331D9" w:rsidRPr="00850F0C" w14:paraId="20E11750" w14:textId="77777777" w:rsidTr="00A331D9">
        <w:tc>
          <w:tcPr>
            <w:tcW w:w="5225" w:type="dxa"/>
          </w:tcPr>
          <w:p w14:paraId="749888A2" w14:textId="0580D4CB" w:rsidR="00A331D9" w:rsidRPr="00850F0C" w:rsidRDefault="00A331D9" w:rsidP="00CB6FDC">
            <w:pPr>
              <w:spacing w:line="240" w:lineRule="auto"/>
              <w:rPr>
                <w:rFonts w:cs="Arial"/>
                <w:color w:val="000000" w:themeColor="text1"/>
                <w:szCs w:val="24"/>
              </w:rPr>
            </w:pPr>
            <w:r w:rsidRPr="00850F0C">
              <w:rPr>
                <w:rFonts w:cs="Arial"/>
                <w:color w:val="000000" w:themeColor="text1"/>
                <w:szCs w:val="24"/>
              </w:rPr>
              <w:t>The GMCA Digital Directorate and other GMCA Directorates</w:t>
            </w:r>
          </w:p>
        </w:tc>
        <w:tc>
          <w:tcPr>
            <w:tcW w:w="5225" w:type="dxa"/>
          </w:tcPr>
          <w:p w14:paraId="1ABEB2E1" w14:textId="7AA776AD" w:rsidR="00A331D9" w:rsidRPr="00850F0C" w:rsidRDefault="00A00890" w:rsidP="00A00890">
            <w:pPr>
              <w:pStyle w:val="ListParagraph"/>
              <w:numPr>
                <w:ilvl w:val="0"/>
                <w:numId w:val="43"/>
              </w:numPr>
              <w:spacing w:line="240" w:lineRule="auto"/>
              <w:rPr>
                <w:rFonts w:cs="Arial"/>
                <w:color w:val="000000" w:themeColor="text1"/>
                <w:szCs w:val="24"/>
              </w:rPr>
            </w:pPr>
            <w:r w:rsidRPr="00850F0C">
              <w:rPr>
                <w:rFonts w:cs="Arial"/>
                <w:color w:val="000000" w:themeColor="text1"/>
                <w:szCs w:val="24"/>
              </w:rPr>
              <w:t>Build collaborative working relationships</w:t>
            </w:r>
          </w:p>
        </w:tc>
      </w:tr>
      <w:tr w:rsidR="00A331D9" w:rsidRPr="00850F0C" w14:paraId="3FD3636D" w14:textId="77777777" w:rsidTr="00A331D9">
        <w:tc>
          <w:tcPr>
            <w:tcW w:w="5225" w:type="dxa"/>
          </w:tcPr>
          <w:p w14:paraId="76482D07" w14:textId="540CBBF3" w:rsidR="00A331D9" w:rsidRPr="00850F0C" w:rsidRDefault="00FA1BA6" w:rsidP="00CB6FDC">
            <w:pPr>
              <w:spacing w:line="240" w:lineRule="auto"/>
              <w:rPr>
                <w:rFonts w:cs="Arial"/>
                <w:color w:val="000000" w:themeColor="text1"/>
                <w:szCs w:val="24"/>
              </w:rPr>
            </w:pPr>
            <w:r>
              <w:rPr>
                <w:rFonts w:cs="Arial"/>
                <w:color w:val="000000" w:themeColor="text1"/>
                <w:szCs w:val="24"/>
              </w:rPr>
              <w:t>Users of products</w:t>
            </w:r>
            <w:r w:rsidR="00184061">
              <w:rPr>
                <w:rFonts w:cs="Arial"/>
                <w:color w:val="000000" w:themeColor="text1"/>
                <w:szCs w:val="24"/>
              </w:rPr>
              <w:t xml:space="preserve"> (including citizens of Greater Manchester)</w:t>
            </w:r>
          </w:p>
        </w:tc>
        <w:tc>
          <w:tcPr>
            <w:tcW w:w="5225" w:type="dxa"/>
          </w:tcPr>
          <w:p w14:paraId="49F464FF" w14:textId="5A7CA3DF" w:rsidR="00A331D9" w:rsidRPr="00850F0C" w:rsidRDefault="00E50D5B" w:rsidP="00047CDC">
            <w:pPr>
              <w:pStyle w:val="ListParagraph"/>
              <w:numPr>
                <w:ilvl w:val="0"/>
                <w:numId w:val="39"/>
              </w:numPr>
              <w:spacing w:line="240" w:lineRule="auto"/>
              <w:ind w:hanging="247"/>
              <w:rPr>
                <w:rFonts w:cs="Arial"/>
                <w:color w:val="000000" w:themeColor="text1"/>
                <w:szCs w:val="24"/>
              </w:rPr>
            </w:pPr>
            <w:r w:rsidRPr="00850F0C">
              <w:rPr>
                <w:rFonts w:cs="Arial"/>
                <w:color w:val="000000" w:themeColor="text1"/>
                <w:szCs w:val="24"/>
              </w:rPr>
              <w:t>Build collaborative working relationships</w:t>
            </w:r>
          </w:p>
        </w:tc>
      </w:tr>
      <w:tr w:rsidR="00A331D9" w:rsidRPr="00850F0C" w14:paraId="163899A1" w14:textId="77777777" w:rsidTr="00A331D9">
        <w:tc>
          <w:tcPr>
            <w:tcW w:w="5225" w:type="dxa"/>
          </w:tcPr>
          <w:p w14:paraId="4ADF97E9" w14:textId="64EA3A1B" w:rsidR="00A331D9" w:rsidRPr="00850F0C" w:rsidRDefault="00A331D9" w:rsidP="00CB6FDC">
            <w:pPr>
              <w:spacing w:line="240" w:lineRule="auto"/>
              <w:rPr>
                <w:rFonts w:cs="Arial"/>
                <w:color w:val="000000" w:themeColor="text1"/>
                <w:szCs w:val="24"/>
              </w:rPr>
            </w:pPr>
            <w:r w:rsidRPr="00850F0C">
              <w:rPr>
                <w:rFonts w:cs="Arial"/>
                <w:color w:val="000000" w:themeColor="text1"/>
                <w:szCs w:val="24"/>
              </w:rPr>
              <w:t>GM Digital’s wider network of key suppliers</w:t>
            </w:r>
            <w:r w:rsidR="00EA61EE">
              <w:rPr>
                <w:rFonts w:cs="Arial"/>
                <w:color w:val="000000" w:themeColor="text1"/>
                <w:szCs w:val="24"/>
              </w:rPr>
              <w:t xml:space="preserve"> (including other public sector organisations spanning a range of sectors e.g. NHS, police etc.)</w:t>
            </w:r>
          </w:p>
        </w:tc>
        <w:tc>
          <w:tcPr>
            <w:tcW w:w="5225" w:type="dxa"/>
          </w:tcPr>
          <w:p w14:paraId="54AE0D11" w14:textId="5EFAE6FF" w:rsidR="00A331D9" w:rsidRPr="00850F0C" w:rsidRDefault="00A00890" w:rsidP="00A00890">
            <w:pPr>
              <w:pStyle w:val="ListParagraph"/>
              <w:numPr>
                <w:ilvl w:val="0"/>
                <w:numId w:val="39"/>
              </w:numPr>
              <w:spacing w:line="240" w:lineRule="auto"/>
              <w:rPr>
                <w:rFonts w:cs="Arial"/>
                <w:color w:val="000000" w:themeColor="text1"/>
                <w:szCs w:val="24"/>
              </w:rPr>
            </w:pPr>
            <w:r w:rsidRPr="00850F0C">
              <w:rPr>
                <w:rFonts w:cs="Arial"/>
                <w:color w:val="000000" w:themeColor="text1"/>
                <w:szCs w:val="24"/>
              </w:rPr>
              <w:t>Build professional relationships</w:t>
            </w:r>
          </w:p>
          <w:p w14:paraId="7ED39644" w14:textId="68FD783F" w:rsidR="00FA1BA6" w:rsidRPr="00FA1BA6" w:rsidRDefault="00FA1BA6" w:rsidP="00FA1BA6">
            <w:pPr>
              <w:pStyle w:val="ListParagraph"/>
              <w:numPr>
                <w:ilvl w:val="0"/>
                <w:numId w:val="39"/>
              </w:numPr>
              <w:spacing w:line="240" w:lineRule="auto"/>
              <w:rPr>
                <w:rFonts w:cs="Arial"/>
                <w:color w:val="000000" w:themeColor="text1"/>
                <w:szCs w:val="24"/>
              </w:rPr>
            </w:pPr>
            <w:r>
              <w:rPr>
                <w:rFonts w:cs="Arial"/>
                <w:color w:val="000000" w:themeColor="text1"/>
                <w:szCs w:val="24"/>
              </w:rPr>
              <w:t>Utilise external suppliers to build knowledge</w:t>
            </w:r>
            <w:r w:rsidR="00400407">
              <w:rPr>
                <w:rFonts w:cs="Arial"/>
                <w:color w:val="000000" w:themeColor="text1"/>
                <w:szCs w:val="24"/>
              </w:rPr>
              <w:t xml:space="preserve"> and practice</w:t>
            </w:r>
          </w:p>
        </w:tc>
      </w:tr>
    </w:tbl>
    <w:p w14:paraId="4DAC6F09" w14:textId="3D6B44DB" w:rsidR="00040DCD" w:rsidRPr="00850F0C" w:rsidRDefault="00040DCD" w:rsidP="00CB6FDC">
      <w:pPr>
        <w:spacing w:line="240" w:lineRule="auto"/>
        <w:rPr>
          <w:rFonts w:cs="Arial"/>
          <w:color w:val="000000" w:themeColor="text1"/>
          <w:szCs w:val="24"/>
        </w:rPr>
      </w:pPr>
    </w:p>
    <w:p w14:paraId="517ED2BE" w14:textId="6293D5A8" w:rsidR="00BD6446" w:rsidRPr="00850F0C" w:rsidRDefault="00BD6446" w:rsidP="00434A89">
      <w:pPr>
        <w:pStyle w:val="Heading2"/>
        <w:spacing w:before="0" w:line="240" w:lineRule="auto"/>
        <w:rPr>
          <w:rFonts w:cs="Arial"/>
          <w:color w:val="000000" w:themeColor="text1"/>
          <w:sz w:val="24"/>
          <w:szCs w:val="24"/>
        </w:rPr>
      </w:pPr>
      <w:r w:rsidRPr="00850F0C">
        <w:rPr>
          <w:rFonts w:cs="Arial"/>
          <w:sz w:val="24"/>
          <w:szCs w:val="24"/>
        </w:rPr>
        <w:t>Key Responsibilities</w:t>
      </w:r>
    </w:p>
    <w:p w14:paraId="6A15D8F2" w14:textId="025745E0" w:rsidR="00643AF3" w:rsidRDefault="00643AF3" w:rsidP="00643AF3">
      <w:pPr>
        <w:pStyle w:val="ListParagraph"/>
        <w:rPr>
          <w:rFonts w:cs="Arial"/>
          <w:szCs w:val="24"/>
        </w:rPr>
      </w:pPr>
      <w:r w:rsidRPr="00850F0C">
        <w:rPr>
          <w:rStyle w:val="Strong"/>
          <w:rFonts w:cs="Arial"/>
          <w:b w:val="0"/>
          <w:bCs w:val="0"/>
          <w:color w:val="1F1F1F"/>
          <w:szCs w:val="24"/>
        </w:rPr>
        <w:t xml:space="preserve">Develop intuitive and efficient digital </w:t>
      </w:r>
      <w:r w:rsidRPr="0087098A">
        <w:rPr>
          <w:rStyle w:val="Strong"/>
          <w:rFonts w:cs="Arial"/>
          <w:b w:val="0"/>
          <w:bCs w:val="0"/>
          <w:color w:val="1F1F1F"/>
          <w:szCs w:val="24"/>
        </w:rPr>
        <w:t>solutions</w:t>
      </w:r>
      <w:r w:rsidR="00AB26D0">
        <w:rPr>
          <w:rFonts w:cs="Arial"/>
          <w:szCs w:val="24"/>
        </w:rPr>
        <w:t xml:space="preserve"> using</w:t>
      </w:r>
      <w:r w:rsidRPr="00850F0C">
        <w:rPr>
          <w:rFonts w:cs="Arial"/>
          <w:szCs w:val="24"/>
        </w:rPr>
        <w:t xml:space="preserve"> low-code platforms (Mendix and Microsoft Power Platform in particular)</w:t>
      </w:r>
      <w:r w:rsidR="008D6395" w:rsidRPr="00850F0C">
        <w:rPr>
          <w:rFonts w:cs="Arial"/>
          <w:szCs w:val="24"/>
        </w:rPr>
        <w:t>.</w:t>
      </w:r>
    </w:p>
    <w:p w14:paraId="1DE99B3A" w14:textId="3A6A1594" w:rsidR="00663BC4" w:rsidRPr="00850F0C" w:rsidRDefault="00663BC4" w:rsidP="00643AF3">
      <w:pPr>
        <w:pStyle w:val="ListParagraph"/>
        <w:rPr>
          <w:rFonts w:cs="Arial"/>
          <w:szCs w:val="24"/>
        </w:rPr>
      </w:pPr>
      <w:r w:rsidRPr="00663BC4">
        <w:rPr>
          <w:rFonts w:cs="Arial"/>
          <w:szCs w:val="24"/>
        </w:rPr>
        <w:t>Develop and configure robust, scalable, and secure applications using the visual development capabilities of the low-code platform. This includes creating pages, forms, logic, and integrations.</w:t>
      </w:r>
    </w:p>
    <w:p w14:paraId="53974811" w14:textId="77777777" w:rsidR="00E11B82" w:rsidRDefault="00E11B82" w:rsidP="00E11B82">
      <w:pPr>
        <w:pStyle w:val="ListParagraph"/>
        <w:rPr>
          <w:rFonts w:cs="Arial"/>
          <w:szCs w:val="24"/>
        </w:rPr>
      </w:pPr>
      <w:r w:rsidRPr="00850F0C">
        <w:rPr>
          <w:rStyle w:val="Strong"/>
          <w:rFonts w:cs="Arial"/>
          <w:b w:val="0"/>
          <w:bCs w:val="0"/>
          <w:color w:val="1F1F1F"/>
          <w:szCs w:val="24"/>
        </w:rPr>
        <w:t>Collaborate closely with a wide range of stakeholders</w:t>
      </w:r>
      <w:r w:rsidRPr="00850F0C">
        <w:rPr>
          <w:rFonts w:cs="Arial"/>
          <w:szCs w:val="24"/>
        </w:rPr>
        <w:t>, and working within a dedicated squad, understand user needs and translate them into actionable software solutions.</w:t>
      </w:r>
    </w:p>
    <w:p w14:paraId="15C3A57D" w14:textId="34B1C734" w:rsidR="00856F97" w:rsidRPr="00850F0C" w:rsidRDefault="00856F97" w:rsidP="00E11B82">
      <w:pPr>
        <w:pStyle w:val="ListParagraph"/>
        <w:rPr>
          <w:rFonts w:cs="Arial"/>
          <w:szCs w:val="24"/>
        </w:rPr>
      </w:pPr>
      <w:r w:rsidRPr="00856F97">
        <w:rPr>
          <w:rFonts w:cs="Arial"/>
          <w:szCs w:val="24"/>
        </w:rPr>
        <w:t xml:space="preserve">Optimize applications for performance, scalability, and responsiveness, especially critical </w:t>
      </w:r>
      <w:r w:rsidRPr="00856F97">
        <w:rPr>
          <w:rFonts w:cs="Arial"/>
          <w:szCs w:val="24"/>
        </w:rPr>
        <w:lastRenderedPageBreak/>
        <w:t>for public-facing services that might experience high traffic.</w:t>
      </w:r>
    </w:p>
    <w:p w14:paraId="5D1A32FC" w14:textId="363C0ED6" w:rsidR="008D6395" w:rsidRPr="00850F0C" w:rsidRDefault="00F8164C" w:rsidP="00E11B82">
      <w:pPr>
        <w:pStyle w:val="ListParagraph"/>
        <w:rPr>
          <w:rFonts w:cs="Arial"/>
          <w:szCs w:val="24"/>
        </w:rPr>
      </w:pPr>
      <w:r w:rsidRPr="00850F0C">
        <w:rPr>
          <w:rStyle w:val="Strong"/>
          <w:rFonts w:cs="Arial"/>
          <w:b w:val="0"/>
          <w:bCs w:val="0"/>
          <w:color w:val="1F1F1F"/>
          <w:szCs w:val="24"/>
        </w:rPr>
        <w:t>As part of a squad, c</w:t>
      </w:r>
      <w:r w:rsidR="008D6395" w:rsidRPr="00850F0C">
        <w:rPr>
          <w:rStyle w:val="Strong"/>
          <w:rFonts w:cs="Arial"/>
          <w:b w:val="0"/>
          <w:bCs w:val="0"/>
          <w:color w:val="1F1F1F"/>
          <w:szCs w:val="24"/>
        </w:rPr>
        <w:t xml:space="preserve">ontribute to agile ceremonies such as daily standups, </w:t>
      </w:r>
      <w:r w:rsidRPr="00850F0C">
        <w:rPr>
          <w:rStyle w:val="Strong"/>
          <w:rFonts w:cs="Arial"/>
          <w:b w:val="0"/>
          <w:bCs w:val="0"/>
          <w:color w:val="1F1F1F"/>
          <w:szCs w:val="24"/>
        </w:rPr>
        <w:t>retrospectives etc.</w:t>
      </w:r>
      <w:r w:rsidR="00100932" w:rsidRPr="00850F0C">
        <w:rPr>
          <w:rStyle w:val="Strong"/>
          <w:rFonts w:cs="Arial"/>
          <w:b w:val="0"/>
          <w:bCs w:val="0"/>
          <w:color w:val="1F1F1F"/>
          <w:szCs w:val="24"/>
        </w:rPr>
        <w:t xml:space="preserve"> </w:t>
      </w:r>
      <w:r w:rsidR="00787DE6" w:rsidRPr="00850F0C">
        <w:rPr>
          <w:rStyle w:val="Strong"/>
          <w:rFonts w:cs="Arial"/>
          <w:b w:val="0"/>
          <w:bCs w:val="0"/>
          <w:color w:val="1F1F1F"/>
          <w:szCs w:val="24"/>
        </w:rPr>
        <w:t xml:space="preserve">continuously improving by identifying enhancements and proposing innovative </w:t>
      </w:r>
      <w:r w:rsidR="00DE0E95">
        <w:rPr>
          <w:rStyle w:val="Strong"/>
          <w:rFonts w:cs="Arial"/>
          <w:b w:val="0"/>
          <w:bCs w:val="0"/>
          <w:color w:val="1F1F1F"/>
          <w:szCs w:val="24"/>
        </w:rPr>
        <w:t>s</w:t>
      </w:r>
      <w:r w:rsidR="00787DE6" w:rsidRPr="00850F0C">
        <w:rPr>
          <w:rStyle w:val="Strong"/>
          <w:rFonts w:cs="Arial"/>
          <w:b w:val="0"/>
          <w:bCs w:val="0"/>
          <w:color w:val="1F1F1F"/>
          <w:szCs w:val="24"/>
        </w:rPr>
        <w:t>olutions.</w:t>
      </w:r>
    </w:p>
    <w:p w14:paraId="6BF75A01" w14:textId="161AB8E5" w:rsidR="00DD22E2" w:rsidRPr="00850F0C" w:rsidRDefault="00DD22E2" w:rsidP="00DD22E2">
      <w:pPr>
        <w:pStyle w:val="ListParagraph"/>
        <w:rPr>
          <w:rFonts w:cs="Arial"/>
          <w:szCs w:val="24"/>
        </w:rPr>
      </w:pPr>
      <w:r w:rsidRPr="00850F0C">
        <w:rPr>
          <w:rStyle w:val="Strong"/>
          <w:rFonts w:cs="Arial"/>
          <w:b w:val="0"/>
          <w:bCs w:val="0"/>
          <w:color w:val="1F1F1F"/>
          <w:szCs w:val="24"/>
        </w:rPr>
        <w:t>Continuously learn and explor</w:t>
      </w:r>
      <w:r w:rsidRPr="0087098A">
        <w:rPr>
          <w:rStyle w:val="Strong"/>
          <w:rFonts w:cs="Arial"/>
          <w:b w:val="0"/>
          <w:bCs w:val="0"/>
          <w:color w:val="1F1F1F"/>
          <w:szCs w:val="24"/>
        </w:rPr>
        <w:t>e</w:t>
      </w:r>
      <w:r w:rsidRPr="00850F0C">
        <w:rPr>
          <w:rStyle w:val="Strong"/>
          <w:rFonts w:cs="Arial"/>
          <w:b w:val="0"/>
          <w:bCs w:val="0"/>
          <w:color w:val="1F1F1F"/>
          <w:szCs w:val="24"/>
        </w:rPr>
        <w:t xml:space="preserve"> new technologies</w:t>
      </w:r>
      <w:r w:rsidRPr="00850F0C">
        <w:rPr>
          <w:rFonts w:cs="Arial"/>
          <w:szCs w:val="24"/>
        </w:rPr>
        <w:t>,</w:t>
      </w:r>
      <w:r w:rsidR="00F8350A">
        <w:rPr>
          <w:rFonts w:cs="Arial"/>
          <w:szCs w:val="24"/>
        </w:rPr>
        <w:t xml:space="preserve"> policies and approaches to software development,</w:t>
      </w:r>
      <w:r w:rsidRPr="00850F0C">
        <w:rPr>
          <w:rFonts w:cs="Arial"/>
          <w:szCs w:val="24"/>
        </w:rPr>
        <w:t> contributing to a culture of innovation and knowledge sharing within the team.</w:t>
      </w:r>
    </w:p>
    <w:p w14:paraId="6ACC98BA" w14:textId="5CC6D13A" w:rsidR="00644E46" w:rsidRPr="00850F0C" w:rsidRDefault="00644E46" w:rsidP="00644E46">
      <w:pPr>
        <w:pStyle w:val="ListParagraph"/>
        <w:rPr>
          <w:rFonts w:cs="Arial"/>
          <w:szCs w:val="24"/>
        </w:rPr>
      </w:pPr>
      <w:r w:rsidRPr="00850F0C">
        <w:rPr>
          <w:rFonts w:cs="Arial"/>
          <w:szCs w:val="24"/>
        </w:rPr>
        <w:t xml:space="preserve">Mentor and support junior </w:t>
      </w:r>
      <w:r w:rsidR="00327433">
        <w:rPr>
          <w:rFonts w:cs="Arial"/>
          <w:szCs w:val="24"/>
        </w:rPr>
        <w:t>colleagues</w:t>
      </w:r>
      <w:r w:rsidRPr="00850F0C">
        <w:rPr>
          <w:rFonts w:cs="Arial"/>
          <w:szCs w:val="24"/>
        </w:rPr>
        <w:t>, fostering a collaborative and growth-oriented environment.</w:t>
      </w:r>
    </w:p>
    <w:p w14:paraId="50116F27" w14:textId="2B1D75D4" w:rsidR="000E7F5D" w:rsidRPr="00850F0C" w:rsidRDefault="00D85871" w:rsidP="000E7F5D">
      <w:pPr>
        <w:pStyle w:val="ListParagraph"/>
        <w:rPr>
          <w:rFonts w:cs="Arial"/>
          <w:szCs w:val="24"/>
        </w:rPr>
      </w:pPr>
      <w:r>
        <w:rPr>
          <w:rFonts w:cs="Arial"/>
          <w:szCs w:val="24"/>
        </w:rPr>
        <w:t xml:space="preserve">Define </w:t>
      </w:r>
      <w:r w:rsidR="00AF10A2">
        <w:rPr>
          <w:rFonts w:cs="Arial"/>
          <w:szCs w:val="24"/>
        </w:rPr>
        <w:t>testing strategies, u</w:t>
      </w:r>
      <w:r w:rsidR="000E7F5D" w:rsidRPr="00850F0C">
        <w:rPr>
          <w:rFonts w:cs="Arial"/>
          <w:szCs w:val="24"/>
        </w:rPr>
        <w:t>tili</w:t>
      </w:r>
      <w:r w:rsidR="00AF10A2">
        <w:rPr>
          <w:rFonts w:cs="Arial"/>
          <w:szCs w:val="24"/>
        </w:rPr>
        <w:t>sing</w:t>
      </w:r>
      <w:r w:rsidR="000E7F5D" w:rsidRPr="00850F0C">
        <w:rPr>
          <w:rFonts w:cs="Arial"/>
          <w:szCs w:val="24"/>
        </w:rPr>
        <w:t xml:space="preserve"> test-driven development (TDD) and behavio</w:t>
      </w:r>
      <w:r w:rsidR="0087098A">
        <w:rPr>
          <w:rFonts w:cs="Arial"/>
          <w:szCs w:val="24"/>
        </w:rPr>
        <w:t>u</w:t>
      </w:r>
      <w:r w:rsidR="000E7F5D" w:rsidRPr="00850F0C">
        <w:rPr>
          <w:rFonts w:cs="Arial"/>
          <w:szCs w:val="24"/>
        </w:rPr>
        <w:t xml:space="preserve">r-driven development (BDD) practices to produce reliable and maintainable </w:t>
      </w:r>
      <w:r w:rsidR="006E0EEE">
        <w:rPr>
          <w:rFonts w:cs="Arial"/>
          <w:szCs w:val="24"/>
        </w:rPr>
        <w:t>applications</w:t>
      </w:r>
      <w:r w:rsidR="000E7F5D" w:rsidRPr="00850F0C">
        <w:rPr>
          <w:rFonts w:cs="Arial"/>
          <w:szCs w:val="24"/>
        </w:rPr>
        <w:t>.</w:t>
      </w:r>
    </w:p>
    <w:p w14:paraId="2ED37B8B" w14:textId="77777777" w:rsidR="000E7F5D" w:rsidRPr="00850F0C" w:rsidRDefault="000E7F5D" w:rsidP="000E7F5D">
      <w:pPr>
        <w:pStyle w:val="ListParagraph"/>
        <w:rPr>
          <w:rFonts w:cs="Arial"/>
          <w:szCs w:val="24"/>
        </w:rPr>
      </w:pPr>
      <w:r w:rsidRPr="00850F0C">
        <w:rPr>
          <w:rFonts w:cs="Arial"/>
          <w:szCs w:val="24"/>
        </w:rPr>
        <w:t>Proactively manage and prioritize the team’s backlog items, ensuring alignment with project goals and timelines.</w:t>
      </w:r>
    </w:p>
    <w:p w14:paraId="12025FE7" w14:textId="7113B752" w:rsidR="005F7179" w:rsidRPr="005F7179" w:rsidRDefault="00E94C0C" w:rsidP="000E7F5D">
      <w:pPr>
        <w:pStyle w:val="ListParagraph"/>
        <w:rPr>
          <w:rFonts w:cs="Arial"/>
          <w:szCs w:val="24"/>
        </w:rPr>
      </w:pPr>
      <w:r w:rsidRPr="00850F0C">
        <w:rPr>
          <w:rStyle w:val="Strong"/>
          <w:rFonts w:cs="Arial"/>
          <w:b w:val="0"/>
          <w:bCs w:val="0"/>
          <w:color w:val="1F1F1F"/>
          <w:szCs w:val="24"/>
        </w:rPr>
        <w:t>Demonstrat</w:t>
      </w:r>
      <w:r w:rsidR="00327433">
        <w:rPr>
          <w:rStyle w:val="Strong"/>
          <w:rFonts w:cs="Arial"/>
          <w:b w:val="0"/>
          <w:bCs w:val="0"/>
          <w:color w:val="1F1F1F"/>
          <w:szCs w:val="24"/>
        </w:rPr>
        <w:t>e</w:t>
      </w:r>
      <w:r w:rsidRPr="00850F0C">
        <w:rPr>
          <w:rStyle w:val="Strong"/>
          <w:rFonts w:cs="Arial"/>
          <w:b w:val="0"/>
          <w:bCs w:val="0"/>
          <w:color w:val="1F1F1F"/>
          <w:szCs w:val="24"/>
        </w:rPr>
        <w:t xml:space="preserve"> strong communication and interpersonal skills</w:t>
      </w:r>
      <w:r w:rsidRPr="00850F0C">
        <w:rPr>
          <w:rFonts w:cs="Arial"/>
          <w:color w:val="1F1F1F"/>
          <w:szCs w:val="24"/>
        </w:rPr>
        <w:t>, effectively collaborating with diverse stakeholders and presenting technical concepts clearly</w:t>
      </w:r>
      <w:r w:rsidR="00B4223A">
        <w:rPr>
          <w:rFonts w:cs="Arial"/>
          <w:color w:val="000000" w:themeColor="text1"/>
          <w:szCs w:val="24"/>
        </w:rPr>
        <w:t>.</w:t>
      </w:r>
    </w:p>
    <w:p w14:paraId="6ACF4A23" w14:textId="6CE46BA4" w:rsidR="0083510C" w:rsidRPr="006F6280" w:rsidRDefault="0083510C" w:rsidP="000E7F5D">
      <w:pPr>
        <w:pStyle w:val="ListParagraph"/>
        <w:rPr>
          <w:rFonts w:cs="Arial"/>
          <w:szCs w:val="24"/>
        </w:rPr>
      </w:pPr>
      <w:r w:rsidRPr="00850F0C">
        <w:rPr>
          <w:rFonts w:cs="Arial"/>
          <w:color w:val="000000" w:themeColor="text1"/>
          <w:szCs w:val="24"/>
        </w:rPr>
        <w:t>Contribute to developing service level agreements</w:t>
      </w:r>
      <w:r w:rsidR="008F2E24" w:rsidRPr="00850F0C">
        <w:rPr>
          <w:rFonts w:cs="Arial"/>
          <w:color w:val="000000" w:themeColor="text1"/>
          <w:szCs w:val="24"/>
        </w:rPr>
        <w:t>, and other appropriate documentation, with our produc</w:t>
      </w:r>
      <w:r w:rsidR="00540EEF" w:rsidRPr="00850F0C">
        <w:rPr>
          <w:rFonts w:cs="Arial"/>
          <w:color w:val="000000" w:themeColor="text1"/>
          <w:szCs w:val="24"/>
        </w:rPr>
        <w:t>t</w:t>
      </w:r>
      <w:r w:rsidR="008F2E24" w:rsidRPr="00850F0C">
        <w:rPr>
          <w:rFonts w:cs="Arial"/>
          <w:color w:val="000000" w:themeColor="text1"/>
          <w:szCs w:val="24"/>
        </w:rPr>
        <w:t xml:space="preserve"> users.</w:t>
      </w:r>
    </w:p>
    <w:p w14:paraId="1549073E" w14:textId="308C91DB" w:rsidR="006F6280" w:rsidRPr="0087098A" w:rsidRDefault="006F6280" w:rsidP="000E7F5D">
      <w:pPr>
        <w:pStyle w:val="ListParagraph"/>
        <w:rPr>
          <w:rFonts w:cs="Arial"/>
          <w:szCs w:val="24"/>
        </w:rPr>
      </w:pPr>
      <w:r>
        <w:rPr>
          <w:rFonts w:cs="Arial"/>
          <w:color w:val="000000" w:themeColor="text1"/>
          <w:szCs w:val="24"/>
        </w:rPr>
        <w:t>Mentor and support junior colleagues, fostering a collaborative and growth-oriented environment</w:t>
      </w:r>
      <w:r w:rsidR="00B4223A">
        <w:rPr>
          <w:rFonts w:cs="Arial"/>
          <w:color w:val="000000" w:themeColor="text1"/>
          <w:szCs w:val="24"/>
        </w:rPr>
        <w:t>.</w:t>
      </w:r>
    </w:p>
    <w:p w14:paraId="47A5EC31" w14:textId="3E96C694" w:rsidR="00675768" w:rsidRPr="00850F0C" w:rsidRDefault="00F31A63" w:rsidP="00434A89">
      <w:pPr>
        <w:pStyle w:val="Heading2"/>
        <w:spacing w:before="0" w:line="240" w:lineRule="auto"/>
        <w:rPr>
          <w:rFonts w:cs="Arial"/>
          <w:sz w:val="24"/>
          <w:szCs w:val="24"/>
        </w:rPr>
      </w:pPr>
      <w:r w:rsidRPr="00850F0C">
        <w:rPr>
          <w:rFonts w:cs="Arial"/>
          <w:sz w:val="24"/>
          <w:szCs w:val="24"/>
        </w:rPr>
        <w:t>General</w:t>
      </w:r>
    </w:p>
    <w:p w14:paraId="20E24D36" w14:textId="2820F88A" w:rsidR="00EA1A99" w:rsidRPr="00850F0C" w:rsidRDefault="00EA1A99" w:rsidP="00434A89">
      <w:pPr>
        <w:pStyle w:val="ListParagraph"/>
        <w:spacing w:before="0" w:line="240" w:lineRule="auto"/>
        <w:rPr>
          <w:rFonts w:cs="Arial"/>
          <w:color w:val="auto"/>
          <w:szCs w:val="24"/>
        </w:rPr>
      </w:pPr>
      <w:r w:rsidRPr="00850F0C">
        <w:rPr>
          <w:rFonts w:cs="Arial"/>
          <w:color w:val="auto"/>
          <w:szCs w:val="24"/>
        </w:rPr>
        <w:t xml:space="preserve">To </w:t>
      </w:r>
      <w:r w:rsidR="0085596D" w:rsidRPr="00850F0C">
        <w:rPr>
          <w:rFonts w:cs="Arial"/>
          <w:color w:val="auto"/>
          <w:szCs w:val="24"/>
        </w:rPr>
        <w:t>always hold yourself and others to a high standard of professionalism</w:t>
      </w:r>
      <w:r w:rsidRPr="00850F0C">
        <w:rPr>
          <w:rFonts w:cs="Arial"/>
          <w:color w:val="auto"/>
          <w:szCs w:val="24"/>
        </w:rPr>
        <w:t>, demonstrating your commitment to our values and behaviours as well as ensuring service confidentiality is maintained throughout all we do.</w:t>
      </w:r>
    </w:p>
    <w:p w14:paraId="42433F6B" w14:textId="34E24BBF" w:rsidR="4DE1E9ED" w:rsidRPr="00850F0C" w:rsidRDefault="390BD973" w:rsidP="00434A89">
      <w:pPr>
        <w:pStyle w:val="ListParagraph"/>
        <w:spacing w:before="0" w:line="240" w:lineRule="auto"/>
        <w:rPr>
          <w:rFonts w:eastAsia="Arial" w:cs="Arial"/>
          <w:color w:val="auto"/>
          <w:szCs w:val="24"/>
        </w:rPr>
      </w:pPr>
      <w:r w:rsidRPr="00850F0C">
        <w:rPr>
          <w:rFonts w:eastAsia="Arial" w:cs="Arial"/>
          <w:color w:val="auto"/>
          <w:szCs w:val="24"/>
        </w:rPr>
        <w:t>Working with other teams internally and externally</w:t>
      </w:r>
      <w:r w:rsidR="00B15FF8">
        <w:rPr>
          <w:rFonts w:eastAsia="Arial" w:cs="Arial"/>
          <w:color w:val="auto"/>
          <w:szCs w:val="24"/>
        </w:rPr>
        <w:t xml:space="preserve"> to ensure that</w:t>
      </w:r>
      <w:r w:rsidRPr="00850F0C">
        <w:rPr>
          <w:rFonts w:eastAsia="Arial" w:cs="Arial"/>
          <w:color w:val="auto"/>
          <w:szCs w:val="24"/>
        </w:rPr>
        <w:t xml:space="preserve"> collaboration is maximised and supporting on activity where appropriate</w:t>
      </w:r>
      <w:r w:rsidR="0085596D" w:rsidRPr="00850F0C">
        <w:rPr>
          <w:rFonts w:eastAsia="Arial" w:cs="Arial"/>
          <w:color w:val="auto"/>
          <w:szCs w:val="24"/>
        </w:rPr>
        <w:t>.</w:t>
      </w:r>
    </w:p>
    <w:p w14:paraId="6D6C8028" w14:textId="790CBC3F" w:rsidR="0045137F" w:rsidRPr="00850F0C" w:rsidRDefault="00EA1A99" w:rsidP="00434A89">
      <w:pPr>
        <w:pStyle w:val="ListParagraph"/>
        <w:spacing w:before="0" w:line="240" w:lineRule="auto"/>
        <w:rPr>
          <w:rFonts w:cs="Arial"/>
          <w:color w:val="auto"/>
          <w:szCs w:val="24"/>
        </w:rPr>
      </w:pPr>
      <w:r w:rsidRPr="00850F0C">
        <w:rPr>
          <w:rFonts w:cs="Arial"/>
          <w:color w:val="auto"/>
          <w:szCs w:val="24"/>
        </w:rPr>
        <w:t>Ensure the services delivered internally and externally are inclusive and accessible</w:t>
      </w:r>
      <w:r w:rsidR="0085596D" w:rsidRPr="00850F0C">
        <w:rPr>
          <w:rFonts w:cs="Arial"/>
          <w:color w:val="auto"/>
          <w:szCs w:val="24"/>
        </w:rPr>
        <w:t>.</w:t>
      </w:r>
    </w:p>
    <w:p w14:paraId="24B8D6C1" w14:textId="3D18265D" w:rsidR="00EA1A99" w:rsidRPr="00850F0C" w:rsidRDefault="0045137F" w:rsidP="00434A89">
      <w:pPr>
        <w:pStyle w:val="ListParagraph"/>
        <w:spacing w:before="0" w:line="240" w:lineRule="auto"/>
        <w:rPr>
          <w:rFonts w:cs="Arial"/>
          <w:color w:val="auto"/>
          <w:szCs w:val="24"/>
        </w:rPr>
      </w:pPr>
      <w:r w:rsidRPr="00850F0C">
        <w:rPr>
          <w:rFonts w:cs="Arial"/>
          <w:color w:val="auto"/>
          <w:szCs w:val="24"/>
        </w:rPr>
        <w:lastRenderedPageBreak/>
        <w:t xml:space="preserve">To align work area to the Sustainability Strategy and ensure work practices are inclusive of this </w:t>
      </w:r>
      <w:r w:rsidR="00EA1A99" w:rsidRPr="00850F0C">
        <w:rPr>
          <w:rFonts w:cs="Arial"/>
          <w:color w:val="auto"/>
          <w:szCs w:val="24"/>
        </w:rPr>
        <w:t>value &amp; strategic intent</w:t>
      </w:r>
      <w:r w:rsidR="0085596D" w:rsidRPr="00850F0C">
        <w:rPr>
          <w:rFonts w:cs="Arial"/>
          <w:color w:val="auto"/>
          <w:szCs w:val="24"/>
        </w:rPr>
        <w:t>.</w:t>
      </w:r>
      <w:r w:rsidR="00EA1A99" w:rsidRPr="00850F0C">
        <w:rPr>
          <w:rFonts w:cs="Arial"/>
          <w:color w:val="auto"/>
          <w:szCs w:val="24"/>
        </w:rPr>
        <w:t xml:space="preserve"> </w:t>
      </w:r>
    </w:p>
    <w:p w14:paraId="68227C0D" w14:textId="00595689" w:rsidR="00C66754" w:rsidRPr="00850F0C" w:rsidRDefault="00C66754" w:rsidP="00434A89">
      <w:pPr>
        <w:spacing w:line="240" w:lineRule="auto"/>
        <w:rPr>
          <w:rFonts w:cs="Arial"/>
          <w:b/>
          <w:color w:val="auto"/>
          <w:szCs w:val="24"/>
        </w:rPr>
      </w:pPr>
      <w:r w:rsidRPr="00850F0C">
        <w:rPr>
          <w:rFonts w:cs="Arial"/>
          <w:b/>
          <w:color w:val="auto"/>
          <w:szCs w:val="24"/>
        </w:rPr>
        <w:t xml:space="preserve">NB: This list of duties and responsibilities is by no means exhaustive, and the post holder may be required to undertake other relevant and appropriate duties </w:t>
      </w:r>
      <w:r w:rsidR="002B18A8" w:rsidRPr="00850F0C">
        <w:rPr>
          <w:rFonts w:cs="Arial"/>
          <w:b/>
          <w:color w:val="auto"/>
          <w:szCs w:val="24"/>
        </w:rPr>
        <w:t>a</w:t>
      </w:r>
      <w:r w:rsidRPr="00850F0C">
        <w:rPr>
          <w:rFonts w:cs="Arial"/>
          <w:b/>
          <w:color w:val="auto"/>
          <w:szCs w:val="24"/>
        </w:rPr>
        <w:t>s required.</w:t>
      </w:r>
    </w:p>
    <w:p w14:paraId="47A5EC3A" w14:textId="53DC3EE6" w:rsidR="00675768" w:rsidRPr="00850F0C" w:rsidRDefault="00766F0E" w:rsidP="00434A89">
      <w:pPr>
        <w:pStyle w:val="Heading2"/>
        <w:spacing w:before="0" w:line="240" w:lineRule="auto"/>
        <w:rPr>
          <w:rFonts w:cs="Arial"/>
          <w:sz w:val="24"/>
          <w:szCs w:val="24"/>
        </w:rPr>
      </w:pPr>
      <w:r w:rsidRPr="1E97E656">
        <w:rPr>
          <w:rFonts w:cs="Arial"/>
          <w:sz w:val="24"/>
          <w:szCs w:val="24"/>
        </w:rPr>
        <w:t xml:space="preserve">Knowledge, </w:t>
      </w:r>
      <w:r w:rsidR="00F67691" w:rsidRPr="1E97E656">
        <w:rPr>
          <w:rFonts w:cs="Arial"/>
          <w:sz w:val="24"/>
          <w:szCs w:val="24"/>
        </w:rPr>
        <w:t>Skills,</w:t>
      </w:r>
      <w:r w:rsidRPr="1E97E656">
        <w:rPr>
          <w:rFonts w:cs="Arial"/>
          <w:sz w:val="24"/>
          <w:szCs w:val="24"/>
        </w:rPr>
        <w:t xml:space="preserve"> and Experience</w:t>
      </w:r>
      <w:r>
        <w:rPr>
          <w:rStyle w:val="CommentReference"/>
        </w:rPr>
      </w:r>
      <w:r>
        <w:rPr>
          <w:rStyle w:val="CommentReference"/>
        </w:rPr>
      </w:r>
    </w:p>
    <w:p w14:paraId="7274062E" w14:textId="7DB16113" w:rsidR="00766F0E" w:rsidRPr="00850F0C" w:rsidRDefault="00766F0E" w:rsidP="00434A89">
      <w:pPr>
        <w:pStyle w:val="Heading3"/>
        <w:spacing w:line="240" w:lineRule="auto"/>
        <w:rPr>
          <w:rFonts w:cs="Arial"/>
          <w:b/>
          <w:bCs/>
          <w:sz w:val="24"/>
        </w:rPr>
      </w:pPr>
      <w:r w:rsidRPr="00850F0C">
        <w:rPr>
          <w:rFonts w:cs="Arial"/>
          <w:b/>
          <w:bCs/>
          <w:sz w:val="24"/>
        </w:rPr>
        <w:t>Knowledge &amp; Experience</w:t>
      </w:r>
      <w:r w:rsidR="004F3DE3" w:rsidRPr="00850F0C">
        <w:rPr>
          <w:rFonts w:cs="Arial"/>
          <w:b/>
          <w:bCs/>
          <w:sz w:val="24"/>
        </w:rPr>
        <w:t xml:space="preserve"> - Essential</w:t>
      </w:r>
    </w:p>
    <w:p w14:paraId="7D30CE48" w14:textId="77777777" w:rsidR="00CC781C" w:rsidRDefault="001064D6" w:rsidP="00A5495F">
      <w:pPr>
        <w:pStyle w:val="Heading3"/>
        <w:numPr>
          <w:ilvl w:val="0"/>
          <w:numId w:val="8"/>
        </w:numPr>
        <w:spacing w:line="240" w:lineRule="auto"/>
        <w:rPr>
          <w:rFonts w:cs="Arial"/>
          <w:color w:val="000000" w:themeColor="text1"/>
          <w:sz w:val="24"/>
        </w:rPr>
      </w:pPr>
      <w:r>
        <w:rPr>
          <w:rFonts w:cs="Arial"/>
          <w:color w:val="000000" w:themeColor="text1"/>
          <w:sz w:val="24"/>
        </w:rPr>
        <w:t>A certificat</w:t>
      </w:r>
      <w:r w:rsidR="001A069D">
        <w:rPr>
          <w:rFonts w:cs="Arial"/>
          <w:color w:val="000000" w:themeColor="text1"/>
          <w:sz w:val="24"/>
        </w:rPr>
        <w:t>ion</w:t>
      </w:r>
      <w:r>
        <w:rPr>
          <w:rFonts w:cs="Arial"/>
          <w:color w:val="000000" w:themeColor="text1"/>
          <w:sz w:val="24"/>
        </w:rPr>
        <w:t xml:space="preserve"> in developing applications on the Mendix Platform </w:t>
      </w:r>
      <w:r w:rsidR="00F7013A">
        <w:rPr>
          <w:rFonts w:cs="Arial"/>
          <w:color w:val="000000" w:themeColor="text1"/>
          <w:sz w:val="24"/>
        </w:rPr>
        <w:t>(</w:t>
      </w:r>
      <w:r w:rsidR="001E728F">
        <w:rPr>
          <w:rFonts w:cs="Arial"/>
          <w:color w:val="000000" w:themeColor="text1"/>
          <w:sz w:val="24"/>
        </w:rPr>
        <w:t xml:space="preserve">minimum of </w:t>
      </w:r>
      <w:r w:rsidR="00D83245">
        <w:rPr>
          <w:rFonts w:cs="Arial"/>
          <w:color w:val="000000" w:themeColor="text1"/>
          <w:sz w:val="24"/>
        </w:rPr>
        <w:t>Intermediate Developer</w:t>
      </w:r>
      <w:r w:rsidR="00D83245">
        <w:rPr>
          <w:rStyle w:val="FootnoteReference"/>
          <w:rFonts w:cs="Arial"/>
          <w:color w:val="000000" w:themeColor="text1"/>
          <w:sz w:val="24"/>
        </w:rPr>
        <w:footnoteReference w:id="2"/>
      </w:r>
      <w:r w:rsidR="00D83245">
        <w:rPr>
          <w:rFonts w:cs="Arial"/>
          <w:color w:val="000000" w:themeColor="text1"/>
          <w:sz w:val="24"/>
        </w:rPr>
        <w:t xml:space="preserve"> or a demonstrable </w:t>
      </w:r>
      <w:r w:rsidR="00F7013A">
        <w:rPr>
          <w:rFonts w:cs="Arial"/>
          <w:color w:val="000000" w:themeColor="text1"/>
          <w:sz w:val="24"/>
        </w:rPr>
        <w:t xml:space="preserve">and </w:t>
      </w:r>
      <w:r w:rsidR="00D83245">
        <w:rPr>
          <w:rFonts w:cs="Arial"/>
          <w:color w:val="000000" w:themeColor="text1"/>
          <w:sz w:val="24"/>
        </w:rPr>
        <w:t>comparable level of experience)</w:t>
      </w:r>
      <w:r w:rsidR="00614C3B">
        <w:rPr>
          <w:rFonts w:cs="Arial"/>
          <w:color w:val="000000" w:themeColor="text1"/>
          <w:sz w:val="24"/>
        </w:rPr>
        <w:t xml:space="preserve"> or other </w:t>
      </w:r>
      <w:r w:rsidR="00CC781C">
        <w:rPr>
          <w:rFonts w:cs="Arial"/>
          <w:color w:val="000000" w:themeColor="text1"/>
          <w:sz w:val="24"/>
        </w:rPr>
        <w:t xml:space="preserve">relevant </w:t>
      </w:r>
      <w:r w:rsidR="00614C3B">
        <w:rPr>
          <w:rFonts w:cs="Arial"/>
          <w:color w:val="000000" w:themeColor="text1"/>
          <w:sz w:val="24"/>
        </w:rPr>
        <w:t>low code</w:t>
      </w:r>
      <w:r w:rsidR="00D663BF">
        <w:rPr>
          <w:rFonts w:cs="Arial"/>
          <w:color w:val="000000" w:themeColor="text1"/>
          <w:sz w:val="24"/>
        </w:rPr>
        <w:t xml:space="preserve"> experience</w:t>
      </w:r>
      <w:r w:rsidR="00CC781C">
        <w:rPr>
          <w:rFonts w:cs="Arial"/>
          <w:color w:val="000000" w:themeColor="text1"/>
          <w:sz w:val="24"/>
        </w:rPr>
        <w:t>.</w:t>
      </w:r>
    </w:p>
    <w:p w14:paraId="77B03B59" w14:textId="58EFDF01" w:rsidR="00327433" w:rsidRDefault="00CC781C" w:rsidP="00A5495F">
      <w:pPr>
        <w:pStyle w:val="Heading3"/>
        <w:numPr>
          <w:ilvl w:val="0"/>
          <w:numId w:val="8"/>
        </w:numPr>
        <w:spacing w:line="240" w:lineRule="auto"/>
        <w:rPr>
          <w:rFonts w:cs="Arial"/>
          <w:color w:val="000000" w:themeColor="text1"/>
          <w:sz w:val="24"/>
        </w:rPr>
      </w:pPr>
      <w:r>
        <w:rPr>
          <w:rFonts w:cs="Arial"/>
          <w:color w:val="000000" w:themeColor="text1"/>
          <w:sz w:val="24"/>
        </w:rPr>
        <w:t xml:space="preserve">Where the applicant is not certified to Intermediate </w:t>
      </w:r>
      <w:r w:rsidR="00353C4D">
        <w:rPr>
          <w:rFonts w:cs="Arial"/>
          <w:color w:val="000000" w:themeColor="text1"/>
          <w:sz w:val="24"/>
        </w:rPr>
        <w:t>Developer</w:t>
      </w:r>
      <w:r>
        <w:rPr>
          <w:rFonts w:cs="Arial"/>
          <w:color w:val="000000" w:themeColor="text1"/>
          <w:sz w:val="24"/>
        </w:rPr>
        <w:t xml:space="preserve"> level on the Mendix Platform, the applicant is expected to c</w:t>
      </w:r>
      <w:r w:rsidR="006D2D87">
        <w:rPr>
          <w:rFonts w:cs="Arial"/>
          <w:color w:val="000000" w:themeColor="text1"/>
          <w:sz w:val="24"/>
        </w:rPr>
        <w:t>ommi</w:t>
      </w:r>
      <w:r>
        <w:rPr>
          <w:rFonts w:cs="Arial"/>
          <w:color w:val="000000" w:themeColor="text1"/>
          <w:sz w:val="24"/>
        </w:rPr>
        <w:t xml:space="preserve">t </w:t>
      </w:r>
      <w:r w:rsidR="006D2D87">
        <w:rPr>
          <w:rFonts w:cs="Arial"/>
          <w:color w:val="000000" w:themeColor="text1"/>
          <w:sz w:val="24"/>
        </w:rPr>
        <w:t xml:space="preserve">to completing the Mendix Intermediate Developer qualification </w:t>
      </w:r>
      <w:r w:rsidR="00C121FD">
        <w:rPr>
          <w:rFonts w:cs="Arial"/>
          <w:color w:val="000000" w:themeColor="text1"/>
          <w:sz w:val="24"/>
        </w:rPr>
        <w:t xml:space="preserve">within an agreed </w:t>
      </w:r>
      <w:r w:rsidR="005313B8">
        <w:rPr>
          <w:rFonts w:cs="Arial"/>
          <w:color w:val="000000" w:themeColor="text1"/>
          <w:sz w:val="24"/>
        </w:rPr>
        <w:t xml:space="preserve">time </w:t>
      </w:r>
      <w:r w:rsidR="00B15FF8">
        <w:rPr>
          <w:rFonts w:cs="Arial"/>
          <w:color w:val="000000" w:themeColor="text1"/>
          <w:sz w:val="24"/>
        </w:rPr>
        <w:t>period</w:t>
      </w:r>
      <w:r w:rsidR="00C121FD">
        <w:rPr>
          <w:rFonts w:cs="Arial"/>
          <w:color w:val="000000" w:themeColor="text1"/>
          <w:sz w:val="24"/>
        </w:rPr>
        <w:t>.</w:t>
      </w:r>
    </w:p>
    <w:p w14:paraId="445F8645" w14:textId="35A44DE8" w:rsidR="006B6E24" w:rsidRPr="006B6E24" w:rsidRDefault="006B6E24" w:rsidP="006B6E24">
      <w:pPr>
        <w:pStyle w:val="ListParagraph"/>
        <w:numPr>
          <w:ilvl w:val="0"/>
          <w:numId w:val="8"/>
        </w:numPr>
      </w:pPr>
      <w:r>
        <w:t>Wo</w:t>
      </w:r>
      <w:r w:rsidR="00A85FA5">
        <w:t>rk closely with business analysts, product owners, and public sector stakeholders (e.g., frontline professionals and citizen users of digital products</w:t>
      </w:r>
      <w:r w:rsidR="007F709A">
        <w:t>, policy experts) to understand their specific requirements and translate them into technical solutions using the Mendix or other low-code platform.</w:t>
      </w:r>
    </w:p>
    <w:p w14:paraId="19E6A226" w14:textId="3AA441D5" w:rsidR="005313B8" w:rsidRPr="005313B8" w:rsidRDefault="005313B8" w:rsidP="005313B8">
      <w:pPr>
        <w:pStyle w:val="ListParagraph"/>
        <w:numPr>
          <w:ilvl w:val="0"/>
          <w:numId w:val="8"/>
        </w:numPr>
      </w:pPr>
      <w:r>
        <w:t>Experience of low code software development utilising CI-CD pipelines</w:t>
      </w:r>
      <w:r w:rsidR="00410AC0">
        <w:t xml:space="preserve"> and DevOps practices.</w:t>
      </w:r>
    </w:p>
    <w:p w14:paraId="02BBD810" w14:textId="77777777" w:rsidR="003E73F0" w:rsidRPr="00850F0C" w:rsidRDefault="003E73F0" w:rsidP="003E73F0">
      <w:pPr>
        <w:widowControl/>
        <w:numPr>
          <w:ilvl w:val="0"/>
          <w:numId w:val="8"/>
        </w:numPr>
        <w:shd w:val="clear" w:color="auto" w:fill="FFFFFF"/>
        <w:autoSpaceDE/>
        <w:autoSpaceDN/>
        <w:spacing w:before="100" w:beforeAutospacing="1" w:after="150" w:line="240" w:lineRule="auto"/>
        <w:rPr>
          <w:rFonts w:cs="Arial"/>
          <w:color w:val="1F1F1F"/>
          <w:szCs w:val="24"/>
        </w:rPr>
      </w:pPr>
      <w:r w:rsidRPr="00850F0C">
        <w:rPr>
          <w:rFonts w:cs="Arial"/>
          <w:color w:val="1F1F1F"/>
          <w:szCs w:val="24"/>
        </w:rPr>
        <w:t>Thrives in a dynamic and collaborative environment, embracing challenges and taking ownership of tasks</w:t>
      </w:r>
    </w:p>
    <w:p w14:paraId="7B5C91A9" w14:textId="77777777" w:rsidR="003E73F0" w:rsidRPr="00850F0C" w:rsidRDefault="003E73F0" w:rsidP="003E73F0">
      <w:pPr>
        <w:widowControl/>
        <w:numPr>
          <w:ilvl w:val="0"/>
          <w:numId w:val="8"/>
        </w:numPr>
        <w:shd w:val="clear" w:color="auto" w:fill="FFFFFF"/>
        <w:autoSpaceDE/>
        <w:autoSpaceDN/>
        <w:spacing w:before="100" w:beforeAutospacing="1" w:after="150" w:line="240" w:lineRule="auto"/>
        <w:rPr>
          <w:rFonts w:cs="Arial"/>
          <w:color w:val="1F1F1F"/>
          <w:szCs w:val="24"/>
        </w:rPr>
      </w:pPr>
      <w:r w:rsidRPr="00850F0C">
        <w:rPr>
          <w:rFonts w:cs="Arial"/>
          <w:color w:val="1F1F1F"/>
          <w:szCs w:val="24"/>
        </w:rPr>
        <w:t>Is passionate about the public sector and the positive impact technology can have on communities in Greater Manchester</w:t>
      </w:r>
    </w:p>
    <w:p w14:paraId="73055D80" w14:textId="48947CFA" w:rsidR="006F6280" w:rsidRPr="006F6280" w:rsidRDefault="003E73F0" w:rsidP="006F6280">
      <w:pPr>
        <w:widowControl/>
        <w:numPr>
          <w:ilvl w:val="0"/>
          <w:numId w:val="8"/>
        </w:numPr>
        <w:shd w:val="clear" w:color="auto" w:fill="FFFFFF"/>
        <w:autoSpaceDE/>
        <w:autoSpaceDN/>
        <w:spacing w:before="100" w:beforeAutospacing="1" w:after="150" w:line="240" w:lineRule="auto"/>
        <w:rPr>
          <w:rFonts w:cs="Arial"/>
          <w:color w:val="1F1F1F"/>
          <w:szCs w:val="24"/>
        </w:rPr>
      </w:pPr>
      <w:r w:rsidRPr="00850F0C">
        <w:rPr>
          <w:rFonts w:cs="Arial"/>
          <w:color w:val="1F1F1F"/>
          <w:szCs w:val="24"/>
        </w:rPr>
        <w:t>Demonstrates excellent communication, interpersonal, and problem-solving skills</w:t>
      </w:r>
    </w:p>
    <w:p w14:paraId="24D61803" w14:textId="16AF2828" w:rsidR="00766F0E" w:rsidRPr="00850F0C" w:rsidRDefault="004F3DE3" w:rsidP="00434A89">
      <w:pPr>
        <w:pStyle w:val="Heading3"/>
        <w:spacing w:line="240" w:lineRule="auto"/>
        <w:rPr>
          <w:rFonts w:cs="Arial"/>
          <w:b/>
          <w:bCs/>
          <w:sz w:val="24"/>
        </w:rPr>
      </w:pPr>
      <w:r w:rsidRPr="00850F0C">
        <w:rPr>
          <w:rFonts w:cs="Arial"/>
          <w:b/>
          <w:bCs/>
          <w:sz w:val="24"/>
        </w:rPr>
        <w:t xml:space="preserve">Knowledge &amp; Experience - </w:t>
      </w:r>
      <w:r w:rsidR="00766F0E" w:rsidRPr="00850F0C">
        <w:rPr>
          <w:rFonts w:cs="Arial"/>
          <w:b/>
          <w:bCs/>
          <w:sz w:val="24"/>
        </w:rPr>
        <w:t>Desirable</w:t>
      </w:r>
    </w:p>
    <w:p w14:paraId="0EB4FC7F" w14:textId="488DC1AF" w:rsidR="002B4274" w:rsidRDefault="002B4274" w:rsidP="008A5664">
      <w:pPr>
        <w:pStyle w:val="Default"/>
        <w:numPr>
          <w:ilvl w:val="0"/>
          <w:numId w:val="33"/>
        </w:numPr>
      </w:pPr>
      <w:r w:rsidRPr="00850F0C">
        <w:t xml:space="preserve">You have some Microsoft </w:t>
      </w:r>
      <w:r w:rsidR="00DE3F6B" w:rsidRPr="00850F0C">
        <w:t xml:space="preserve">or other </w:t>
      </w:r>
      <w:r w:rsidRPr="00850F0C">
        <w:t>certifications.</w:t>
      </w:r>
    </w:p>
    <w:p w14:paraId="2CEE8912" w14:textId="0BF77444" w:rsidR="00C272CC" w:rsidRDefault="00C272CC" w:rsidP="00C95C38">
      <w:pPr>
        <w:pStyle w:val="Heading3"/>
        <w:numPr>
          <w:ilvl w:val="0"/>
          <w:numId w:val="8"/>
        </w:numPr>
        <w:spacing w:line="240" w:lineRule="auto"/>
        <w:rPr>
          <w:rFonts w:cs="Arial"/>
          <w:color w:val="000000" w:themeColor="text1"/>
          <w:sz w:val="24"/>
        </w:rPr>
      </w:pPr>
      <w:r w:rsidRPr="00850F0C">
        <w:rPr>
          <w:rFonts w:cs="Arial"/>
          <w:color w:val="000000" w:themeColor="text1"/>
          <w:sz w:val="24"/>
        </w:rPr>
        <w:t>A</w:t>
      </w:r>
      <w:r>
        <w:rPr>
          <w:rFonts w:cs="Arial"/>
          <w:color w:val="000000" w:themeColor="text1"/>
          <w:sz w:val="24"/>
        </w:rPr>
        <w:t xml:space="preserve">n appropriate ITIL </w:t>
      </w:r>
      <w:r w:rsidRPr="00850F0C">
        <w:rPr>
          <w:rFonts w:cs="Arial"/>
          <w:color w:val="000000" w:themeColor="text1"/>
          <w:sz w:val="24"/>
        </w:rPr>
        <w:t xml:space="preserve">qualification that is relevant and commensurate with the job description and seniority of the role. </w:t>
      </w:r>
    </w:p>
    <w:p w14:paraId="1DC34DD0" w14:textId="0414F32B" w:rsidR="00171088" w:rsidRPr="00850F0C" w:rsidRDefault="002C037C" w:rsidP="00171088">
      <w:pPr>
        <w:widowControl/>
        <w:numPr>
          <w:ilvl w:val="0"/>
          <w:numId w:val="8"/>
        </w:numPr>
        <w:shd w:val="clear" w:color="auto" w:fill="FFFFFF"/>
        <w:autoSpaceDE/>
        <w:autoSpaceDN/>
        <w:spacing w:before="100" w:beforeAutospacing="1" w:after="150" w:line="240" w:lineRule="auto"/>
        <w:rPr>
          <w:rFonts w:cs="Arial"/>
          <w:color w:val="1F1F1F"/>
          <w:szCs w:val="24"/>
        </w:rPr>
      </w:pPr>
      <w:r>
        <w:rPr>
          <w:rFonts w:cs="Arial"/>
          <w:color w:val="1F1F1F"/>
          <w:szCs w:val="24"/>
        </w:rPr>
        <w:t>Some working knowledge</w:t>
      </w:r>
      <w:r w:rsidR="00171088" w:rsidRPr="00850F0C">
        <w:rPr>
          <w:rFonts w:cs="Arial"/>
          <w:color w:val="1F1F1F"/>
          <w:szCs w:val="24"/>
        </w:rPr>
        <w:t xml:space="preserve"> in at least one object-oriented programming language (e.g., C++, Python, Java)</w:t>
      </w:r>
    </w:p>
    <w:p w14:paraId="507D2F30" w14:textId="4AF284B7" w:rsidR="008A5664" w:rsidRDefault="007450B5" w:rsidP="008A5664">
      <w:pPr>
        <w:pStyle w:val="Default"/>
        <w:numPr>
          <w:ilvl w:val="0"/>
          <w:numId w:val="33"/>
        </w:numPr>
      </w:pPr>
      <w:r w:rsidRPr="00850F0C">
        <w:lastRenderedPageBreak/>
        <w:t xml:space="preserve">You have </w:t>
      </w:r>
      <w:r w:rsidR="0085200E" w:rsidRPr="00850F0C">
        <w:t xml:space="preserve">some </w:t>
      </w:r>
      <w:r w:rsidRPr="00850F0C">
        <w:t xml:space="preserve">experience of working in </w:t>
      </w:r>
      <w:r w:rsidR="0085200E" w:rsidRPr="00850F0C">
        <w:t>a public sector organisation</w:t>
      </w:r>
      <w:r w:rsidR="00E02AB2">
        <w:t>.</w:t>
      </w:r>
    </w:p>
    <w:p w14:paraId="73FFAFDF" w14:textId="77777777" w:rsidR="002C037C" w:rsidRPr="00850F0C" w:rsidRDefault="002C037C" w:rsidP="002C037C">
      <w:pPr>
        <w:pStyle w:val="Default"/>
        <w:ind w:left="720"/>
      </w:pPr>
    </w:p>
    <w:p w14:paraId="43F17102" w14:textId="73211491" w:rsidR="005F3C47" w:rsidRDefault="001E53EE" w:rsidP="005F3C47">
      <w:pPr>
        <w:pStyle w:val="Default"/>
        <w:numPr>
          <w:ilvl w:val="0"/>
          <w:numId w:val="33"/>
        </w:numPr>
      </w:pPr>
      <w:r w:rsidRPr="00850F0C">
        <w:t>You will be familiar with project management methodologies such as Prince2 or Agile Project Management.</w:t>
      </w:r>
    </w:p>
    <w:p w14:paraId="4B0E8522" w14:textId="77777777" w:rsidR="00F34750" w:rsidRDefault="00F34750" w:rsidP="00F34750">
      <w:pPr>
        <w:pStyle w:val="Default"/>
        <w:numPr>
          <w:ilvl w:val="0"/>
          <w:numId w:val="33"/>
        </w:numPr>
      </w:pPr>
      <w:r>
        <w:t>Experience of delivering digital transformation activities across potentially sensitive and/or emotive areas of the public sector e.g. homelessness, victims of crime, social care.</w:t>
      </w:r>
    </w:p>
    <w:p w14:paraId="0716515B" w14:textId="77777777" w:rsidR="00F34750" w:rsidRDefault="00F34750" w:rsidP="00F34750">
      <w:pPr>
        <w:pStyle w:val="Default"/>
        <w:ind w:left="720"/>
      </w:pPr>
    </w:p>
    <w:p w14:paraId="7E3BC807" w14:textId="77777777" w:rsidR="00F34750" w:rsidRPr="009B0E76" w:rsidRDefault="00F34750" w:rsidP="00F34750">
      <w:pPr>
        <w:pStyle w:val="Default"/>
        <w:numPr>
          <w:ilvl w:val="0"/>
          <w:numId w:val="33"/>
        </w:numPr>
      </w:pPr>
      <w:r>
        <w:t>Experience of delivering digitally enabled change where tasks or duties might have an impact on the well being of individual, or groups of people.</w:t>
      </w:r>
    </w:p>
    <w:p w14:paraId="6EFE5CAC" w14:textId="77777777" w:rsidR="00F34750" w:rsidRPr="00850F0C" w:rsidRDefault="00F34750" w:rsidP="00F34750">
      <w:pPr>
        <w:pStyle w:val="Default"/>
        <w:ind w:left="360"/>
      </w:pPr>
    </w:p>
    <w:p w14:paraId="34F50E9E" w14:textId="77777777" w:rsidR="00BC2419" w:rsidRPr="00850F0C" w:rsidRDefault="00BC2419" w:rsidP="00434A89">
      <w:pPr>
        <w:pStyle w:val="Default"/>
      </w:pPr>
    </w:p>
    <w:p w14:paraId="14C3116B" w14:textId="681AD5D9" w:rsidR="00766F0E" w:rsidRPr="00850F0C" w:rsidRDefault="00766F0E" w:rsidP="00434A89">
      <w:pPr>
        <w:pStyle w:val="Heading3"/>
        <w:spacing w:line="240" w:lineRule="auto"/>
        <w:rPr>
          <w:rFonts w:cs="Arial"/>
          <w:b/>
          <w:bCs/>
          <w:sz w:val="24"/>
        </w:rPr>
      </w:pPr>
      <w:r w:rsidRPr="00850F0C">
        <w:rPr>
          <w:rFonts w:cs="Arial"/>
          <w:b/>
          <w:bCs/>
          <w:sz w:val="24"/>
        </w:rPr>
        <w:t>Skills</w:t>
      </w:r>
      <w:r w:rsidR="00C42EC1" w:rsidRPr="00850F0C">
        <w:rPr>
          <w:rFonts w:cs="Arial"/>
          <w:b/>
          <w:bCs/>
          <w:sz w:val="24"/>
        </w:rPr>
        <w:t>, Values</w:t>
      </w:r>
      <w:r w:rsidRPr="00850F0C">
        <w:rPr>
          <w:rFonts w:cs="Arial"/>
          <w:b/>
          <w:bCs/>
          <w:spacing w:val="-3"/>
          <w:sz w:val="24"/>
        </w:rPr>
        <w:t xml:space="preserve"> </w:t>
      </w:r>
      <w:r w:rsidRPr="00850F0C">
        <w:rPr>
          <w:rFonts w:cs="Arial"/>
          <w:b/>
          <w:bCs/>
          <w:sz w:val="24"/>
        </w:rPr>
        <w:t>&amp;</w:t>
      </w:r>
      <w:r w:rsidRPr="00850F0C">
        <w:rPr>
          <w:rFonts w:cs="Arial"/>
          <w:b/>
          <w:bCs/>
          <w:spacing w:val="-3"/>
          <w:sz w:val="24"/>
        </w:rPr>
        <w:t xml:space="preserve"> </w:t>
      </w:r>
      <w:r w:rsidRPr="00850F0C">
        <w:rPr>
          <w:rFonts w:cs="Arial"/>
          <w:b/>
          <w:bCs/>
          <w:sz w:val="24"/>
        </w:rPr>
        <w:t>Behaviours</w:t>
      </w:r>
    </w:p>
    <w:p w14:paraId="6CF6EFA6" w14:textId="750478A3" w:rsidR="00BC2419" w:rsidRPr="00850F0C" w:rsidRDefault="00CA6FBB" w:rsidP="00434A89">
      <w:pPr>
        <w:pStyle w:val="ListParagraph"/>
        <w:numPr>
          <w:ilvl w:val="0"/>
          <w:numId w:val="30"/>
        </w:numPr>
        <w:spacing w:before="0" w:line="240" w:lineRule="auto"/>
        <w:rPr>
          <w:rFonts w:cs="Arial"/>
          <w:color w:val="000000" w:themeColor="text1"/>
          <w:szCs w:val="24"/>
        </w:rPr>
      </w:pPr>
      <w:r w:rsidRPr="00850F0C">
        <w:rPr>
          <w:rFonts w:cs="Arial"/>
          <w:b/>
          <w:bCs/>
          <w:color w:val="000000" w:themeColor="text1"/>
          <w:szCs w:val="24"/>
        </w:rPr>
        <w:t>Purpose driven and delivery focussed:</w:t>
      </w:r>
      <w:r w:rsidRPr="00850F0C">
        <w:rPr>
          <w:rFonts w:cs="Arial"/>
          <w:color w:val="000000" w:themeColor="text1"/>
          <w:szCs w:val="24"/>
        </w:rPr>
        <w:t xml:space="preserve"> </w:t>
      </w:r>
      <w:r w:rsidR="00692E4A" w:rsidRPr="00850F0C">
        <w:rPr>
          <w:rFonts w:cs="Arial"/>
          <w:color w:val="000000" w:themeColor="text1"/>
          <w:szCs w:val="24"/>
        </w:rPr>
        <w:t>You recognise that while technology is an enabler to digital transformation, it is not the whole solution.</w:t>
      </w:r>
      <w:r w:rsidR="00402467" w:rsidRPr="00850F0C">
        <w:rPr>
          <w:rFonts w:cs="Arial"/>
          <w:color w:val="000000" w:themeColor="text1"/>
          <w:szCs w:val="24"/>
        </w:rPr>
        <w:t xml:space="preserve"> </w:t>
      </w:r>
      <w:r w:rsidR="00956A47" w:rsidRPr="00850F0C">
        <w:rPr>
          <w:rFonts w:cs="Arial"/>
          <w:color w:val="000000" w:themeColor="text1"/>
          <w:szCs w:val="24"/>
        </w:rPr>
        <w:t xml:space="preserve">You will work closely with </w:t>
      </w:r>
      <w:r w:rsidR="002242FC" w:rsidRPr="00850F0C">
        <w:rPr>
          <w:rFonts w:cs="Arial"/>
          <w:color w:val="000000" w:themeColor="text1"/>
          <w:szCs w:val="24"/>
        </w:rPr>
        <w:t xml:space="preserve">colleagues and </w:t>
      </w:r>
      <w:r w:rsidR="00956A47" w:rsidRPr="00850F0C">
        <w:rPr>
          <w:rFonts w:cs="Arial"/>
          <w:color w:val="000000" w:themeColor="text1"/>
          <w:szCs w:val="24"/>
        </w:rPr>
        <w:t>partners to understand the real nature of the challenges to be addressed</w:t>
      </w:r>
      <w:r w:rsidR="002242FC" w:rsidRPr="00850F0C">
        <w:rPr>
          <w:rFonts w:cs="Arial"/>
          <w:color w:val="000000" w:themeColor="text1"/>
          <w:szCs w:val="24"/>
        </w:rPr>
        <w:t xml:space="preserve"> and how they can be solved.</w:t>
      </w:r>
    </w:p>
    <w:p w14:paraId="5854A7E4" w14:textId="73B354FB" w:rsidR="00BC2419" w:rsidRPr="00850F0C" w:rsidRDefault="007C6C94" w:rsidP="00434A89">
      <w:pPr>
        <w:pStyle w:val="ListParagraph"/>
        <w:numPr>
          <w:ilvl w:val="0"/>
          <w:numId w:val="30"/>
        </w:numPr>
        <w:spacing w:before="0" w:line="240" w:lineRule="auto"/>
        <w:rPr>
          <w:rFonts w:cs="Arial"/>
          <w:color w:val="000000" w:themeColor="text1"/>
          <w:szCs w:val="24"/>
        </w:rPr>
      </w:pPr>
      <w:r w:rsidRPr="00850F0C">
        <w:rPr>
          <w:rFonts w:cs="Arial"/>
          <w:b/>
          <w:bCs/>
          <w:color w:val="000000" w:themeColor="text1"/>
          <w:szCs w:val="24"/>
        </w:rPr>
        <w:t>Collaborative:</w:t>
      </w:r>
      <w:r w:rsidRPr="00850F0C">
        <w:rPr>
          <w:rFonts w:cs="Arial"/>
          <w:color w:val="000000" w:themeColor="text1"/>
          <w:szCs w:val="24"/>
        </w:rPr>
        <w:t xml:space="preserve"> You understand that collaboration is key to delivering successful digital transformation across GM. </w:t>
      </w:r>
    </w:p>
    <w:p w14:paraId="16FB7DB0" w14:textId="0723E3A3" w:rsidR="00071E32" w:rsidRPr="00850F0C" w:rsidRDefault="00574AF9" w:rsidP="00434A89">
      <w:pPr>
        <w:pStyle w:val="ListParagraph"/>
        <w:numPr>
          <w:ilvl w:val="0"/>
          <w:numId w:val="30"/>
        </w:numPr>
        <w:spacing w:before="0" w:line="240" w:lineRule="auto"/>
        <w:rPr>
          <w:rFonts w:cs="Arial"/>
          <w:color w:val="000000" w:themeColor="text1"/>
          <w:szCs w:val="24"/>
        </w:rPr>
      </w:pPr>
      <w:r w:rsidRPr="00850F0C">
        <w:rPr>
          <w:rFonts w:cs="Arial"/>
          <w:b/>
          <w:bCs/>
          <w:color w:val="000000" w:themeColor="text1"/>
          <w:szCs w:val="24"/>
        </w:rPr>
        <w:t xml:space="preserve">Empowering: </w:t>
      </w:r>
      <w:r w:rsidRPr="00850F0C">
        <w:rPr>
          <w:rFonts w:cs="Arial"/>
          <w:color w:val="000000" w:themeColor="text1"/>
          <w:szCs w:val="24"/>
        </w:rPr>
        <w:t>You are empowe</w:t>
      </w:r>
      <w:r w:rsidR="002A174F" w:rsidRPr="00850F0C">
        <w:rPr>
          <w:rFonts w:cs="Arial"/>
          <w:color w:val="000000" w:themeColor="text1"/>
          <w:szCs w:val="24"/>
        </w:rPr>
        <w:t>red to undertake your role</w:t>
      </w:r>
      <w:r w:rsidR="006F6280">
        <w:rPr>
          <w:rFonts w:cs="Arial"/>
          <w:color w:val="000000" w:themeColor="text1"/>
          <w:szCs w:val="24"/>
        </w:rPr>
        <w:t>.</w:t>
      </w:r>
    </w:p>
    <w:p w14:paraId="19E9560D" w14:textId="4422251F" w:rsidR="00C42EC1" w:rsidRPr="00850F0C" w:rsidRDefault="00C42EC1" w:rsidP="00ED2E16">
      <w:pPr>
        <w:spacing w:line="240" w:lineRule="auto"/>
        <w:rPr>
          <w:rFonts w:cs="Arial"/>
          <w:szCs w:val="24"/>
        </w:rPr>
      </w:pPr>
    </w:p>
    <w:p w14:paraId="47A5EC52" w14:textId="561837B1" w:rsidR="00675768" w:rsidRPr="00850F0C" w:rsidRDefault="00F31A63" w:rsidP="00434A89">
      <w:pPr>
        <w:pStyle w:val="Heading2"/>
        <w:spacing w:before="0" w:line="240" w:lineRule="auto"/>
        <w:rPr>
          <w:rFonts w:cs="Arial"/>
          <w:sz w:val="24"/>
          <w:szCs w:val="24"/>
        </w:rPr>
      </w:pPr>
      <w:r w:rsidRPr="00850F0C">
        <w:rPr>
          <w:rFonts w:cs="Arial"/>
          <w:sz w:val="24"/>
          <w:szCs w:val="24"/>
        </w:rPr>
        <w:t>Corporate Duties</w:t>
      </w:r>
    </w:p>
    <w:p w14:paraId="47A5EC54" w14:textId="3B1F69B1" w:rsidR="00675768" w:rsidRPr="00850F0C" w:rsidRDefault="009A3AA2" w:rsidP="00434A89">
      <w:pPr>
        <w:spacing w:line="240" w:lineRule="auto"/>
        <w:rPr>
          <w:rFonts w:cs="Arial"/>
          <w:i/>
          <w:iCs/>
          <w:szCs w:val="24"/>
        </w:rPr>
      </w:pPr>
      <w:r w:rsidRPr="00850F0C">
        <w:rPr>
          <w:rFonts w:cs="Arial"/>
          <w:i/>
          <w:iCs/>
          <w:szCs w:val="24"/>
        </w:rPr>
        <w:t>Do not behave in way</w:t>
      </w:r>
      <w:r w:rsidR="00F31A63" w:rsidRPr="00850F0C">
        <w:rPr>
          <w:rFonts w:cs="Arial"/>
          <w:i/>
          <w:iCs/>
          <w:szCs w:val="24"/>
        </w:rPr>
        <w:t xml:space="preserve"> which discriminates against your fellow employees, or potential</w:t>
      </w:r>
      <w:r w:rsidR="00F31A63" w:rsidRPr="00850F0C">
        <w:rPr>
          <w:rFonts w:cs="Arial"/>
          <w:i/>
          <w:iCs/>
          <w:spacing w:val="1"/>
          <w:szCs w:val="24"/>
        </w:rPr>
        <w:t xml:space="preserve"> </w:t>
      </w:r>
      <w:r w:rsidR="00F31A63" w:rsidRPr="00850F0C">
        <w:rPr>
          <w:rFonts w:cs="Arial"/>
          <w:i/>
          <w:iCs/>
          <w:szCs w:val="24"/>
        </w:rPr>
        <w:t>employees on the grounds of their sex, sexual orientation, marital status, race, religion,</w:t>
      </w:r>
      <w:r w:rsidR="00F31A63" w:rsidRPr="00850F0C">
        <w:rPr>
          <w:rFonts w:cs="Arial"/>
          <w:i/>
          <w:iCs/>
          <w:spacing w:val="-59"/>
          <w:szCs w:val="24"/>
        </w:rPr>
        <w:t xml:space="preserve"> </w:t>
      </w:r>
      <w:r w:rsidR="00F31A63" w:rsidRPr="00850F0C">
        <w:rPr>
          <w:rFonts w:cs="Arial"/>
          <w:i/>
          <w:iCs/>
          <w:szCs w:val="24"/>
        </w:rPr>
        <w:t>creed,</w:t>
      </w:r>
      <w:r w:rsidR="00F31A63" w:rsidRPr="00850F0C">
        <w:rPr>
          <w:rFonts w:cs="Arial"/>
          <w:i/>
          <w:iCs/>
          <w:spacing w:val="-2"/>
          <w:szCs w:val="24"/>
        </w:rPr>
        <w:t xml:space="preserve"> </w:t>
      </w:r>
      <w:r w:rsidR="00F31A63" w:rsidRPr="00850F0C">
        <w:rPr>
          <w:rFonts w:cs="Arial"/>
          <w:i/>
          <w:iCs/>
          <w:szCs w:val="24"/>
        </w:rPr>
        <w:t>colour,</w:t>
      </w:r>
      <w:r w:rsidR="00F31A63" w:rsidRPr="00850F0C">
        <w:rPr>
          <w:rFonts w:cs="Arial"/>
          <w:i/>
          <w:iCs/>
          <w:spacing w:val="2"/>
          <w:szCs w:val="24"/>
        </w:rPr>
        <w:t xml:space="preserve"> </w:t>
      </w:r>
      <w:r w:rsidR="00F31A63" w:rsidRPr="00850F0C">
        <w:rPr>
          <w:rFonts w:cs="Arial"/>
          <w:i/>
          <w:iCs/>
          <w:szCs w:val="24"/>
        </w:rPr>
        <w:t>nationality,</w:t>
      </w:r>
      <w:r w:rsidR="00F31A63" w:rsidRPr="00850F0C">
        <w:rPr>
          <w:rFonts w:cs="Arial"/>
          <w:i/>
          <w:iCs/>
          <w:spacing w:val="2"/>
          <w:szCs w:val="24"/>
        </w:rPr>
        <w:t xml:space="preserve"> </w:t>
      </w:r>
      <w:r w:rsidR="00F31A63" w:rsidRPr="00850F0C">
        <w:rPr>
          <w:rFonts w:cs="Arial"/>
          <w:i/>
          <w:iCs/>
          <w:szCs w:val="24"/>
        </w:rPr>
        <w:t>ethnic</w:t>
      </w:r>
      <w:r w:rsidR="00F31A63" w:rsidRPr="00850F0C">
        <w:rPr>
          <w:rFonts w:cs="Arial"/>
          <w:i/>
          <w:iCs/>
          <w:spacing w:val="1"/>
          <w:szCs w:val="24"/>
        </w:rPr>
        <w:t xml:space="preserve"> </w:t>
      </w:r>
      <w:r w:rsidR="00F31A63" w:rsidRPr="00850F0C">
        <w:rPr>
          <w:rFonts w:cs="Arial"/>
          <w:i/>
          <w:iCs/>
          <w:szCs w:val="24"/>
        </w:rPr>
        <w:t>origin</w:t>
      </w:r>
      <w:r w:rsidR="00F31A63" w:rsidRPr="00850F0C">
        <w:rPr>
          <w:rFonts w:cs="Arial"/>
          <w:i/>
          <w:iCs/>
          <w:spacing w:val="1"/>
          <w:szCs w:val="24"/>
        </w:rPr>
        <w:t xml:space="preserve"> </w:t>
      </w:r>
      <w:r w:rsidR="00F31A63" w:rsidRPr="00850F0C">
        <w:rPr>
          <w:rFonts w:cs="Arial"/>
          <w:i/>
          <w:iCs/>
          <w:szCs w:val="24"/>
        </w:rPr>
        <w:t>or</w:t>
      </w:r>
      <w:r w:rsidR="00F31A63" w:rsidRPr="00850F0C">
        <w:rPr>
          <w:rFonts w:cs="Arial"/>
          <w:i/>
          <w:iCs/>
          <w:spacing w:val="-2"/>
          <w:szCs w:val="24"/>
        </w:rPr>
        <w:t xml:space="preserve"> </w:t>
      </w:r>
      <w:r w:rsidR="00F31A63" w:rsidRPr="00850F0C">
        <w:rPr>
          <w:rFonts w:cs="Arial"/>
          <w:i/>
          <w:iCs/>
          <w:szCs w:val="24"/>
        </w:rPr>
        <w:t>disability.</w:t>
      </w:r>
    </w:p>
    <w:p w14:paraId="47A5EC55" w14:textId="0263131B" w:rsidR="00675768" w:rsidRPr="00850F0C" w:rsidRDefault="00F31A63" w:rsidP="00434A89">
      <w:pPr>
        <w:spacing w:line="240" w:lineRule="auto"/>
        <w:rPr>
          <w:rFonts w:cs="Arial"/>
          <w:i/>
          <w:iCs/>
          <w:szCs w:val="24"/>
        </w:rPr>
      </w:pPr>
      <w:r w:rsidRPr="00850F0C">
        <w:rPr>
          <w:rFonts w:cs="Arial"/>
          <w:i/>
          <w:iCs/>
          <w:szCs w:val="24"/>
        </w:rPr>
        <w:t>Safeguard at all times confidentiality of information relating to staff and pensioners.</w:t>
      </w:r>
      <w:r w:rsidR="00732161" w:rsidRPr="00850F0C">
        <w:rPr>
          <w:rFonts w:cs="Arial"/>
          <w:i/>
          <w:iCs/>
          <w:szCs w:val="24"/>
        </w:rPr>
        <w:t xml:space="preserve"> </w:t>
      </w:r>
      <w:r w:rsidRPr="00850F0C">
        <w:rPr>
          <w:rFonts w:cs="Arial"/>
          <w:i/>
          <w:iCs/>
          <w:spacing w:val="-59"/>
          <w:szCs w:val="24"/>
        </w:rPr>
        <w:t xml:space="preserve"> </w:t>
      </w:r>
      <w:r w:rsidRPr="00850F0C">
        <w:rPr>
          <w:rFonts w:cs="Arial"/>
          <w:i/>
          <w:iCs/>
          <w:szCs w:val="24"/>
        </w:rPr>
        <w:t>Refrain</w:t>
      </w:r>
      <w:r w:rsidRPr="00850F0C">
        <w:rPr>
          <w:rFonts w:cs="Arial"/>
          <w:i/>
          <w:iCs/>
          <w:spacing w:val="-3"/>
          <w:szCs w:val="24"/>
        </w:rPr>
        <w:t xml:space="preserve"> </w:t>
      </w:r>
      <w:r w:rsidRPr="00850F0C">
        <w:rPr>
          <w:rFonts w:cs="Arial"/>
          <w:i/>
          <w:iCs/>
          <w:szCs w:val="24"/>
        </w:rPr>
        <w:t>from</w:t>
      </w:r>
      <w:r w:rsidRPr="00850F0C">
        <w:rPr>
          <w:rFonts w:cs="Arial"/>
          <w:i/>
          <w:iCs/>
          <w:spacing w:val="2"/>
          <w:szCs w:val="24"/>
        </w:rPr>
        <w:t xml:space="preserve"> </w:t>
      </w:r>
      <w:r w:rsidRPr="00850F0C">
        <w:rPr>
          <w:rFonts w:cs="Arial"/>
          <w:i/>
          <w:iCs/>
          <w:szCs w:val="24"/>
        </w:rPr>
        <w:t>smoking</w:t>
      </w:r>
      <w:r w:rsidRPr="00850F0C">
        <w:rPr>
          <w:rFonts w:cs="Arial"/>
          <w:i/>
          <w:iCs/>
          <w:spacing w:val="4"/>
          <w:szCs w:val="24"/>
        </w:rPr>
        <w:t xml:space="preserve"> </w:t>
      </w:r>
      <w:r w:rsidRPr="00850F0C">
        <w:rPr>
          <w:rFonts w:cs="Arial"/>
          <w:i/>
          <w:iCs/>
          <w:szCs w:val="24"/>
        </w:rPr>
        <w:t>in</w:t>
      </w:r>
      <w:r w:rsidRPr="00850F0C">
        <w:rPr>
          <w:rFonts w:cs="Arial"/>
          <w:i/>
          <w:iCs/>
          <w:spacing w:val="-5"/>
          <w:szCs w:val="24"/>
        </w:rPr>
        <w:t xml:space="preserve"> </w:t>
      </w:r>
      <w:r w:rsidRPr="00850F0C">
        <w:rPr>
          <w:rFonts w:cs="Arial"/>
          <w:i/>
          <w:iCs/>
          <w:szCs w:val="24"/>
        </w:rPr>
        <w:t>any</w:t>
      </w:r>
      <w:r w:rsidRPr="00850F0C">
        <w:rPr>
          <w:rFonts w:cs="Arial"/>
          <w:i/>
          <w:iCs/>
          <w:spacing w:val="-1"/>
          <w:szCs w:val="24"/>
        </w:rPr>
        <w:t xml:space="preserve"> </w:t>
      </w:r>
      <w:r w:rsidRPr="00850F0C">
        <w:rPr>
          <w:rFonts w:cs="Arial"/>
          <w:i/>
          <w:iCs/>
          <w:szCs w:val="24"/>
        </w:rPr>
        <w:t>areas</w:t>
      </w:r>
      <w:r w:rsidRPr="00850F0C">
        <w:rPr>
          <w:rFonts w:cs="Arial"/>
          <w:i/>
          <w:iCs/>
          <w:spacing w:val="1"/>
          <w:szCs w:val="24"/>
        </w:rPr>
        <w:t xml:space="preserve"> </w:t>
      </w:r>
      <w:r w:rsidRPr="00850F0C">
        <w:rPr>
          <w:rFonts w:cs="Arial"/>
          <w:i/>
          <w:iCs/>
          <w:szCs w:val="24"/>
        </w:rPr>
        <w:t>of</w:t>
      </w:r>
      <w:r w:rsidRPr="00850F0C">
        <w:rPr>
          <w:rFonts w:cs="Arial"/>
          <w:i/>
          <w:iCs/>
          <w:spacing w:val="1"/>
          <w:szCs w:val="24"/>
        </w:rPr>
        <w:t xml:space="preserve"> </w:t>
      </w:r>
      <w:r w:rsidRPr="00850F0C">
        <w:rPr>
          <w:rFonts w:cs="Arial"/>
          <w:i/>
          <w:iCs/>
          <w:szCs w:val="24"/>
        </w:rPr>
        <w:t>Service</w:t>
      </w:r>
      <w:r w:rsidRPr="00850F0C">
        <w:rPr>
          <w:rFonts w:cs="Arial"/>
          <w:i/>
          <w:iCs/>
          <w:spacing w:val="1"/>
          <w:szCs w:val="24"/>
        </w:rPr>
        <w:t xml:space="preserve"> </w:t>
      </w:r>
      <w:r w:rsidRPr="00850F0C">
        <w:rPr>
          <w:rFonts w:cs="Arial"/>
          <w:i/>
          <w:iCs/>
          <w:szCs w:val="24"/>
        </w:rPr>
        <w:t>premises.</w:t>
      </w:r>
    </w:p>
    <w:p w14:paraId="47A5EC57" w14:textId="5FB19EB1" w:rsidR="00675768" w:rsidRPr="00850F0C" w:rsidRDefault="00F31A63" w:rsidP="00434A89">
      <w:pPr>
        <w:spacing w:line="240" w:lineRule="auto"/>
        <w:rPr>
          <w:rFonts w:cs="Arial"/>
          <w:i/>
          <w:iCs/>
          <w:szCs w:val="24"/>
        </w:rPr>
      </w:pPr>
      <w:r w:rsidRPr="00850F0C">
        <w:rPr>
          <w:rFonts w:cs="Arial"/>
          <w:i/>
          <w:iCs/>
          <w:szCs w:val="24"/>
        </w:rPr>
        <w:t>Behave in a manner that ensures the security of property and resources.</w:t>
      </w:r>
      <w:r w:rsidRPr="00850F0C">
        <w:rPr>
          <w:rFonts w:cs="Arial"/>
          <w:i/>
          <w:iCs/>
          <w:spacing w:val="-59"/>
          <w:szCs w:val="24"/>
        </w:rPr>
        <w:t xml:space="preserve"> </w:t>
      </w:r>
      <w:r w:rsidRPr="00850F0C">
        <w:rPr>
          <w:rFonts w:cs="Arial"/>
          <w:i/>
          <w:iCs/>
          <w:szCs w:val="24"/>
        </w:rPr>
        <w:t>Abide</w:t>
      </w:r>
      <w:r w:rsidRPr="00850F0C">
        <w:rPr>
          <w:rFonts w:cs="Arial"/>
          <w:i/>
          <w:iCs/>
          <w:spacing w:val="-1"/>
          <w:szCs w:val="24"/>
        </w:rPr>
        <w:t xml:space="preserve"> </w:t>
      </w:r>
      <w:r w:rsidRPr="00850F0C">
        <w:rPr>
          <w:rFonts w:cs="Arial"/>
          <w:i/>
          <w:iCs/>
          <w:szCs w:val="24"/>
        </w:rPr>
        <w:t>by</w:t>
      </w:r>
      <w:r w:rsidRPr="00850F0C">
        <w:rPr>
          <w:rFonts w:cs="Arial"/>
          <w:i/>
          <w:iCs/>
          <w:spacing w:val="-2"/>
          <w:szCs w:val="24"/>
        </w:rPr>
        <w:t xml:space="preserve"> </w:t>
      </w:r>
      <w:r w:rsidRPr="00850F0C">
        <w:rPr>
          <w:rFonts w:cs="Arial"/>
          <w:i/>
          <w:iCs/>
          <w:szCs w:val="24"/>
        </w:rPr>
        <w:t>all relevant</w:t>
      </w:r>
      <w:r w:rsidRPr="00850F0C">
        <w:rPr>
          <w:rFonts w:cs="Arial"/>
          <w:i/>
          <w:iCs/>
          <w:spacing w:val="1"/>
          <w:szCs w:val="24"/>
        </w:rPr>
        <w:t xml:space="preserve"> </w:t>
      </w:r>
      <w:r w:rsidRPr="00850F0C">
        <w:rPr>
          <w:rFonts w:cs="Arial"/>
          <w:i/>
          <w:iCs/>
          <w:szCs w:val="24"/>
        </w:rPr>
        <w:t>Service</w:t>
      </w:r>
      <w:r w:rsidRPr="00850F0C">
        <w:rPr>
          <w:rFonts w:cs="Arial"/>
          <w:i/>
          <w:iCs/>
          <w:spacing w:val="1"/>
          <w:szCs w:val="24"/>
        </w:rPr>
        <w:t xml:space="preserve"> </w:t>
      </w:r>
      <w:r w:rsidRPr="00850F0C">
        <w:rPr>
          <w:rFonts w:cs="Arial"/>
          <w:i/>
          <w:iCs/>
          <w:szCs w:val="24"/>
        </w:rPr>
        <w:t>Policies and Procedures.</w:t>
      </w:r>
    </w:p>
    <w:p w14:paraId="47A5EC59" w14:textId="2DE09667" w:rsidR="00675768" w:rsidRPr="00850F0C" w:rsidRDefault="00F31A63" w:rsidP="00434A89">
      <w:pPr>
        <w:spacing w:line="240" w:lineRule="auto"/>
        <w:rPr>
          <w:rFonts w:cs="Arial"/>
          <w:i/>
          <w:iCs/>
          <w:szCs w:val="24"/>
        </w:rPr>
      </w:pPr>
      <w:r w:rsidRPr="00850F0C">
        <w:rPr>
          <w:rFonts w:cs="Arial"/>
          <w:b/>
          <w:bCs/>
          <w:i/>
          <w:iCs/>
          <w:szCs w:val="24"/>
        </w:rPr>
        <w:t>Records Management</w:t>
      </w:r>
      <w:r w:rsidR="00732161" w:rsidRPr="00850F0C">
        <w:rPr>
          <w:rFonts w:cs="Arial"/>
          <w:b/>
          <w:bCs/>
          <w:i/>
          <w:iCs/>
          <w:szCs w:val="24"/>
        </w:rPr>
        <w:t xml:space="preserve"> </w:t>
      </w:r>
      <w:r w:rsidRPr="00850F0C">
        <w:rPr>
          <w:rFonts w:cs="Arial"/>
          <w:b/>
          <w:bCs/>
          <w:i/>
          <w:iCs/>
          <w:szCs w:val="24"/>
        </w:rPr>
        <w:t>/ Data Protection</w:t>
      </w:r>
      <w:r w:rsidRPr="00850F0C">
        <w:rPr>
          <w:rFonts w:cs="Arial"/>
          <w:i/>
          <w:iCs/>
          <w:szCs w:val="24"/>
        </w:rPr>
        <w:t xml:space="preserve"> - As an employee of the GMCA, you have a legal</w:t>
      </w:r>
      <w:r w:rsidRPr="00850F0C">
        <w:rPr>
          <w:rFonts w:cs="Arial"/>
          <w:i/>
          <w:iCs/>
          <w:spacing w:val="1"/>
          <w:szCs w:val="24"/>
        </w:rPr>
        <w:t xml:space="preserve"> </w:t>
      </w:r>
      <w:r w:rsidRPr="00850F0C">
        <w:rPr>
          <w:rFonts w:cs="Arial"/>
          <w:i/>
          <w:iCs/>
          <w:spacing w:val="-1"/>
          <w:szCs w:val="24"/>
        </w:rPr>
        <w:t>responsibility</w:t>
      </w:r>
      <w:r w:rsidRPr="00850F0C">
        <w:rPr>
          <w:rFonts w:cs="Arial"/>
          <w:i/>
          <w:iCs/>
          <w:spacing w:val="-16"/>
          <w:szCs w:val="24"/>
        </w:rPr>
        <w:t xml:space="preserve"> </w:t>
      </w:r>
      <w:r w:rsidRPr="00850F0C">
        <w:rPr>
          <w:rFonts w:cs="Arial"/>
          <w:i/>
          <w:iCs/>
          <w:spacing w:val="-1"/>
          <w:szCs w:val="24"/>
        </w:rPr>
        <w:t>for</w:t>
      </w:r>
      <w:r w:rsidRPr="00850F0C">
        <w:rPr>
          <w:rFonts w:cs="Arial"/>
          <w:i/>
          <w:iCs/>
          <w:spacing w:val="-15"/>
          <w:szCs w:val="24"/>
        </w:rPr>
        <w:t xml:space="preserve"> </w:t>
      </w:r>
      <w:r w:rsidRPr="00850F0C">
        <w:rPr>
          <w:rFonts w:cs="Arial"/>
          <w:i/>
          <w:iCs/>
          <w:spacing w:val="-1"/>
          <w:szCs w:val="24"/>
        </w:rPr>
        <w:t>all</w:t>
      </w:r>
      <w:r w:rsidRPr="00850F0C">
        <w:rPr>
          <w:rFonts w:cs="Arial"/>
          <w:i/>
          <w:iCs/>
          <w:spacing w:val="-14"/>
          <w:szCs w:val="24"/>
        </w:rPr>
        <w:t xml:space="preserve"> </w:t>
      </w:r>
      <w:r w:rsidRPr="00850F0C">
        <w:rPr>
          <w:rFonts w:cs="Arial"/>
          <w:i/>
          <w:iCs/>
          <w:spacing w:val="-1"/>
          <w:szCs w:val="24"/>
        </w:rPr>
        <w:t>records</w:t>
      </w:r>
      <w:r w:rsidRPr="00850F0C">
        <w:rPr>
          <w:rFonts w:cs="Arial"/>
          <w:i/>
          <w:iCs/>
          <w:spacing w:val="-13"/>
          <w:szCs w:val="24"/>
        </w:rPr>
        <w:t xml:space="preserve"> </w:t>
      </w:r>
      <w:r w:rsidRPr="00850F0C">
        <w:rPr>
          <w:rFonts w:cs="Arial"/>
          <w:i/>
          <w:iCs/>
          <w:szCs w:val="24"/>
        </w:rPr>
        <w:t>(including</w:t>
      </w:r>
      <w:r w:rsidRPr="00850F0C">
        <w:rPr>
          <w:rFonts w:cs="Arial"/>
          <w:i/>
          <w:iCs/>
          <w:spacing w:val="-11"/>
          <w:szCs w:val="24"/>
        </w:rPr>
        <w:t xml:space="preserve"> </w:t>
      </w:r>
      <w:r w:rsidRPr="00850F0C">
        <w:rPr>
          <w:rFonts w:cs="Arial"/>
          <w:i/>
          <w:iCs/>
          <w:szCs w:val="24"/>
        </w:rPr>
        <w:t>employee</w:t>
      </w:r>
      <w:r w:rsidRPr="00850F0C">
        <w:rPr>
          <w:rFonts w:cs="Arial"/>
          <w:i/>
          <w:iCs/>
          <w:spacing w:val="-13"/>
          <w:szCs w:val="24"/>
        </w:rPr>
        <w:t xml:space="preserve"> </w:t>
      </w:r>
      <w:r w:rsidRPr="00850F0C">
        <w:rPr>
          <w:rFonts w:cs="Arial"/>
          <w:i/>
          <w:iCs/>
          <w:szCs w:val="24"/>
        </w:rPr>
        <w:t>health,</w:t>
      </w:r>
      <w:r w:rsidRPr="00850F0C">
        <w:rPr>
          <w:rFonts w:cs="Arial"/>
          <w:i/>
          <w:iCs/>
          <w:spacing w:val="-15"/>
          <w:szCs w:val="24"/>
        </w:rPr>
        <w:t xml:space="preserve"> </w:t>
      </w:r>
      <w:r w:rsidRPr="00850F0C">
        <w:rPr>
          <w:rFonts w:cs="Arial"/>
          <w:i/>
          <w:iCs/>
          <w:szCs w:val="24"/>
        </w:rPr>
        <w:t>financial,</w:t>
      </w:r>
      <w:r w:rsidRPr="00850F0C">
        <w:rPr>
          <w:rFonts w:cs="Arial"/>
          <w:i/>
          <w:iCs/>
          <w:spacing w:val="-14"/>
          <w:szCs w:val="24"/>
        </w:rPr>
        <w:t xml:space="preserve"> </w:t>
      </w:r>
      <w:r w:rsidRPr="00850F0C">
        <w:rPr>
          <w:rFonts w:cs="Arial"/>
          <w:i/>
          <w:iCs/>
          <w:szCs w:val="24"/>
        </w:rPr>
        <w:t>personal</w:t>
      </w:r>
      <w:r w:rsidRPr="00850F0C">
        <w:rPr>
          <w:rFonts w:cs="Arial"/>
          <w:i/>
          <w:iCs/>
          <w:spacing w:val="-17"/>
          <w:szCs w:val="24"/>
        </w:rPr>
        <w:t xml:space="preserve"> </w:t>
      </w:r>
      <w:r w:rsidRPr="00850F0C">
        <w:rPr>
          <w:rFonts w:cs="Arial"/>
          <w:i/>
          <w:iCs/>
          <w:szCs w:val="24"/>
        </w:rPr>
        <w:t>and</w:t>
      </w:r>
      <w:r w:rsidRPr="00850F0C">
        <w:rPr>
          <w:rFonts w:cs="Arial"/>
          <w:i/>
          <w:iCs/>
          <w:spacing w:val="-13"/>
          <w:szCs w:val="24"/>
        </w:rPr>
        <w:t xml:space="preserve"> </w:t>
      </w:r>
      <w:r w:rsidRPr="00850F0C">
        <w:rPr>
          <w:rFonts w:cs="Arial"/>
          <w:i/>
          <w:iCs/>
          <w:szCs w:val="24"/>
        </w:rPr>
        <w:t>administrative)</w:t>
      </w:r>
      <w:r w:rsidRPr="00850F0C">
        <w:rPr>
          <w:rFonts w:cs="Arial"/>
          <w:i/>
          <w:iCs/>
          <w:spacing w:val="-58"/>
          <w:szCs w:val="24"/>
        </w:rPr>
        <w:t xml:space="preserve"> </w:t>
      </w:r>
      <w:r w:rsidRPr="00850F0C">
        <w:rPr>
          <w:rFonts w:cs="Arial"/>
          <w:i/>
          <w:iCs/>
          <w:szCs w:val="24"/>
        </w:rPr>
        <w:t>that you gather or use as part of your work with the Service. The records may be paper,</w:t>
      </w:r>
      <w:r w:rsidRPr="00850F0C">
        <w:rPr>
          <w:rFonts w:cs="Arial"/>
          <w:i/>
          <w:iCs/>
          <w:spacing w:val="1"/>
          <w:szCs w:val="24"/>
        </w:rPr>
        <w:t xml:space="preserve"> </w:t>
      </w:r>
      <w:r w:rsidRPr="00850F0C">
        <w:rPr>
          <w:rFonts w:cs="Arial"/>
          <w:i/>
          <w:iCs/>
          <w:szCs w:val="24"/>
        </w:rPr>
        <w:t>electronic, audio or videotapes. You must consult your manager if you have any doubt as to</w:t>
      </w:r>
      <w:r w:rsidRPr="00850F0C">
        <w:rPr>
          <w:rFonts w:cs="Arial"/>
          <w:i/>
          <w:iCs/>
          <w:spacing w:val="1"/>
          <w:szCs w:val="24"/>
        </w:rPr>
        <w:t xml:space="preserve"> </w:t>
      </w:r>
      <w:r w:rsidRPr="00850F0C">
        <w:rPr>
          <w:rFonts w:cs="Arial"/>
          <w:i/>
          <w:iCs/>
          <w:szCs w:val="24"/>
        </w:rPr>
        <w:t>the</w:t>
      </w:r>
      <w:r w:rsidRPr="00850F0C">
        <w:rPr>
          <w:rFonts w:cs="Arial"/>
          <w:i/>
          <w:iCs/>
          <w:spacing w:val="-1"/>
          <w:szCs w:val="24"/>
        </w:rPr>
        <w:t xml:space="preserve"> </w:t>
      </w:r>
      <w:r w:rsidRPr="00850F0C">
        <w:rPr>
          <w:rFonts w:cs="Arial"/>
          <w:i/>
          <w:iCs/>
          <w:szCs w:val="24"/>
        </w:rPr>
        <w:t>correct management</w:t>
      </w:r>
      <w:r w:rsidRPr="00850F0C">
        <w:rPr>
          <w:rFonts w:cs="Arial"/>
          <w:i/>
          <w:iCs/>
          <w:spacing w:val="-2"/>
          <w:szCs w:val="24"/>
        </w:rPr>
        <w:t xml:space="preserve"> </w:t>
      </w:r>
      <w:r w:rsidRPr="00850F0C">
        <w:rPr>
          <w:rFonts w:cs="Arial"/>
          <w:i/>
          <w:iCs/>
          <w:szCs w:val="24"/>
        </w:rPr>
        <w:t>of</w:t>
      </w:r>
      <w:r w:rsidRPr="00850F0C">
        <w:rPr>
          <w:rFonts w:cs="Arial"/>
          <w:i/>
          <w:iCs/>
          <w:spacing w:val="2"/>
          <w:szCs w:val="24"/>
        </w:rPr>
        <w:t xml:space="preserve"> </w:t>
      </w:r>
      <w:r w:rsidRPr="00850F0C">
        <w:rPr>
          <w:rFonts w:cs="Arial"/>
          <w:i/>
          <w:iCs/>
          <w:szCs w:val="24"/>
        </w:rPr>
        <w:t>the</w:t>
      </w:r>
      <w:r w:rsidRPr="00850F0C">
        <w:rPr>
          <w:rFonts w:cs="Arial"/>
          <w:i/>
          <w:iCs/>
          <w:spacing w:val="-3"/>
          <w:szCs w:val="24"/>
        </w:rPr>
        <w:t xml:space="preserve"> </w:t>
      </w:r>
      <w:r w:rsidRPr="00850F0C">
        <w:rPr>
          <w:rFonts w:cs="Arial"/>
          <w:i/>
          <w:iCs/>
          <w:szCs w:val="24"/>
        </w:rPr>
        <w:t>records</w:t>
      </w:r>
      <w:r w:rsidRPr="00850F0C">
        <w:rPr>
          <w:rFonts w:cs="Arial"/>
          <w:i/>
          <w:iCs/>
          <w:spacing w:val="-2"/>
          <w:szCs w:val="24"/>
        </w:rPr>
        <w:t xml:space="preserve"> </w:t>
      </w:r>
      <w:r w:rsidRPr="00850F0C">
        <w:rPr>
          <w:rFonts w:cs="Arial"/>
          <w:i/>
          <w:iCs/>
          <w:szCs w:val="24"/>
        </w:rPr>
        <w:t>with</w:t>
      </w:r>
      <w:r w:rsidRPr="00850F0C">
        <w:rPr>
          <w:rFonts w:cs="Arial"/>
          <w:i/>
          <w:iCs/>
          <w:spacing w:val="1"/>
          <w:szCs w:val="24"/>
        </w:rPr>
        <w:t xml:space="preserve"> </w:t>
      </w:r>
      <w:r w:rsidRPr="00850F0C">
        <w:rPr>
          <w:rFonts w:cs="Arial"/>
          <w:i/>
          <w:iCs/>
          <w:szCs w:val="24"/>
        </w:rPr>
        <w:t>which</w:t>
      </w:r>
      <w:r w:rsidRPr="00850F0C">
        <w:rPr>
          <w:rFonts w:cs="Arial"/>
          <w:i/>
          <w:iCs/>
          <w:spacing w:val="2"/>
          <w:szCs w:val="24"/>
        </w:rPr>
        <w:t xml:space="preserve"> </w:t>
      </w:r>
      <w:r w:rsidRPr="00850F0C">
        <w:rPr>
          <w:rFonts w:cs="Arial"/>
          <w:i/>
          <w:iCs/>
          <w:szCs w:val="24"/>
        </w:rPr>
        <w:t>you work.</w:t>
      </w:r>
    </w:p>
    <w:p w14:paraId="47A5EC5B" w14:textId="0C4E35E0" w:rsidR="00675768" w:rsidRPr="00850F0C" w:rsidRDefault="00F31A63" w:rsidP="00434A89">
      <w:pPr>
        <w:spacing w:line="240" w:lineRule="auto"/>
        <w:rPr>
          <w:rFonts w:cs="Arial"/>
          <w:i/>
          <w:iCs/>
          <w:szCs w:val="24"/>
        </w:rPr>
      </w:pPr>
      <w:r w:rsidRPr="00850F0C">
        <w:rPr>
          <w:rFonts w:cs="Arial"/>
          <w:b/>
          <w:bCs/>
          <w:i/>
          <w:iCs/>
          <w:spacing w:val="-1"/>
          <w:szCs w:val="24"/>
        </w:rPr>
        <w:t>Confidentiality</w:t>
      </w:r>
      <w:r w:rsidRPr="00850F0C">
        <w:rPr>
          <w:rFonts w:cs="Arial"/>
          <w:b/>
          <w:bCs/>
          <w:i/>
          <w:iCs/>
          <w:spacing w:val="-15"/>
          <w:szCs w:val="24"/>
        </w:rPr>
        <w:t xml:space="preserve"> </w:t>
      </w:r>
      <w:r w:rsidRPr="00850F0C">
        <w:rPr>
          <w:rFonts w:cs="Arial"/>
          <w:b/>
          <w:bCs/>
          <w:i/>
          <w:iCs/>
          <w:szCs w:val="24"/>
        </w:rPr>
        <w:t>and</w:t>
      </w:r>
      <w:r w:rsidRPr="00850F0C">
        <w:rPr>
          <w:rFonts w:cs="Arial"/>
          <w:b/>
          <w:bCs/>
          <w:i/>
          <w:iCs/>
          <w:spacing w:val="-12"/>
          <w:szCs w:val="24"/>
        </w:rPr>
        <w:t xml:space="preserve"> </w:t>
      </w:r>
      <w:r w:rsidRPr="00850F0C">
        <w:rPr>
          <w:rFonts w:cs="Arial"/>
          <w:b/>
          <w:bCs/>
          <w:i/>
          <w:iCs/>
          <w:szCs w:val="24"/>
        </w:rPr>
        <w:t>Information</w:t>
      </w:r>
      <w:r w:rsidRPr="00850F0C">
        <w:rPr>
          <w:rFonts w:cs="Arial"/>
          <w:b/>
          <w:bCs/>
          <w:i/>
          <w:iCs/>
          <w:spacing w:val="-13"/>
          <w:szCs w:val="24"/>
        </w:rPr>
        <w:t xml:space="preserve"> </w:t>
      </w:r>
      <w:r w:rsidRPr="00850F0C">
        <w:rPr>
          <w:rFonts w:cs="Arial"/>
          <w:b/>
          <w:bCs/>
          <w:i/>
          <w:iCs/>
          <w:szCs w:val="24"/>
        </w:rPr>
        <w:t>Security</w:t>
      </w:r>
      <w:r w:rsidRPr="00850F0C">
        <w:rPr>
          <w:rFonts w:cs="Arial"/>
          <w:i/>
          <w:iCs/>
          <w:spacing w:val="-16"/>
          <w:szCs w:val="24"/>
        </w:rPr>
        <w:t xml:space="preserve"> </w:t>
      </w:r>
      <w:r w:rsidRPr="00850F0C">
        <w:rPr>
          <w:rFonts w:cs="Arial"/>
          <w:i/>
          <w:iCs/>
          <w:szCs w:val="24"/>
        </w:rPr>
        <w:t>-</w:t>
      </w:r>
      <w:r w:rsidRPr="00850F0C">
        <w:rPr>
          <w:rFonts w:cs="Arial"/>
          <w:i/>
          <w:iCs/>
          <w:spacing w:val="-10"/>
          <w:szCs w:val="24"/>
        </w:rPr>
        <w:t xml:space="preserve"> </w:t>
      </w:r>
      <w:r w:rsidRPr="00850F0C">
        <w:rPr>
          <w:rFonts w:cs="Arial"/>
          <w:i/>
          <w:iCs/>
          <w:szCs w:val="24"/>
        </w:rPr>
        <w:t>As</w:t>
      </w:r>
      <w:r w:rsidRPr="00850F0C">
        <w:rPr>
          <w:rFonts w:cs="Arial"/>
          <w:i/>
          <w:iCs/>
          <w:spacing w:val="-11"/>
          <w:szCs w:val="24"/>
        </w:rPr>
        <w:t xml:space="preserve"> </w:t>
      </w:r>
      <w:r w:rsidRPr="00850F0C">
        <w:rPr>
          <w:rFonts w:cs="Arial"/>
          <w:i/>
          <w:iCs/>
          <w:szCs w:val="24"/>
        </w:rPr>
        <w:t>a</w:t>
      </w:r>
      <w:r w:rsidRPr="00850F0C">
        <w:rPr>
          <w:rFonts w:cs="Arial"/>
          <w:i/>
          <w:iCs/>
          <w:spacing w:val="-16"/>
          <w:szCs w:val="24"/>
        </w:rPr>
        <w:t xml:space="preserve"> </w:t>
      </w:r>
      <w:r w:rsidRPr="00850F0C">
        <w:rPr>
          <w:rFonts w:cs="Arial"/>
          <w:i/>
          <w:iCs/>
          <w:szCs w:val="24"/>
        </w:rPr>
        <w:t>GMCA</w:t>
      </w:r>
      <w:r w:rsidRPr="00850F0C">
        <w:rPr>
          <w:rFonts w:cs="Arial"/>
          <w:i/>
          <w:iCs/>
          <w:spacing w:val="-11"/>
          <w:szCs w:val="24"/>
        </w:rPr>
        <w:t xml:space="preserve"> </w:t>
      </w:r>
      <w:r w:rsidRPr="00850F0C">
        <w:rPr>
          <w:rFonts w:cs="Arial"/>
          <w:i/>
          <w:iCs/>
          <w:szCs w:val="24"/>
        </w:rPr>
        <w:t>employee</w:t>
      </w:r>
      <w:r w:rsidRPr="00850F0C">
        <w:rPr>
          <w:rFonts w:cs="Arial"/>
          <w:i/>
          <w:iCs/>
          <w:spacing w:val="-12"/>
          <w:szCs w:val="24"/>
        </w:rPr>
        <w:t xml:space="preserve"> </w:t>
      </w:r>
      <w:r w:rsidRPr="00850F0C">
        <w:rPr>
          <w:rFonts w:cs="Arial"/>
          <w:i/>
          <w:iCs/>
          <w:szCs w:val="24"/>
        </w:rPr>
        <w:t>you</w:t>
      </w:r>
      <w:r w:rsidRPr="00850F0C">
        <w:rPr>
          <w:rFonts w:cs="Arial"/>
          <w:i/>
          <w:iCs/>
          <w:spacing w:val="-12"/>
          <w:szCs w:val="24"/>
        </w:rPr>
        <w:t xml:space="preserve"> </w:t>
      </w:r>
      <w:r w:rsidRPr="00850F0C">
        <w:rPr>
          <w:rFonts w:cs="Arial"/>
          <w:i/>
          <w:iCs/>
          <w:szCs w:val="24"/>
        </w:rPr>
        <w:t>are</w:t>
      </w:r>
      <w:r w:rsidRPr="00850F0C">
        <w:rPr>
          <w:rFonts w:cs="Arial"/>
          <w:i/>
          <w:iCs/>
          <w:spacing w:val="-11"/>
          <w:szCs w:val="24"/>
        </w:rPr>
        <w:t xml:space="preserve"> </w:t>
      </w:r>
      <w:r w:rsidRPr="00850F0C">
        <w:rPr>
          <w:rFonts w:cs="Arial"/>
          <w:i/>
          <w:iCs/>
          <w:szCs w:val="24"/>
        </w:rPr>
        <w:t>required</w:t>
      </w:r>
      <w:r w:rsidRPr="00850F0C">
        <w:rPr>
          <w:rFonts w:cs="Arial"/>
          <w:i/>
          <w:iCs/>
          <w:spacing w:val="-15"/>
          <w:szCs w:val="24"/>
        </w:rPr>
        <w:t xml:space="preserve"> </w:t>
      </w:r>
      <w:r w:rsidRPr="00850F0C">
        <w:rPr>
          <w:rFonts w:cs="Arial"/>
          <w:i/>
          <w:iCs/>
          <w:szCs w:val="24"/>
        </w:rPr>
        <w:t>to</w:t>
      </w:r>
      <w:r w:rsidRPr="00850F0C">
        <w:rPr>
          <w:rFonts w:cs="Arial"/>
          <w:i/>
          <w:iCs/>
          <w:spacing w:val="-12"/>
          <w:szCs w:val="24"/>
        </w:rPr>
        <w:t xml:space="preserve"> </w:t>
      </w:r>
      <w:r w:rsidRPr="00850F0C">
        <w:rPr>
          <w:rFonts w:cs="Arial"/>
          <w:i/>
          <w:iCs/>
          <w:szCs w:val="24"/>
        </w:rPr>
        <w:t>uphold</w:t>
      </w:r>
      <w:r w:rsidRPr="00850F0C">
        <w:rPr>
          <w:rFonts w:cs="Arial"/>
          <w:i/>
          <w:iCs/>
          <w:spacing w:val="-58"/>
          <w:szCs w:val="24"/>
        </w:rPr>
        <w:t xml:space="preserve"> </w:t>
      </w:r>
      <w:r w:rsidRPr="00850F0C">
        <w:rPr>
          <w:rFonts w:cs="Arial"/>
          <w:i/>
          <w:iCs/>
          <w:szCs w:val="24"/>
        </w:rPr>
        <w:t>the confidentiality of all records held by the GMCA, whether employee records or GMCA</w:t>
      </w:r>
      <w:r w:rsidRPr="00850F0C">
        <w:rPr>
          <w:rFonts w:cs="Arial"/>
          <w:i/>
          <w:iCs/>
          <w:spacing w:val="1"/>
          <w:szCs w:val="24"/>
        </w:rPr>
        <w:t xml:space="preserve"> </w:t>
      </w:r>
      <w:r w:rsidRPr="00850F0C">
        <w:rPr>
          <w:rFonts w:cs="Arial"/>
          <w:i/>
          <w:iCs/>
          <w:szCs w:val="24"/>
        </w:rPr>
        <w:t>information.</w:t>
      </w:r>
      <w:r w:rsidRPr="00850F0C">
        <w:rPr>
          <w:rFonts w:cs="Arial"/>
          <w:i/>
          <w:iCs/>
          <w:spacing w:val="1"/>
          <w:szCs w:val="24"/>
        </w:rPr>
        <w:t xml:space="preserve"> </w:t>
      </w:r>
      <w:r w:rsidRPr="00850F0C">
        <w:rPr>
          <w:rFonts w:cs="Arial"/>
          <w:i/>
          <w:iCs/>
          <w:szCs w:val="24"/>
        </w:rPr>
        <w:t>This</w:t>
      </w:r>
      <w:r w:rsidRPr="00850F0C">
        <w:rPr>
          <w:rFonts w:cs="Arial"/>
          <w:i/>
          <w:iCs/>
          <w:spacing w:val="1"/>
          <w:szCs w:val="24"/>
        </w:rPr>
        <w:t xml:space="preserve"> </w:t>
      </w:r>
      <w:r w:rsidRPr="00850F0C">
        <w:rPr>
          <w:rFonts w:cs="Arial"/>
          <w:i/>
          <w:iCs/>
          <w:szCs w:val="24"/>
        </w:rPr>
        <w:t>duty</w:t>
      </w:r>
      <w:r w:rsidRPr="00850F0C">
        <w:rPr>
          <w:rFonts w:cs="Arial"/>
          <w:i/>
          <w:iCs/>
          <w:spacing w:val="1"/>
          <w:szCs w:val="24"/>
        </w:rPr>
        <w:t xml:space="preserve"> </w:t>
      </w:r>
      <w:r w:rsidRPr="00850F0C">
        <w:rPr>
          <w:rFonts w:cs="Arial"/>
          <w:i/>
          <w:iCs/>
          <w:szCs w:val="24"/>
        </w:rPr>
        <w:t>lasts</w:t>
      </w:r>
      <w:r w:rsidRPr="00850F0C">
        <w:rPr>
          <w:rFonts w:cs="Arial"/>
          <w:i/>
          <w:iCs/>
          <w:spacing w:val="1"/>
          <w:szCs w:val="24"/>
        </w:rPr>
        <w:t xml:space="preserve"> </w:t>
      </w:r>
      <w:r w:rsidRPr="00850F0C">
        <w:rPr>
          <w:rFonts w:cs="Arial"/>
          <w:i/>
          <w:iCs/>
          <w:szCs w:val="24"/>
        </w:rPr>
        <w:t>indefinitely</w:t>
      </w:r>
      <w:r w:rsidRPr="00850F0C">
        <w:rPr>
          <w:rFonts w:cs="Arial"/>
          <w:i/>
          <w:iCs/>
          <w:spacing w:val="1"/>
          <w:szCs w:val="24"/>
        </w:rPr>
        <w:t xml:space="preserve"> </w:t>
      </w:r>
      <w:r w:rsidRPr="00850F0C">
        <w:rPr>
          <w:rFonts w:cs="Arial"/>
          <w:i/>
          <w:iCs/>
          <w:szCs w:val="24"/>
        </w:rPr>
        <w:t>and</w:t>
      </w:r>
      <w:r w:rsidRPr="00850F0C">
        <w:rPr>
          <w:rFonts w:cs="Arial"/>
          <w:i/>
          <w:iCs/>
          <w:spacing w:val="1"/>
          <w:szCs w:val="24"/>
        </w:rPr>
        <w:t xml:space="preserve"> </w:t>
      </w:r>
      <w:r w:rsidRPr="00850F0C">
        <w:rPr>
          <w:rFonts w:cs="Arial"/>
          <w:i/>
          <w:iCs/>
          <w:szCs w:val="24"/>
        </w:rPr>
        <w:t>will</w:t>
      </w:r>
      <w:r w:rsidRPr="00850F0C">
        <w:rPr>
          <w:rFonts w:cs="Arial"/>
          <w:i/>
          <w:iCs/>
          <w:spacing w:val="1"/>
          <w:szCs w:val="24"/>
        </w:rPr>
        <w:t xml:space="preserve"> </w:t>
      </w:r>
      <w:r w:rsidRPr="00850F0C">
        <w:rPr>
          <w:rFonts w:cs="Arial"/>
          <w:i/>
          <w:iCs/>
          <w:szCs w:val="24"/>
        </w:rPr>
        <w:t>continue</w:t>
      </w:r>
      <w:r w:rsidRPr="00850F0C">
        <w:rPr>
          <w:rFonts w:cs="Arial"/>
          <w:i/>
          <w:iCs/>
          <w:spacing w:val="1"/>
          <w:szCs w:val="24"/>
        </w:rPr>
        <w:t xml:space="preserve"> </w:t>
      </w:r>
      <w:r w:rsidRPr="00850F0C">
        <w:rPr>
          <w:rFonts w:cs="Arial"/>
          <w:i/>
          <w:iCs/>
          <w:szCs w:val="24"/>
        </w:rPr>
        <w:t>after</w:t>
      </w:r>
      <w:r w:rsidRPr="00850F0C">
        <w:rPr>
          <w:rFonts w:cs="Arial"/>
          <w:i/>
          <w:iCs/>
          <w:spacing w:val="1"/>
          <w:szCs w:val="24"/>
        </w:rPr>
        <w:t xml:space="preserve"> </w:t>
      </w:r>
      <w:r w:rsidRPr="00850F0C">
        <w:rPr>
          <w:rFonts w:cs="Arial"/>
          <w:i/>
          <w:iCs/>
          <w:szCs w:val="24"/>
        </w:rPr>
        <w:t>you</w:t>
      </w:r>
      <w:r w:rsidRPr="00850F0C">
        <w:rPr>
          <w:rFonts w:cs="Arial"/>
          <w:i/>
          <w:iCs/>
          <w:spacing w:val="1"/>
          <w:szCs w:val="24"/>
        </w:rPr>
        <w:t xml:space="preserve"> </w:t>
      </w:r>
      <w:r w:rsidRPr="00850F0C">
        <w:rPr>
          <w:rFonts w:cs="Arial"/>
          <w:i/>
          <w:iCs/>
          <w:szCs w:val="24"/>
        </w:rPr>
        <w:t>leave</w:t>
      </w:r>
      <w:r w:rsidRPr="00850F0C">
        <w:rPr>
          <w:rFonts w:cs="Arial"/>
          <w:i/>
          <w:iCs/>
          <w:spacing w:val="1"/>
          <w:szCs w:val="24"/>
        </w:rPr>
        <w:t xml:space="preserve"> </w:t>
      </w:r>
      <w:r w:rsidRPr="00850F0C">
        <w:rPr>
          <w:rFonts w:cs="Arial"/>
          <w:i/>
          <w:iCs/>
          <w:szCs w:val="24"/>
        </w:rPr>
        <w:t>the</w:t>
      </w:r>
      <w:r w:rsidRPr="00850F0C">
        <w:rPr>
          <w:rFonts w:cs="Arial"/>
          <w:i/>
          <w:iCs/>
          <w:spacing w:val="1"/>
          <w:szCs w:val="24"/>
        </w:rPr>
        <w:t xml:space="preserve"> </w:t>
      </w:r>
      <w:r w:rsidRPr="00850F0C">
        <w:rPr>
          <w:rFonts w:cs="Arial"/>
          <w:i/>
          <w:iCs/>
          <w:szCs w:val="24"/>
        </w:rPr>
        <w:t>GMCA</w:t>
      </w:r>
      <w:r w:rsidRPr="00850F0C">
        <w:rPr>
          <w:rFonts w:cs="Arial"/>
          <w:i/>
          <w:iCs/>
          <w:spacing w:val="1"/>
          <w:szCs w:val="24"/>
        </w:rPr>
        <w:t xml:space="preserve"> </w:t>
      </w:r>
      <w:r w:rsidRPr="00850F0C">
        <w:rPr>
          <w:rFonts w:cs="Arial"/>
          <w:i/>
          <w:iCs/>
          <w:szCs w:val="24"/>
        </w:rPr>
        <w:t>employment. All employees must maintain confidentiality and abide by the Data Protection</w:t>
      </w:r>
      <w:r w:rsidRPr="00850F0C">
        <w:rPr>
          <w:rFonts w:cs="Arial"/>
          <w:i/>
          <w:iCs/>
          <w:spacing w:val="1"/>
          <w:szCs w:val="24"/>
        </w:rPr>
        <w:t xml:space="preserve"> </w:t>
      </w:r>
      <w:r w:rsidRPr="00850F0C">
        <w:rPr>
          <w:rFonts w:cs="Arial"/>
          <w:i/>
          <w:iCs/>
          <w:szCs w:val="24"/>
        </w:rPr>
        <w:t>Act.</w:t>
      </w:r>
    </w:p>
    <w:p w14:paraId="47A5EC5F" w14:textId="7ECBA692" w:rsidR="00675768" w:rsidRPr="00850F0C" w:rsidRDefault="00F31A63" w:rsidP="00434A89">
      <w:pPr>
        <w:spacing w:line="240" w:lineRule="auto"/>
        <w:rPr>
          <w:rFonts w:cs="Arial"/>
          <w:i/>
          <w:iCs/>
          <w:szCs w:val="24"/>
        </w:rPr>
      </w:pPr>
      <w:r w:rsidRPr="00850F0C">
        <w:rPr>
          <w:rFonts w:cs="Arial"/>
          <w:b/>
          <w:bCs/>
          <w:i/>
          <w:iCs/>
          <w:szCs w:val="24"/>
        </w:rPr>
        <w:lastRenderedPageBreak/>
        <w:t>Data</w:t>
      </w:r>
      <w:r w:rsidRPr="00850F0C">
        <w:rPr>
          <w:rFonts w:cs="Arial"/>
          <w:b/>
          <w:bCs/>
          <w:i/>
          <w:iCs/>
          <w:spacing w:val="1"/>
          <w:szCs w:val="24"/>
        </w:rPr>
        <w:t xml:space="preserve"> </w:t>
      </w:r>
      <w:r w:rsidRPr="00850F0C">
        <w:rPr>
          <w:rFonts w:cs="Arial"/>
          <w:b/>
          <w:bCs/>
          <w:i/>
          <w:iCs/>
          <w:szCs w:val="24"/>
        </w:rPr>
        <w:t>Quality</w:t>
      </w:r>
      <w:r w:rsidRPr="00850F0C">
        <w:rPr>
          <w:rFonts w:cs="Arial"/>
          <w:i/>
          <w:iCs/>
          <w:spacing w:val="1"/>
          <w:szCs w:val="24"/>
        </w:rPr>
        <w:t xml:space="preserve"> </w:t>
      </w:r>
      <w:r w:rsidRPr="00850F0C">
        <w:rPr>
          <w:rFonts w:cs="Arial"/>
          <w:i/>
          <w:iCs/>
          <w:szCs w:val="24"/>
        </w:rPr>
        <w:t>-</w:t>
      </w:r>
      <w:r w:rsidRPr="00850F0C">
        <w:rPr>
          <w:rFonts w:cs="Arial"/>
          <w:i/>
          <w:iCs/>
          <w:spacing w:val="1"/>
          <w:szCs w:val="24"/>
        </w:rPr>
        <w:t xml:space="preserve"> </w:t>
      </w:r>
      <w:r w:rsidRPr="00850F0C">
        <w:rPr>
          <w:rFonts w:cs="Arial"/>
          <w:i/>
          <w:iCs/>
          <w:szCs w:val="24"/>
        </w:rPr>
        <w:t>All</w:t>
      </w:r>
      <w:r w:rsidRPr="00850F0C">
        <w:rPr>
          <w:rFonts w:cs="Arial"/>
          <w:i/>
          <w:iCs/>
          <w:spacing w:val="1"/>
          <w:szCs w:val="24"/>
        </w:rPr>
        <w:t xml:space="preserve"> </w:t>
      </w:r>
      <w:r w:rsidRPr="00850F0C">
        <w:rPr>
          <w:rFonts w:cs="Arial"/>
          <w:i/>
          <w:iCs/>
          <w:szCs w:val="24"/>
        </w:rPr>
        <w:t>staff</w:t>
      </w:r>
      <w:r w:rsidRPr="00850F0C">
        <w:rPr>
          <w:rFonts w:cs="Arial"/>
          <w:i/>
          <w:iCs/>
          <w:spacing w:val="1"/>
          <w:szCs w:val="24"/>
        </w:rPr>
        <w:t xml:space="preserve"> </w:t>
      </w:r>
      <w:r w:rsidRPr="00850F0C">
        <w:rPr>
          <w:rFonts w:cs="Arial"/>
          <w:i/>
          <w:iCs/>
          <w:szCs w:val="24"/>
        </w:rPr>
        <w:t>are</w:t>
      </w:r>
      <w:r w:rsidRPr="00850F0C">
        <w:rPr>
          <w:rFonts w:cs="Arial"/>
          <w:i/>
          <w:iCs/>
          <w:spacing w:val="1"/>
          <w:szCs w:val="24"/>
        </w:rPr>
        <w:t xml:space="preserve"> </w:t>
      </w:r>
      <w:r w:rsidRPr="00850F0C">
        <w:rPr>
          <w:rFonts w:cs="Arial"/>
          <w:i/>
          <w:iCs/>
          <w:szCs w:val="24"/>
        </w:rPr>
        <w:t>personally</w:t>
      </w:r>
      <w:r w:rsidRPr="00850F0C">
        <w:rPr>
          <w:rFonts w:cs="Arial"/>
          <w:i/>
          <w:iCs/>
          <w:spacing w:val="1"/>
          <w:szCs w:val="24"/>
        </w:rPr>
        <w:t xml:space="preserve"> </w:t>
      </w:r>
      <w:r w:rsidRPr="00850F0C">
        <w:rPr>
          <w:rFonts w:cs="Arial"/>
          <w:i/>
          <w:iCs/>
          <w:szCs w:val="24"/>
        </w:rPr>
        <w:t>responsible</w:t>
      </w:r>
      <w:r w:rsidRPr="00850F0C">
        <w:rPr>
          <w:rFonts w:cs="Arial"/>
          <w:i/>
          <w:iCs/>
          <w:spacing w:val="1"/>
          <w:szCs w:val="24"/>
        </w:rPr>
        <w:t xml:space="preserve"> </w:t>
      </w:r>
      <w:r w:rsidRPr="00850F0C">
        <w:rPr>
          <w:rFonts w:cs="Arial"/>
          <w:i/>
          <w:iCs/>
          <w:szCs w:val="24"/>
        </w:rPr>
        <w:t>for</w:t>
      </w:r>
      <w:r w:rsidRPr="00850F0C">
        <w:rPr>
          <w:rFonts w:cs="Arial"/>
          <w:i/>
          <w:iCs/>
          <w:spacing w:val="1"/>
          <w:szCs w:val="24"/>
        </w:rPr>
        <w:t xml:space="preserve"> </w:t>
      </w:r>
      <w:r w:rsidRPr="00850F0C">
        <w:rPr>
          <w:rFonts w:cs="Arial"/>
          <w:i/>
          <w:iCs/>
          <w:szCs w:val="24"/>
        </w:rPr>
        <w:t>the</w:t>
      </w:r>
      <w:r w:rsidRPr="00850F0C">
        <w:rPr>
          <w:rFonts w:cs="Arial"/>
          <w:i/>
          <w:iCs/>
          <w:spacing w:val="1"/>
          <w:szCs w:val="24"/>
        </w:rPr>
        <w:t xml:space="preserve"> </w:t>
      </w:r>
      <w:r w:rsidRPr="00850F0C">
        <w:rPr>
          <w:rFonts w:cs="Arial"/>
          <w:i/>
          <w:iCs/>
          <w:szCs w:val="24"/>
        </w:rPr>
        <w:t>quality</w:t>
      </w:r>
      <w:r w:rsidRPr="00850F0C">
        <w:rPr>
          <w:rFonts w:cs="Arial"/>
          <w:i/>
          <w:iCs/>
          <w:spacing w:val="1"/>
          <w:szCs w:val="24"/>
        </w:rPr>
        <w:t xml:space="preserve"> </w:t>
      </w:r>
      <w:r w:rsidRPr="00850F0C">
        <w:rPr>
          <w:rFonts w:cs="Arial"/>
          <w:i/>
          <w:iCs/>
          <w:szCs w:val="24"/>
        </w:rPr>
        <w:t>of</w:t>
      </w:r>
      <w:r w:rsidRPr="00850F0C">
        <w:rPr>
          <w:rFonts w:cs="Arial"/>
          <w:i/>
          <w:iCs/>
          <w:spacing w:val="1"/>
          <w:szCs w:val="24"/>
        </w:rPr>
        <w:t xml:space="preserve"> </w:t>
      </w:r>
      <w:r w:rsidRPr="00850F0C">
        <w:rPr>
          <w:rFonts w:cs="Arial"/>
          <w:i/>
          <w:iCs/>
          <w:szCs w:val="24"/>
        </w:rPr>
        <w:t>data</w:t>
      </w:r>
      <w:r w:rsidRPr="00850F0C">
        <w:rPr>
          <w:rFonts w:cs="Arial"/>
          <w:i/>
          <w:iCs/>
          <w:spacing w:val="1"/>
          <w:szCs w:val="24"/>
        </w:rPr>
        <w:t xml:space="preserve"> </w:t>
      </w:r>
      <w:r w:rsidRPr="00850F0C">
        <w:rPr>
          <w:rFonts w:cs="Arial"/>
          <w:i/>
          <w:iCs/>
          <w:szCs w:val="24"/>
        </w:rPr>
        <w:t>entered</w:t>
      </w:r>
      <w:r w:rsidRPr="00850F0C">
        <w:rPr>
          <w:rFonts w:cs="Arial"/>
          <w:i/>
          <w:iCs/>
          <w:spacing w:val="1"/>
          <w:szCs w:val="24"/>
        </w:rPr>
        <w:t xml:space="preserve"> </w:t>
      </w:r>
      <w:r w:rsidRPr="00850F0C">
        <w:rPr>
          <w:rFonts w:cs="Arial"/>
          <w:i/>
          <w:iCs/>
          <w:szCs w:val="24"/>
        </w:rPr>
        <w:t>by</w:t>
      </w:r>
      <w:r w:rsidRPr="00850F0C">
        <w:rPr>
          <w:rFonts w:cs="Arial"/>
          <w:i/>
          <w:iCs/>
          <w:spacing w:val="1"/>
          <w:szCs w:val="24"/>
        </w:rPr>
        <w:t xml:space="preserve"> </w:t>
      </w:r>
      <w:r w:rsidRPr="00850F0C">
        <w:rPr>
          <w:rFonts w:cs="Arial"/>
          <w:i/>
          <w:iCs/>
          <w:szCs w:val="24"/>
        </w:rPr>
        <w:t>themselves, or on their behalf, on GMCAs computerised systems or manual records (paper</w:t>
      </w:r>
      <w:r w:rsidRPr="00850F0C">
        <w:rPr>
          <w:rFonts w:cs="Arial"/>
          <w:i/>
          <w:iCs/>
          <w:spacing w:val="1"/>
          <w:szCs w:val="24"/>
        </w:rPr>
        <w:t xml:space="preserve"> </w:t>
      </w:r>
      <w:r w:rsidRPr="00850F0C">
        <w:rPr>
          <w:rFonts w:cs="Arial"/>
          <w:i/>
          <w:iCs/>
          <w:szCs w:val="24"/>
        </w:rPr>
        <w:t>records) and must ensure that such data is entered accurately and, in a timely manner, to</w:t>
      </w:r>
      <w:r w:rsidRPr="00850F0C">
        <w:rPr>
          <w:rFonts w:cs="Arial"/>
          <w:i/>
          <w:iCs/>
          <w:spacing w:val="1"/>
          <w:szCs w:val="24"/>
        </w:rPr>
        <w:t xml:space="preserve"> </w:t>
      </w:r>
      <w:r w:rsidRPr="00850F0C">
        <w:rPr>
          <w:rFonts w:cs="Arial"/>
          <w:i/>
          <w:iCs/>
          <w:szCs w:val="24"/>
        </w:rPr>
        <w:t>ensure high</w:t>
      </w:r>
      <w:r w:rsidRPr="00850F0C">
        <w:rPr>
          <w:rFonts w:cs="Arial"/>
          <w:i/>
          <w:iCs/>
          <w:spacing w:val="-3"/>
          <w:szCs w:val="24"/>
        </w:rPr>
        <w:t xml:space="preserve"> </w:t>
      </w:r>
      <w:r w:rsidRPr="00850F0C">
        <w:rPr>
          <w:rFonts w:cs="Arial"/>
          <w:i/>
          <w:iCs/>
          <w:szCs w:val="24"/>
        </w:rPr>
        <w:t>standards of data</w:t>
      </w:r>
      <w:r w:rsidRPr="00850F0C">
        <w:rPr>
          <w:rFonts w:cs="Arial"/>
          <w:i/>
          <w:iCs/>
          <w:spacing w:val="-5"/>
          <w:szCs w:val="24"/>
        </w:rPr>
        <w:t xml:space="preserve"> </w:t>
      </w:r>
      <w:r w:rsidRPr="00850F0C">
        <w:rPr>
          <w:rFonts w:cs="Arial"/>
          <w:i/>
          <w:iCs/>
          <w:szCs w:val="24"/>
        </w:rPr>
        <w:t>quality</w:t>
      </w:r>
      <w:r w:rsidRPr="00850F0C">
        <w:rPr>
          <w:rFonts w:cs="Arial"/>
          <w:i/>
          <w:iCs/>
          <w:spacing w:val="-2"/>
          <w:szCs w:val="24"/>
        </w:rPr>
        <w:t xml:space="preserve"> </w:t>
      </w:r>
      <w:r w:rsidRPr="00850F0C">
        <w:rPr>
          <w:rFonts w:cs="Arial"/>
          <w:i/>
          <w:iCs/>
          <w:szCs w:val="24"/>
        </w:rPr>
        <w:t>in accordance with Departmental protocols.</w:t>
      </w:r>
      <w:r w:rsidR="00732161" w:rsidRPr="00850F0C">
        <w:rPr>
          <w:rFonts w:cs="Arial"/>
          <w:i/>
          <w:iCs/>
          <w:szCs w:val="24"/>
        </w:rPr>
        <w:t xml:space="preserve"> </w:t>
      </w:r>
      <w:r w:rsidRPr="00850F0C">
        <w:rPr>
          <w:rFonts w:cs="Arial"/>
          <w:i/>
          <w:iCs/>
          <w:szCs w:val="24"/>
        </w:rPr>
        <w:t>To ensure data is handled in a secure manner protecting the confidentiality of any personal</w:t>
      </w:r>
      <w:r w:rsidRPr="00850F0C">
        <w:rPr>
          <w:rFonts w:cs="Arial"/>
          <w:i/>
          <w:iCs/>
          <w:spacing w:val="1"/>
          <w:szCs w:val="24"/>
        </w:rPr>
        <w:t xml:space="preserve"> </w:t>
      </w:r>
      <w:r w:rsidRPr="00850F0C">
        <w:rPr>
          <w:rFonts w:cs="Arial"/>
          <w:i/>
          <w:iCs/>
          <w:szCs w:val="24"/>
        </w:rPr>
        <w:t>data</w:t>
      </w:r>
      <w:r w:rsidRPr="00850F0C">
        <w:rPr>
          <w:rFonts w:cs="Arial"/>
          <w:i/>
          <w:iCs/>
          <w:spacing w:val="-1"/>
          <w:szCs w:val="24"/>
        </w:rPr>
        <w:t xml:space="preserve"> </w:t>
      </w:r>
      <w:r w:rsidRPr="00850F0C">
        <w:rPr>
          <w:rFonts w:cs="Arial"/>
          <w:i/>
          <w:iCs/>
          <w:szCs w:val="24"/>
        </w:rPr>
        <w:t>held in</w:t>
      </w:r>
      <w:r w:rsidRPr="00850F0C">
        <w:rPr>
          <w:rFonts w:cs="Arial"/>
          <w:i/>
          <w:iCs/>
          <w:spacing w:val="-2"/>
          <w:szCs w:val="24"/>
        </w:rPr>
        <w:t xml:space="preserve"> </w:t>
      </w:r>
      <w:r w:rsidRPr="00850F0C">
        <w:rPr>
          <w:rFonts w:cs="Arial"/>
          <w:i/>
          <w:iCs/>
          <w:szCs w:val="24"/>
        </w:rPr>
        <w:t>meeting</w:t>
      </w:r>
      <w:r w:rsidRPr="00850F0C">
        <w:rPr>
          <w:rFonts w:cs="Arial"/>
          <w:i/>
          <w:iCs/>
          <w:spacing w:val="-1"/>
          <w:szCs w:val="24"/>
        </w:rPr>
        <w:t xml:space="preserve"> </w:t>
      </w:r>
      <w:r w:rsidRPr="00850F0C">
        <w:rPr>
          <w:rFonts w:cs="Arial"/>
          <w:i/>
          <w:iCs/>
          <w:szCs w:val="24"/>
        </w:rPr>
        <w:t>the</w:t>
      </w:r>
      <w:r w:rsidRPr="00850F0C">
        <w:rPr>
          <w:rFonts w:cs="Arial"/>
          <w:i/>
          <w:iCs/>
          <w:spacing w:val="-4"/>
          <w:szCs w:val="24"/>
        </w:rPr>
        <w:t xml:space="preserve"> </w:t>
      </w:r>
      <w:r w:rsidRPr="00850F0C">
        <w:rPr>
          <w:rFonts w:cs="Arial"/>
          <w:i/>
          <w:iCs/>
          <w:szCs w:val="24"/>
        </w:rPr>
        <w:t>requirements</w:t>
      </w:r>
      <w:r w:rsidRPr="00850F0C">
        <w:rPr>
          <w:rFonts w:cs="Arial"/>
          <w:i/>
          <w:iCs/>
          <w:spacing w:val="-1"/>
          <w:szCs w:val="24"/>
        </w:rPr>
        <w:t xml:space="preserve"> </w:t>
      </w:r>
      <w:r w:rsidRPr="00850F0C">
        <w:rPr>
          <w:rFonts w:cs="Arial"/>
          <w:i/>
          <w:iCs/>
          <w:szCs w:val="24"/>
        </w:rPr>
        <w:t>of</w:t>
      </w:r>
      <w:r w:rsidRPr="00850F0C">
        <w:rPr>
          <w:rFonts w:cs="Arial"/>
          <w:i/>
          <w:iCs/>
          <w:spacing w:val="2"/>
          <w:szCs w:val="24"/>
        </w:rPr>
        <w:t xml:space="preserve"> </w:t>
      </w:r>
      <w:r w:rsidRPr="00850F0C">
        <w:rPr>
          <w:rFonts w:cs="Arial"/>
          <w:i/>
          <w:iCs/>
          <w:szCs w:val="24"/>
        </w:rPr>
        <w:t>the</w:t>
      </w:r>
      <w:r w:rsidRPr="00850F0C">
        <w:rPr>
          <w:rFonts w:cs="Arial"/>
          <w:i/>
          <w:iCs/>
          <w:spacing w:val="-3"/>
          <w:szCs w:val="24"/>
        </w:rPr>
        <w:t xml:space="preserve"> </w:t>
      </w:r>
      <w:r w:rsidRPr="00850F0C">
        <w:rPr>
          <w:rFonts w:cs="Arial"/>
          <w:i/>
          <w:iCs/>
          <w:szCs w:val="24"/>
        </w:rPr>
        <w:t>Data</w:t>
      </w:r>
      <w:r w:rsidRPr="00850F0C">
        <w:rPr>
          <w:rFonts w:cs="Arial"/>
          <w:i/>
          <w:iCs/>
          <w:spacing w:val="-1"/>
          <w:szCs w:val="24"/>
        </w:rPr>
        <w:t xml:space="preserve"> </w:t>
      </w:r>
      <w:r w:rsidRPr="00850F0C">
        <w:rPr>
          <w:rFonts w:cs="Arial"/>
          <w:i/>
          <w:iCs/>
          <w:szCs w:val="24"/>
        </w:rPr>
        <w:t>Protection</w:t>
      </w:r>
      <w:r w:rsidRPr="00850F0C">
        <w:rPr>
          <w:rFonts w:cs="Arial"/>
          <w:i/>
          <w:iCs/>
          <w:spacing w:val="1"/>
          <w:szCs w:val="24"/>
        </w:rPr>
        <w:t xml:space="preserve"> </w:t>
      </w:r>
      <w:r w:rsidRPr="00850F0C">
        <w:rPr>
          <w:rFonts w:cs="Arial"/>
          <w:i/>
          <w:iCs/>
          <w:szCs w:val="24"/>
        </w:rPr>
        <w:t>Act.</w:t>
      </w:r>
    </w:p>
    <w:p w14:paraId="47A5EC61" w14:textId="0B32C7D9" w:rsidR="00675768" w:rsidRPr="00850F0C" w:rsidRDefault="00F31A63" w:rsidP="00434A89">
      <w:pPr>
        <w:spacing w:line="240" w:lineRule="auto"/>
        <w:rPr>
          <w:rFonts w:cs="Arial"/>
          <w:i/>
          <w:iCs/>
          <w:szCs w:val="24"/>
        </w:rPr>
      </w:pPr>
      <w:r w:rsidRPr="00850F0C">
        <w:rPr>
          <w:rFonts w:cs="Arial"/>
          <w:b/>
          <w:bCs/>
          <w:i/>
          <w:iCs/>
          <w:szCs w:val="24"/>
        </w:rPr>
        <w:t>Health and Safety</w:t>
      </w:r>
      <w:r w:rsidRPr="00850F0C">
        <w:rPr>
          <w:rFonts w:cs="Arial"/>
          <w:i/>
          <w:iCs/>
          <w:szCs w:val="24"/>
        </w:rPr>
        <w:t xml:space="preserve"> - All employees of GMCA have a statutory duty of care for their own</w:t>
      </w:r>
      <w:r w:rsidRPr="00850F0C">
        <w:rPr>
          <w:rFonts w:cs="Arial"/>
          <w:i/>
          <w:iCs/>
          <w:spacing w:val="1"/>
          <w:szCs w:val="24"/>
        </w:rPr>
        <w:t xml:space="preserve"> </w:t>
      </w:r>
      <w:r w:rsidRPr="00850F0C">
        <w:rPr>
          <w:rFonts w:cs="Arial"/>
          <w:i/>
          <w:iCs/>
          <w:szCs w:val="24"/>
        </w:rPr>
        <w:t>personal</w:t>
      </w:r>
      <w:r w:rsidRPr="00850F0C">
        <w:rPr>
          <w:rFonts w:cs="Arial"/>
          <w:i/>
          <w:iCs/>
          <w:spacing w:val="-9"/>
          <w:szCs w:val="24"/>
        </w:rPr>
        <w:t xml:space="preserve"> </w:t>
      </w:r>
      <w:r w:rsidRPr="00850F0C">
        <w:rPr>
          <w:rFonts w:cs="Arial"/>
          <w:i/>
          <w:iCs/>
          <w:szCs w:val="24"/>
        </w:rPr>
        <w:t>safety</w:t>
      </w:r>
      <w:r w:rsidRPr="00850F0C">
        <w:rPr>
          <w:rFonts w:cs="Arial"/>
          <w:i/>
          <w:iCs/>
          <w:spacing w:val="-9"/>
          <w:szCs w:val="24"/>
        </w:rPr>
        <w:t xml:space="preserve"> </w:t>
      </w:r>
      <w:r w:rsidRPr="00850F0C">
        <w:rPr>
          <w:rFonts w:cs="Arial"/>
          <w:i/>
          <w:iCs/>
          <w:szCs w:val="24"/>
        </w:rPr>
        <w:t>and</w:t>
      </w:r>
      <w:r w:rsidRPr="00850F0C">
        <w:rPr>
          <w:rFonts w:cs="Arial"/>
          <w:i/>
          <w:iCs/>
          <w:spacing w:val="-8"/>
          <w:szCs w:val="24"/>
        </w:rPr>
        <w:t xml:space="preserve"> </w:t>
      </w:r>
      <w:r w:rsidRPr="00850F0C">
        <w:rPr>
          <w:rFonts w:cs="Arial"/>
          <w:i/>
          <w:iCs/>
          <w:szCs w:val="24"/>
        </w:rPr>
        <w:t>that</w:t>
      </w:r>
      <w:r w:rsidRPr="00850F0C">
        <w:rPr>
          <w:rFonts w:cs="Arial"/>
          <w:i/>
          <w:iCs/>
          <w:spacing w:val="-9"/>
          <w:szCs w:val="24"/>
        </w:rPr>
        <w:t xml:space="preserve"> </w:t>
      </w:r>
      <w:r w:rsidRPr="00850F0C">
        <w:rPr>
          <w:rFonts w:cs="Arial"/>
          <w:i/>
          <w:iCs/>
          <w:szCs w:val="24"/>
        </w:rPr>
        <w:t>of</w:t>
      </w:r>
      <w:r w:rsidRPr="00850F0C">
        <w:rPr>
          <w:rFonts w:cs="Arial"/>
          <w:i/>
          <w:iCs/>
          <w:spacing w:val="-3"/>
          <w:szCs w:val="24"/>
        </w:rPr>
        <w:t xml:space="preserve"> </w:t>
      </w:r>
      <w:r w:rsidRPr="00850F0C">
        <w:rPr>
          <w:rFonts w:cs="Arial"/>
          <w:i/>
          <w:iCs/>
          <w:szCs w:val="24"/>
        </w:rPr>
        <w:t>others</w:t>
      </w:r>
      <w:r w:rsidRPr="00850F0C">
        <w:rPr>
          <w:rFonts w:cs="Arial"/>
          <w:i/>
          <w:iCs/>
          <w:spacing w:val="-7"/>
          <w:szCs w:val="24"/>
        </w:rPr>
        <w:t xml:space="preserve"> </w:t>
      </w:r>
      <w:r w:rsidRPr="00850F0C">
        <w:rPr>
          <w:rFonts w:cs="Arial"/>
          <w:i/>
          <w:iCs/>
          <w:szCs w:val="24"/>
        </w:rPr>
        <w:t>who</w:t>
      </w:r>
      <w:r w:rsidRPr="00850F0C">
        <w:rPr>
          <w:rFonts w:cs="Arial"/>
          <w:i/>
          <w:iCs/>
          <w:spacing w:val="-7"/>
          <w:szCs w:val="24"/>
        </w:rPr>
        <w:t xml:space="preserve"> </w:t>
      </w:r>
      <w:r w:rsidRPr="00850F0C">
        <w:rPr>
          <w:rFonts w:cs="Arial"/>
          <w:i/>
          <w:iCs/>
          <w:szCs w:val="24"/>
        </w:rPr>
        <w:t>may</w:t>
      </w:r>
      <w:r w:rsidRPr="00850F0C">
        <w:rPr>
          <w:rFonts w:cs="Arial"/>
          <w:i/>
          <w:iCs/>
          <w:spacing w:val="-10"/>
          <w:szCs w:val="24"/>
        </w:rPr>
        <w:t xml:space="preserve"> </w:t>
      </w:r>
      <w:r w:rsidRPr="00850F0C">
        <w:rPr>
          <w:rFonts w:cs="Arial"/>
          <w:i/>
          <w:iCs/>
          <w:szCs w:val="24"/>
        </w:rPr>
        <w:t>be</w:t>
      </w:r>
      <w:r w:rsidRPr="00850F0C">
        <w:rPr>
          <w:rFonts w:cs="Arial"/>
          <w:i/>
          <w:iCs/>
          <w:spacing w:val="-8"/>
          <w:szCs w:val="24"/>
        </w:rPr>
        <w:t xml:space="preserve"> </w:t>
      </w:r>
      <w:r w:rsidRPr="00850F0C">
        <w:rPr>
          <w:rFonts w:cs="Arial"/>
          <w:i/>
          <w:iCs/>
          <w:szCs w:val="24"/>
        </w:rPr>
        <w:t>affected</w:t>
      </w:r>
      <w:r w:rsidRPr="00850F0C">
        <w:rPr>
          <w:rFonts w:cs="Arial"/>
          <w:i/>
          <w:iCs/>
          <w:spacing w:val="-7"/>
          <w:szCs w:val="24"/>
        </w:rPr>
        <w:t xml:space="preserve"> </w:t>
      </w:r>
      <w:r w:rsidRPr="00850F0C">
        <w:rPr>
          <w:rFonts w:cs="Arial"/>
          <w:i/>
          <w:iCs/>
          <w:szCs w:val="24"/>
        </w:rPr>
        <w:t>by</w:t>
      </w:r>
      <w:r w:rsidRPr="00850F0C">
        <w:rPr>
          <w:rFonts w:cs="Arial"/>
          <w:i/>
          <w:iCs/>
          <w:spacing w:val="-10"/>
          <w:szCs w:val="24"/>
        </w:rPr>
        <w:t xml:space="preserve"> </w:t>
      </w:r>
      <w:r w:rsidRPr="00850F0C">
        <w:rPr>
          <w:rFonts w:cs="Arial"/>
          <w:i/>
          <w:iCs/>
          <w:szCs w:val="24"/>
        </w:rPr>
        <w:t>their</w:t>
      </w:r>
      <w:r w:rsidRPr="00850F0C">
        <w:rPr>
          <w:rFonts w:cs="Arial"/>
          <w:i/>
          <w:iCs/>
          <w:spacing w:val="-6"/>
          <w:szCs w:val="24"/>
        </w:rPr>
        <w:t xml:space="preserve"> </w:t>
      </w:r>
      <w:r w:rsidRPr="00850F0C">
        <w:rPr>
          <w:rFonts w:cs="Arial"/>
          <w:i/>
          <w:iCs/>
          <w:szCs w:val="24"/>
        </w:rPr>
        <w:t>acts</w:t>
      </w:r>
      <w:r w:rsidRPr="00850F0C">
        <w:rPr>
          <w:rFonts w:cs="Arial"/>
          <w:i/>
          <w:iCs/>
          <w:spacing w:val="-7"/>
          <w:szCs w:val="24"/>
        </w:rPr>
        <w:t xml:space="preserve"> </w:t>
      </w:r>
      <w:r w:rsidRPr="00850F0C">
        <w:rPr>
          <w:rFonts w:cs="Arial"/>
          <w:i/>
          <w:iCs/>
          <w:szCs w:val="24"/>
        </w:rPr>
        <w:t>or</w:t>
      </w:r>
      <w:r w:rsidRPr="00850F0C">
        <w:rPr>
          <w:rFonts w:cs="Arial"/>
          <w:i/>
          <w:iCs/>
          <w:spacing w:val="-6"/>
          <w:szCs w:val="24"/>
        </w:rPr>
        <w:t xml:space="preserve"> </w:t>
      </w:r>
      <w:r w:rsidRPr="00850F0C">
        <w:rPr>
          <w:rFonts w:cs="Arial"/>
          <w:i/>
          <w:iCs/>
          <w:szCs w:val="24"/>
        </w:rPr>
        <w:t>omissions.</w:t>
      </w:r>
      <w:r w:rsidRPr="00850F0C">
        <w:rPr>
          <w:rFonts w:cs="Arial"/>
          <w:i/>
          <w:iCs/>
          <w:spacing w:val="-5"/>
          <w:szCs w:val="24"/>
        </w:rPr>
        <w:t xml:space="preserve"> </w:t>
      </w:r>
      <w:r w:rsidRPr="00850F0C">
        <w:rPr>
          <w:rFonts w:cs="Arial"/>
          <w:i/>
          <w:iCs/>
          <w:szCs w:val="24"/>
        </w:rPr>
        <w:t>Employees</w:t>
      </w:r>
      <w:r w:rsidRPr="00850F0C">
        <w:rPr>
          <w:rFonts w:cs="Arial"/>
          <w:i/>
          <w:iCs/>
          <w:spacing w:val="-59"/>
          <w:szCs w:val="24"/>
        </w:rPr>
        <w:t xml:space="preserve"> </w:t>
      </w:r>
      <w:r w:rsidRPr="00850F0C">
        <w:rPr>
          <w:rFonts w:cs="Arial"/>
          <w:i/>
          <w:iCs/>
          <w:szCs w:val="24"/>
        </w:rPr>
        <w:t>are required to co-operate with management to enable GMCA to meet its own legal duties</w:t>
      </w:r>
      <w:r w:rsidRPr="00850F0C">
        <w:rPr>
          <w:rFonts w:cs="Arial"/>
          <w:i/>
          <w:iCs/>
          <w:spacing w:val="1"/>
          <w:szCs w:val="24"/>
        </w:rPr>
        <w:t xml:space="preserve"> </w:t>
      </w:r>
      <w:r w:rsidRPr="00850F0C">
        <w:rPr>
          <w:rFonts w:cs="Arial"/>
          <w:i/>
          <w:iCs/>
          <w:szCs w:val="24"/>
        </w:rPr>
        <w:t>and</w:t>
      </w:r>
      <w:r w:rsidRPr="00850F0C">
        <w:rPr>
          <w:rFonts w:cs="Arial"/>
          <w:i/>
          <w:iCs/>
          <w:spacing w:val="-5"/>
          <w:szCs w:val="24"/>
        </w:rPr>
        <w:t xml:space="preserve"> </w:t>
      </w:r>
      <w:r w:rsidRPr="00850F0C">
        <w:rPr>
          <w:rFonts w:cs="Arial"/>
          <w:i/>
          <w:iCs/>
          <w:szCs w:val="24"/>
        </w:rPr>
        <w:t>to</w:t>
      </w:r>
      <w:r w:rsidRPr="00850F0C">
        <w:rPr>
          <w:rFonts w:cs="Arial"/>
          <w:i/>
          <w:iCs/>
          <w:spacing w:val="-5"/>
          <w:szCs w:val="24"/>
        </w:rPr>
        <w:t xml:space="preserve"> </w:t>
      </w:r>
      <w:r w:rsidRPr="00850F0C">
        <w:rPr>
          <w:rFonts w:cs="Arial"/>
          <w:i/>
          <w:iCs/>
          <w:szCs w:val="24"/>
        </w:rPr>
        <w:t>report</w:t>
      </w:r>
      <w:r w:rsidRPr="00850F0C">
        <w:rPr>
          <w:rFonts w:cs="Arial"/>
          <w:i/>
          <w:iCs/>
          <w:spacing w:val="-4"/>
          <w:szCs w:val="24"/>
        </w:rPr>
        <w:t xml:space="preserve"> </w:t>
      </w:r>
      <w:r w:rsidRPr="00850F0C">
        <w:rPr>
          <w:rFonts w:cs="Arial"/>
          <w:i/>
          <w:iCs/>
          <w:szCs w:val="24"/>
        </w:rPr>
        <w:t>any</w:t>
      </w:r>
      <w:r w:rsidRPr="00850F0C">
        <w:rPr>
          <w:rFonts w:cs="Arial"/>
          <w:i/>
          <w:iCs/>
          <w:spacing w:val="-8"/>
          <w:szCs w:val="24"/>
        </w:rPr>
        <w:t xml:space="preserve"> </w:t>
      </w:r>
      <w:r w:rsidRPr="00850F0C">
        <w:rPr>
          <w:rFonts w:cs="Arial"/>
          <w:i/>
          <w:iCs/>
          <w:szCs w:val="24"/>
        </w:rPr>
        <w:t>circumstances</w:t>
      </w:r>
      <w:r w:rsidRPr="00850F0C">
        <w:rPr>
          <w:rFonts w:cs="Arial"/>
          <w:i/>
          <w:iCs/>
          <w:spacing w:val="-7"/>
          <w:szCs w:val="24"/>
        </w:rPr>
        <w:t xml:space="preserve"> </w:t>
      </w:r>
      <w:r w:rsidRPr="00850F0C">
        <w:rPr>
          <w:rFonts w:cs="Arial"/>
          <w:i/>
          <w:iCs/>
          <w:szCs w:val="24"/>
        </w:rPr>
        <w:t>that</w:t>
      </w:r>
      <w:r w:rsidRPr="00850F0C">
        <w:rPr>
          <w:rFonts w:cs="Arial"/>
          <w:i/>
          <w:iCs/>
          <w:spacing w:val="-5"/>
          <w:szCs w:val="24"/>
        </w:rPr>
        <w:t xml:space="preserve"> </w:t>
      </w:r>
      <w:r w:rsidRPr="00850F0C">
        <w:rPr>
          <w:rFonts w:cs="Arial"/>
          <w:i/>
          <w:iCs/>
          <w:szCs w:val="24"/>
        </w:rPr>
        <w:t>may</w:t>
      </w:r>
      <w:r w:rsidRPr="00850F0C">
        <w:rPr>
          <w:rFonts w:cs="Arial"/>
          <w:i/>
          <w:iCs/>
          <w:spacing w:val="-8"/>
          <w:szCs w:val="24"/>
        </w:rPr>
        <w:t xml:space="preserve"> </w:t>
      </w:r>
      <w:r w:rsidRPr="00850F0C">
        <w:rPr>
          <w:rFonts w:cs="Arial"/>
          <w:i/>
          <w:iCs/>
          <w:szCs w:val="24"/>
        </w:rPr>
        <w:t>compromise</w:t>
      </w:r>
      <w:r w:rsidRPr="00850F0C">
        <w:rPr>
          <w:rFonts w:cs="Arial"/>
          <w:i/>
          <w:iCs/>
          <w:spacing w:val="-4"/>
          <w:szCs w:val="24"/>
        </w:rPr>
        <w:t xml:space="preserve"> </w:t>
      </w:r>
      <w:r w:rsidRPr="00850F0C">
        <w:rPr>
          <w:rFonts w:cs="Arial"/>
          <w:i/>
          <w:iCs/>
          <w:szCs w:val="24"/>
        </w:rPr>
        <w:t>the</w:t>
      </w:r>
      <w:r w:rsidRPr="00850F0C">
        <w:rPr>
          <w:rFonts w:cs="Arial"/>
          <w:i/>
          <w:iCs/>
          <w:spacing w:val="-6"/>
          <w:szCs w:val="24"/>
        </w:rPr>
        <w:t xml:space="preserve"> </w:t>
      </w:r>
      <w:r w:rsidRPr="00850F0C">
        <w:rPr>
          <w:rFonts w:cs="Arial"/>
          <w:i/>
          <w:iCs/>
          <w:szCs w:val="24"/>
        </w:rPr>
        <w:t>health,</w:t>
      </w:r>
      <w:r w:rsidRPr="00850F0C">
        <w:rPr>
          <w:rFonts w:cs="Arial"/>
          <w:i/>
          <w:iCs/>
          <w:spacing w:val="-4"/>
          <w:szCs w:val="24"/>
        </w:rPr>
        <w:t xml:space="preserve"> </w:t>
      </w:r>
      <w:r w:rsidRPr="00850F0C">
        <w:rPr>
          <w:rFonts w:cs="Arial"/>
          <w:i/>
          <w:iCs/>
          <w:szCs w:val="24"/>
        </w:rPr>
        <w:t>safety</w:t>
      </w:r>
      <w:r w:rsidRPr="00850F0C">
        <w:rPr>
          <w:rFonts w:cs="Arial"/>
          <w:i/>
          <w:iCs/>
          <w:spacing w:val="-7"/>
          <w:szCs w:val="24"/>
        </w:rPr>
        <w:t xml:space="preserve"> </w:t>
      </w:r>
      <w:r w:rsidRPr="00850F0C">
        <w:rPr>
          <w:rFonts w:cs="Arial"/>
          <w:i/>
          <w:iCs/>
          <w:szCs w:val="24"/>
        </w:rPr>
        <w:t>and</w:t>
      </w:r>
      <w:r w:rsidRPr="00850F0C">
        <w:rPr>
          <w:rFonts w:cs="Arial"/>
          <w:i/>
          <w:iCs/>
          <w:spacing w:val="-5"/>
          <w:szCs w:val="24"/>
        </w:rPr>
        <w:t xml:space="preserve"> </w:t>
      </w:r>
      <w:r w:rsidRPr="00850F0C">
        <w:rPr>
          <w:rFonts w:cs="Arial"/>
          <w:i/>
          <w:iCs/>
          <w:szCs w:val="24"/>
        </w:rPr>
        <w:t>welfare</w:t>
      </w:r>
      <w:r w:rsidRPr="00850F0C">
        <w:rPr>
          <w:rFonts w:cs="Arial"/>
          <w:i/>
          <w:iCs/>
          <w:spacing w:val="-4"/>
          <w:szCs w:val="24"/>
        </w:rPr>
        <w:t xml:space="preserve"> </w:t>
      </w:r>
      <w:r w:rsidRPr="00850F0C">
        <w:rPr>
          <w:rFonts w:cs="Arial"/>
          <w:i/>
          <w:iCs/>
          <w:szCs w:val="24"/>
        </w:rPr>
        <w:t>of</w:t>
      </w:r>
      <w:r w:rsidRPr="00850F0C">
        <w:rPr>
          <w:rFonts w:cs="Arial"/>
          <w:i/>
          <w:iCs/>
          <w:spacing w:val="-4"/>
          <w:szCs w:val="24"/>
        </w:rPr>
        <w:t xml:space="preserve"> </w:t>
      </w:r>
      <w:r w:rsidRPr="00850F0C">
        <w:rPr>
          <w:rFonts w:cs="Arial"/>
          <w:i/>
          <w:iCs/>
          <w:szCs w:val="24"/>
        </w:rPr>
        <w:t>those</w:t>
      </w:r>
      <w:r w:rsidRPr="00850F0C">
        <w:rPr>
          <w:rFonts w:cs="Arial"/>
          <w:i/>
          <w:iCs/>
          <w:spacing w:val="-59"/>
          <w:szCs w:val="24"/>
        </w:rPr>
        <w:t xml:space="preserve"> </w:t>
      </w:r>
      <w:r w:rsidRPr="00850F0C">
        <w:rPr>
          <w:rFonts w:cs="Arial"/>
          <w:i/>
          <w:iCs/>
          <w:szCs w:val="24"/>
        </w:rPr>
        <w:t>affected by</w:t>
      </w:r>
      <w:r w:rsidRPr="00850F0C">
        <w:rPr>
          <w:rFonts w:cs="Arial"/>
          <w:i/>
          <w:iCs/>
          <w:spacing w:val="-4"/>
          <w:szCs w:val="24"/>
        </w:rPr>
        <w:t xml:space="preserve"> </w:t>
      </w:r>
      <w:r w:rsidRPr="00850F0C">
        <w:rPr>
          <w:rFonts w:cs="Arial"/>
          <w:i/>
          <w:iCs/>
          <w:szCs w:val="24"/>
        </w:rPr>
        <w:t>the Service’s</w:t>
      </w:r>
      <w:r w:rsidRPr="00850F0C">
        <w:rPr>
          <w:rFonts w:cs="Arial"/>
          <w:i/>
          <w:iCs/>
          <w:spacing w:val="2"/>
          <w:szCs w:val="24"/>
        </w:rPr>
        <w:t xml:space="preserve"> </w:t>
      </w:r>
      <w:r w:rsidRPr="00850F0C">
        <w:rPr>
          <w:rFonts w:cs="Arial"/>
          <w:i/>
          <w:iCs/>
          <w:szCs w:val="24"/>
        </w:rPr>
        <w:t>undertakings.</w:t>
      </w:r>
    </w:p>
    <w:p w14:paraId="318370CD" w14:textId="77777777" w:rsidR="00732161" w:rsidRPr="00850F0C" w:rsidRDefault="00F31A63" w:rsidP="00434A89">
      <w:pPr>
        <w:spacing w:line="240" w:lineRule="auto"/>
        <w:rPr>
          <w:rFonts w:cs="Arial"/>
          <w:i/>
          <w:iCs/>
          <w:szCs w:val="24"/>
        </w:rPr>
      </w:pPr>
      <w:r w:rsidRPr="00850F0C">
        <w:rPr>
          <w:rFonts w:cs="Arial"/>
          <w:b/>
          <w:bCs/>
          <w:i/>
          <w:iCs/>
          <w:szCs w:val="24"/>
        </w:rPr>
        <w:t>Service Policies</w:t>
      </w:r>
      <w:r w:rsidRPr="00850F0C">
        <w:rPr>
          <w:rFonts w:cs="Arial"/>
          <w:i/>
          <w:iCs/>
          <w:szCs w:val="24"/>
        </w:rPr>
        <w:t xml:space="preserve"> - All GMCA employees must observe and adhere to the provisions outlined</w:t>
      </w:r>
      <w:r w:rsidRPr="00850F0C">
        <w:rPr>
          <w:rFonts w:cs="Arial"/>
          <w:i/>
          <w:iCs/>
          <w:spacing w:val="-59"/>
          <w:szCs w:val="24"/>
        </w:rPr>
        <w:t xml:space="preserve"> </w:t>
      </w:r>
      <w:r w:rsidRPr="00850F0C">
        <w:rPr>
          <w:rFonts w:cs="Arial"/>
          <w:i/>
          <w:iCs/>
          <w:szCs w:val="24"/>
        </w:rPr>
        <w:t>in</w:t>
      </w:r>
      <w:r w:rsidRPr="00850F0C">
        <w:rPr>
          <w:rFonts w:cs="Arial"/>
          <w:i/>
          <w:iCs/>
          <w:spacing w:val="-1"/>
          <w:szCs w:val="24"/>
        </w:rPr>
        <w:t xml:space="preserve"> </w:t>
      </w:r>
      <w:r w:rsidRPr="00850F0C">
        <w:rPr>
          <w:rFonts w:cs="Arial"/>
          <w:i/>
          <w:iCs/>
          <w:szCs w:val="24"/>
        </w:rPr>
        <w:t>these policies.</w:t>
      </w:r>
    </w:p>
    <w:p w14:paraId="47A5EC64" w14:textId="6613E9D6" w:rsidR="00675768" w:rsidRPr="00850F0C" w:rsidRDefault="00F31A63" w:rsidP="00434A89">
      <w:pPr>
        <w:spacing w:line="240" w:lineRule="auto"/>
        <w:rPr>
          <w:rFonts w:cs="Arial"/>
          <w:i/>
          <w:iCs/>
          <w:szCs w:val="24"/>
        </w:rPr>
      </w:pPr>
      <w:r w:rsidRPr="00850F0C">
        <w:rPr>
          <w:rFonts w:cs="Arial"/>
          <w:b/>
          <w:bCs/>
          <w:i/>
          <w:iCs/>
          <w:szCs w:val="24"/>
        </w:rPr>
        <w:t>Equal Opportunities</w:t>
      </w:r>
      <w:r w:rsidRPr="00850F0C">
        <w:rPr>
          <w:rFonts w:cs="Arial"/>
          <w:i/>
          <w:iCs/>
          <w:szCs w:val="24"/>
        </w:rPr>
        <w:t xml:space="preserve"> - GMCA provides a range of services and employment</w:t>
      </w:r>
      <w:r w:rsidRPr="00850F0C">
        <w:rPr>
          <w:rFonts w:cs="Arial"/>
          <w:i/>
          <w:iCs/>
          <w:spacing w:val="1"/>
          <w:szCs w:val="24"/>
        </w:rPr>
        <w:t xml:space="preserve"> </w:t>
      </w:r>
      <w:r w:rsidRPr="00850F0C">
        <w:rPr>
          <w:rFonts w:cs="Arial"/>
          <w:i/>
          <w:iCs/>
          <w:szCs w:val="24"/>
        </w:rPr>
        <w:t>opportunities for a diverse population. As a GMCA employee you are expected to treat all</w:t>
      </w:r>
      <w:r w:rsidR="00732161" w:rsidRPr="00850F0C">
        <w:rPr>
          <w:rFonts w:cs="Arial"/>
          <w:i/>
          <w:iCs/>
          <w:szCs w:val="24"/>
        </w:rPr>
        <w:t xml:space="preserve"> </w:t>
      </w:r>
      <w:r w:rsidRPr="00850F0C">
        <w:rPr>
          <w:rFonts w:cs="Arial"/>
          <w:i/>
          <w:iCs/>
          <w:spacing w:val="-59"/>
          <w:szCs w:val="24"/>
        </w:rPr>
        <w:t xml:space="preserve"> </w:t>
      </w:r>
      <w:r w:rsidRPr="00850F0C">
        <w:rPr>
          <w:rFonts w:cs="Arial"/>
          <w:i/>
          <w:iCs/>
          <w:szCs w:val="24"/>
        </w:rPr>
        <w:t>employees / partners / members of the public and work colleagues with dignity and</w:t>
      </w:r>
      <w:r w:rsidRPr="00850F0C">
        <w:rPr>
          <w:rFonts w:cs="Arial"/>
          <w:i/>
          <w:iCs/>
          <w:spacing w:val="1"/>
          <w:szCs w:val="24"/>
        </w:rPr>
        <w:t xml:space="preserve"> </w:t>
      </w:r>
      <w:r w:rsidRPr="00850F0C">
        <w:rPr>
          <w:rFonts w:cs="Arial"/>
          <w:i/>
          <w:iCs/>
          <w:szCs w:val="24"/>
        </w:rPr>
        <w:t>respect</w:t>
      </w:r>
      <w:r w:rsidRPr="00850F0C">
        <w:rPr>
          <w:rFonts w:cs="Arial"/>
          <w:i/>
          <w:iCs/>
          <w:spacing w:val="-2"/>
          <w:szCs w:val="24"/>
        </w:rPr>
        <w:t xml:space="preserve"> </w:t>
      </w:r>
      <w:r w:rsidRPr="00850F0C">
        <w:rPr>
          <w:rFonts w:cs="Arial"/>
          <w:i/>
          <w:iCs/>
          <w:szCs w:val="24"/>
        </w:rPr>
        <w:t>irrespective</w:t>
      </w:r>
      <w:r w:rsidRPr="00850F0C">
        <w:rPr>
          <w:rFonts w:cs="Arial"/>
          <w:i/>
          <w:iCs/>
          <w:spacing w:val="1"/>
          <w:szCs w:val="24"/>
        </w:rPr>
        <w:t xml:space="preserve"> </w:t>
      </w:r>
      <w:r w:rsidRPr="00850F0C">
        <w:rPr>
          <w:rFonts w:cs="Arial"/>
          <w:i/>
          <w:iCs/>
          <w:szCs w:val="24"/>
        </w:rPr>
        <w:t>of</w:t>
      </w:r>
      <w:r w:rsidRPr="00850F0C">
        <w:rPr>
          <w:rFonts w:cs="Arial"/>
          <w:i/>
          <w:iCs/>
          <w:spacing w:val="2"/>
          <w:szCs w:val="24"/>
        </w:rPr>
        <w:t xml:space="preserve"> </w:t>
      </w:r>
      <w:r w:rsidRPr="00850F0C">
        <w:rPr>
          <w:rFonts w:cs="Arial"/>
          <w:i/>
          <w:iCs/>
          <w:szCs w:val="24"/>
        </w:rPr>
        <w:t>their</w:t>
      </w:r>
      <w:r w:rsidRPr="00850F0C">
        <w:rPr>
          <w:rFonts w:cs="Arial"/>
          <w:i/>
          <w:iCs/>
          <w:spacing w:val="2"/>
          <w:szCs w:val="24"/>
        </w:rPr>
        <w:t xml:space="preserve"> </w:t>
      </w:r>
      <w:r w:rsidRPr="00850F0C">
        <w:rPr>
          <w:rFonts w:cs="Arial"/>
          <w:i/>
          <w:iCs/>
          <w:szCs w:val="24"/>
        </w:rPr>
        <w:t>background</w:t>
      </w:r>
      <w:r w:rsidR="00732161" w:rsidRPr="00850F0C">
        <w:rPr>
          <w:rFonts w:cs="Arial"/>
          <w:i/>
          <w:iCs/>
          <w:szCs w:val="24"/>
        </w:rPr>
        <w:t>.</w:t>
      </w:r>
    </w:p>
    <w:sectPr w:rsidR="00675768" w:rsidRPr="00850F0C" w:rsidSect="007F2C6D">
      <w:headerReference w:type="first" r:id="rId20"/>
      <w:pgSz w:w="11900" w:h="16850"/>
      <w:pgMar w:top="720" w:right="720" w:bottom="720"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7212" w14:textId="77777777" w:rsidR="000E45AD" w:rsidRDefault="000E45AD" w:rsidP="00342A79">
      <w:r>
        <w:separator/>
      </w:r>
    </w:p>
  </w:endnote>
  <w:endnote w:type="continuationSeparator" w:id="0">
    <w:p w14:paraId="5EC83A67" w14:textId="77777777" w:rsidR="000E45AD" w:rsidRDefault="000E45AD" w:rsidP="00342A79">
      <w:r>
        <w:continuationSeparator/>
      </w:r>
    </w:p>
  </w:endnote>
  <w:endnote w:type="continuationNotice" w:id="1">
    <w:p w14:paraId="2FE3AEFB" w14:textId="77777777" w:rsidR="000E45AD" w:rsidRDefault="000E45AD"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31615"/>
      <w:docPartObj>
        <w:docPartGallery w:val="Page Numbers (Bottom of Page)"/>
        <w:docPartUnique/>
      </w:docPartObj>
    </w:sdtPr>
    <w:sdtEndPr>
      <w:rPr>
        <w:noProof/>
      </w:rPr>
    </w:sdtEndPr>
    <w:sdtContent>
      <w:p w14:paraId="5E1315B2" w14:textId="7685BE64" w:rsidR="00E73F2D" w:rsidRPr="00E73F2D" w:rsidRDefault="00E73F2D" w:rsidP="00F8671F">
        <w:pPr>
          <w:pStyle w:val="Footer"/>
          <w:jc w:val="right"/>
        </w:pPr>
        <w:r w:rsidRPr="00E73F2D">
          <w:fldChar w:fldCharType="begin"/>
        </w:r>
        <w:r w:rsidRPr="00E73F2D">
          <w:instrText xml:space="preserve"> PAGE   \* MERGEFORMAT </w:instrText>
        </w:r>
        <w:r w:rsidRPr="00E73F2D">
          <w:fldChar w:fldCharType="separate"/>
        </w:r>
        <w:r w:rsidRPr="00E73F2D">
          <w:rPr>
            <w:noProof/>
          </w:rPr>
          <w:t>2</w:t>
        </w:r>
        <w:r w:rsidRPr="00E73F2D">
          <w:rPr>
            <w:noProof/>
          </w:rPr>
          <w:fldChar w:fldCharType="end"/>
        </w:r>
      </w:p>
    </w:sdtContent>
  </w:sdt>
  <w:p w14:paraId="47A5EC6C" w14:textId="7F88DD4E" w:rsidR="00675768" w:rsidRDefault="00675768" w:rsidP="00342A79">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BFDA" w14:textId="12643128" w:rsidR="000653C1" w:rsidRDefault="000653C1">
    <w:pPr>
      <w:pStyle w:val="Footer"/>
      <w:jc w:val="right"/>
    </w:pPr>
    <w:r>
      <w:fldChar w:fldCharType="begin"/>
    </w:r>
    <w:r>
      <w:instrText xml:space="preserve"> PAGE   \* MERGEFORMAT </w:instrText>
    </w:r>
    <w:r>
      <w:fldChar w:fldCharType="separate"/>
    </w:r>
    <w:r>
      <w:rPr>
        <w:noProof/>
      </w:rPr>
      <w:t>2</w:t>
    </w:r>
    <w:r>
      <w:rPr>
        <w:noProof/>
      </w:rPr>
      <w:fldChar w:fldCharType="end"/>
    </w:r>
  </w:p>
  <w:p w14:paraId="582E0EA1" w14:textId="77777777" w:rsidR="000653C1" w:rsidRDefault="0006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E6B54" w14:textId="77777777" w:rsidR="000E45AD" w:rsidRDefault="000E45AD" w:rsidP="00342A79">
      <w:r>
        <w:separator/>
      </w:r>
    </w:p>
  </w:footnote>
  <w:footnote w:type="continuationSeparator" w:id="0">
    <w:p w14:paraId="3D5F5973" w14:textId="77777777" w:rsidR="000E45AD" w:rsidRDefault="000E45AD" w:rsidP="00342A79">
      <w:r>
        <w:continuationSeparator/>
      </w:r>
    </w:p>
  </w:footnote>
  <w:footnote w:type="continuationNotice" w:id="1">
    <w:p w14:paraId="660FF499" w14:textId="77777777" w:rsidR="000E45AD" w:rsidRDefault="000E45AD" w:rsidP="00342A79"/>
  </w:footnote>
  <w:footnote w:id="2">
    <w:p w14:paraId="3406A6E8" w14:textId="69D8E356" w:rsidR="00D83245" w:rsidRDefault="00D83245">
      <w:pPr>
        <w:pStyle w:val="FootnoteText"/>
      </w:pPr>
      <w:r>
        <w:rPr>
          <w:rStyle w:val="FootnoteReference"/>
        </w:rPr>
        <w:footnoteRef/>
      </w:r>
      <w:r>
        <w:t xml:space="preserve"> </w:t>
      </w:r>
      <w:r w:rsidRPr="00D83245">
        <w:t>https://www.mendix.com/evaluation-guide/evaluation-learning/certification-talent/#intermediate-developer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172E" w14:textId="4D84C8B2" w:rsidR="00543898" w:rsidRDefault="00543898" w:rsidP="00927B53">
    <w:pPr>
      <w:pStyle w:val="Header"/>
    </w:pPr>
    <w:r w:rsidRPr="00145E6A">
      <w:rPr>
        <w:noProof/>
      </w:rPr>
      <w:drawing>
        <wp:anchor distT="0" distB="0" distL="114300" distR="114300" simplePos="0" relativeHeight="251657216" behindDoc="0" locked="0" layoutInCell="1" allowOverlap="1" wp14:anchorId="270FBE8D" wp14:editId="65EA702B">
          <wp:simplePos x="0" y="0"/>
          <wp:positionH relativeFrom="column">
            <wp:posOffset>3833495</wp:posOffset>
          </wp:positionH>
          <wp:positionV relativeFrom="paragraph">
            <wp:posOffset>-260350</wp:posOffset>
          </wp:positionV>
          <wp:extent cx="2191077" cy="687070"/>
          <wp:effectExtent l="0" t="0" r="0" b="0"/>
          <wp:wrapSquare wrapText="bothSides"/>
          <wp:docPr id="970212754" name="Picture 9702127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1077" cy="687070"/>
                  </a:xfrm>
                  <a:prstGeom prst="rect">
                    <a:avLst/>
                  </a:prstGeom>
                </pic:spPr>
              </pic:pic>
            </a:graphicData>
          </a:graphic>
        </wp:anchor>
      </w:drawing>
    </w:r>
    <w:r w:rsidR="00927B53">
      <w:t>Date of last r</w:t>
    </w:r>
    <w:r w:rsidR="00927B53" w:rsidRPr="00145E6A">
      <w:t xml:space="preserve">eview: September 2023 </w:t>
    </w:r>
  </w:p>
  <w:p w14:paraId="20DF8319" w14:textId="1F670057" w:rsidR="00927B53" w:rsidRPr="00927B53" w:rsidRDefault="00927B53" w:rsidP="00927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5862" w14:textId="6E59E584" w:rsidR="00927B53" w:rsidRDefault="00927B53">
    <w:pPr>
      <w:pStyle w:val="Header"/>
    </w:pPr>
    <w:r w:rsidRPr="00145E6A">
      <w:rPr>
        <w:noProof/>
      </w:rPr>
      <w:drawing>
        <wp:anchor distT="0" distB="0" distL="114300" distR="114300" simplePos="0" relativeHeight="251660288" behindDoc="1" locked="0" layoutInCell="1" allowOverlap="1" wp14:anchorId="3180D881" wp14:editId="337AC844">
          <wp:simplePos x="0" y="0"/>
          <wp:positionH relativeFrom="column">
            <wp:posOffset>4396740</wp:posOffset>
          </wp:positionH>
          <wp:positionV relativeFrom="paragraph">
            <wp:posOffset>-304165</wp:posOffset>
          </wp:positionV>
          <wp:extent cx="2190750" cy="687070"/>
          <wp:effectExtent l="0" t="0" r="0" b="0"/>
          <wp:wrapNone/>
          <wp:docPr id="783023296" name="Picture 783023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r w:rsidR="003C14BB">
      <w:t>Last reviewed: &lt;enter date&gt;</w:t>
    </w:r>
  </w:p>
  <w:p w14:paraId="337C8979" w14:textId="77777777" w:rsidR="003C14BB" w:rsidRDefault="003C1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D6C7" w14:textId="2DC6ECFB" w:rsidR="006453DC" w:rsidRPr="003C14BB" w:rsidRDefault="003C14BB" w:rsidP="003C14BB">
    <w:pPr>
      <w:pStyle w:val="Header"/>
    </w:pPr>
    <w:r w:rsidRPr="00145E6A">
      <w:rPr>
        <w:noProof/>
      </w:rPr>
      <w:drawing>
        <wp:anchor distT="0" distB="0" distL="114300" distR="114300" simplePos="0" relativeHeight="251688960" behindDoc="1" locked="0" layoutInCell="1" allowOverlap="1" wp14:anchorId="437E1234" wp14:editId="0FCEB5EA">
          <wp:simplePos x="0" y="0"/>
          <wp:positionH relativeFrom="column">
            <wp:posOffset>4718050</wp:posOffset>
          </wp:positionH>
          <wp:positionV relativeFrom="paragraph">
            <wp:posOffset>-343535</wp:posOffset>
          </wp:positionV>
          <wp:extent cx="2190750" cy="687070"/>
          <wp:effectExtent l="0" t="0" r="0" b="0"/>
          <wp:wrapNone/>
          <wp:docPr id="993576678" name="Picture 99357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72D"/>
    <w:multiLevelType w:val="hybridMultilevel"/>
    <w:tmpl w:val="282469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500AA8"/>
    <w:multiLevelType w:val="hybridMultilevel"/>
    <w:tmpl w:val="DDCC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02B8D"/>
    <w:multiLevelType w:val="hybridMultilevel"/>
    <w:tmpl w:val="1080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7563E"/>
    <w:multiLevelType w:val="hybridMultilevel"/>
    <w:tmpl w:val="C10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C5BEF"/>
    <w:multiLevelType w:val="multilevel"/>
    <w:tmpl w:val="4A0E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80F74"/>
    <w:multiLevelType w:val="hybridMultilevel"/>
    <w:tmpl w:val="1522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74B25"/>
    <w:multiLevelType w:val="hybridMultilevel"/>
    <w:tmpl w:val="3092D78E"/>
    <w:lvl w:ilvl="0" w:tplc="1080479C">
      <w:numFmt w:val="bullet"/>
      <w:lvlText w:val=""/>
      <w:lvlJc w:val="left"/>
      <w:pPr>
        <w:ind w:left="817" w:hanging="361"/>
      </w:pPr>
      <w:rPr>
        <w:rFonts w:ascii="Symbol" w:eastAsia="Symbol" w:hAnsi="Symbol" w:cs="Symbol" w:hint="default"/>
        <w:w w:val="99"/>
        <w:sz w:val="26"/>
        <w:szCs w:val="26"/>
        <w:lang w:val="en-GB" w:eastAsia="en-US" w:bidi="ar-SA"/>
      </w:rPr>
    </w:lvl>
    <w:lvl w:ilvl="1" w:tplc="AA644B52">
      <w:numFmt w:val="bullet"/>
      <w:lvlText w:val=""/>
      <w:lvlJc w:val="left"/>
      <w:pPr>
        <w:ind w:left="918" w:hanging="361"/>
      </w:pPr>
      <w:rPr>
        <w:rFonts w:ascii="Symbol" w:eastAsia="Symbol" w:hAnsi="Symbol" w:cs="Symbol" w:hint="default"/>
        <w:w w:val="99"/>
        <w:sz w:val="26"/>
        <w:szCs w:val="26"/>
        <w:lang w:val="en-GB" w:eastAsia="en-US" w:bidi="ar-SA"/>
      </w:rPr>
    </w:lvl>
    <w:lvl w:ilvl="2" w:tplc="F144509A">
      <w:numFmt w:val="bullet"/>
      <w:lvlText w:val="•"/>
      <w:lvlJc w:val="left"/>
      <w:pPr>
        <w:ind w:left="2004" w:hanging="361"/>
      </w:pPr>
      <w:rPr>
        <w:rFonts w:hint="default"/>
        <w:lang w:val="en-GB" w:eastAsia="en-US" w:bidi="ar-SA"/>
      </w:rPr>
    </w:lvl>
    <w:lvl w:ilvl="3" w:tplc="B4C208A6">
      <w:numFmt w:val="bullet"/>
      <w:lvlText w:val="•"/>
      <w:lvlJc w:val="left"/>
      <w:pPr>
        <w:ind w:left="3088" w:hanging="361"/>
      </w:pPr>
      <w:rPr>
        <w:rFonts w:hint="default"/>
        <w:lang w:val="en-GB" w:eastAsia="en-US" w:bidi="ar-SA"/>
      </w:rPr>
    </w:lvl>
    <w:lvl w:ilvl="4" w:tplc="25885572">
      <w:numFmt w:val="bullet"/>
      <w:lvlText w:val="•"/>
      <w:lvlJc w:val="left"/>
      <w:pPr>
        <w:ind w:left="4173" w:hanging="361"/>
      </w:pPr>
      <w:rPr>
        <w:rFonts w:hint="default"/>
        <w:lang w:val="en-GB" w:eastAsia="en-US" w:bidi="ar-SA"/>
      </w:rPr>
    </w:lvl>
    <w:lvl w:ilvl="5" w:tplc="472EFBC2">
      <w:numFmt w:val="bullet"/>
      <w:lvlText w:val="•"/>
      <w:lvlJc w:val="left"/>
      <w:pPr>
        <w:ind w:left="5257" w:hanging="361"/>
      </w:pPr>
      <w:rPr>
        <w:rFonts w:hint="default"/>
        <w:lang w:val="en-GB" w:eastAsia="en-US" w:bidi="ar-SA"/>
      </w:rPr>
    </w:lvl>
    <w:lvl w:ilvl="6" w:tplc="DB144524">
      <w:numFmt w:val="bullet"/>
      <w:lvlText w:val="•"/>
      <w:lvlJc w:val="left"/>
      <w:pPr>
        <w:ind w:left="6341" w:hanging="361"/>
      </w:pPr>
      <w:rPr>
        <w:rFonts w:hint="default"/>
        <w:lang w:val="en-GB" w:eastAsia="en-US" w:bidi="ar-SA"/>
      </w:rPr>
    </w:lvl>
    <w:lvl w:ilvl="7" w:tplc="0778CE3C">
      <w:numFmt w:val="bullet"/>
      <w:lvlText w:val="•"/>
      <w:lvlJc w:val="left"/>
      <w:pPr>
        <w:ind w:left="7426" w:hanging="361"/>
      </w:pPr>
      <w:rPr>
        <w:rFonts w:hint="default"/>
        <w:lang w:val="en-GB" w:eastAsia="en-US" w:bidi="ar-SA"/>
      </w:rPr>
    </w:lvl>
    <w:lvl w:ilvl="8" w:tplc="8D4E795E">
      <w:numFmt w:val="bullet"/>
      <w:lvlText w:val="•"/>
      <w:lvlJc w:val="left"/>
      <w:pPr>
        <w:ind w:left="8510" w:hanging="361"/>
      </w:pPr>
      <w:rPr>
        <w:rFonts w:hint="default"/>
        <w:lang w:val="en-GB" w:eastAsia="en-US" w:bidi="ar-SA"/>
      </w:rPr>
    </w:lvl>
  </w:abstractNum>
  <w:abstractNum w:abstractNumId="7" w15:restartNumberingAfterBreak="0">
    <w:nsid w:val="154E1592"/>
    <w:multiLevelType w:val="hybridMultilevel"/>
    <w:tmpl w:val="48A4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E53E6B"/>
    <w:multiLevelType w:val="hybridMultilevel"/>
    <w:tmpl w:val="7DB0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63243"/>
    <w:multiLevelType w:val="hybridMultilevel"/>
    <w:tmpl w:val="F7C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D3023"/>
    <w:multiLevelType w:val="hybridMultilevel"/>
    <w:tmpl w:val="9DC8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C2720"/>
    <w:multiLevelType w:val="hybridMultilevel"/>
    <w:tmpl w:val="4E0CA85C"/>
    <w:lvl w:ilvl="0" w:tplc="08090001">
      <w:start w:val="1"/>
      <w:numFmt w:val="bullet"/>
      <w:lvlText w:val=""/>
      <w:lvlJc w:val="left"/>
      <w:pPr>
        <w:ind w:left="720" w:hanging="360"/>
      </w:pPr>
      <w:rPr>
        <w:rFonts w:ascii="Symbol" w:hAnsi="Symbol" w:hint="default"/>
      </w:rPr>
    </w:lvl>
    <w:lvl w:ilvl="1" w:tplc="423EA3E2">
      <w:start w:val="15"/>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A0904"/>
    <w:multiLevelType w:val="hybridMultilevel"/>
    <w:tmpl w:val="1254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641E1"/>
    <w:multiLevelType w:val="hybridMultilevel"/>
    <w:tmpl w:val="9AB8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52F24"/>
    <w:multiLevelType w:val="hybridMultilevel"/>
    <w:tmpl w:val="8D80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B1587A"/>
    <w:multiLevelType w:val="hybridMultilevel"/>
    <w:tmpl w:val="0CFA1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A12A9A"/>
    <w:multiLevelType w:val="multilevel"/>
    <w:tmpl w:val="0658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2A45B8"/>
    <w:multiLevelType w:val="hybridMultilevel"/>
    <w:tmpl w:val="D4F8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A43B5A"/>
    <w:multiLevelType w:val="hybridMultilevel"/>
    <w:tmpl w:val="E7CC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DF7AA8"/>
    <w:multiLevelType w:val="hybridMultilevel"/>
    <w:tmpl w:val="A47A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51A9D"/>
    <w:multiLevelType w:val="hybridMultilevel"/>
    <w:tmpl w:val="6028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A4F42"/>
    <w:multiLevelType w:val="hybridMultilevel"/>
    <w:tmpl w:val="D2BA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0A01D9"/>
    <w:multiLevelType w:val="hybridMultilevel"/>
    <w:tmpl w:val="0B4A8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2C037D"/>
    <w:multiLevelType w:val="hybridMultilevel"/>
    <w:tmpl w:val="057E201A"/>
    <w:lvl w:ilvl="0" w:tplc="DBEA4540">
      <w:numFmt w:val="bullet"/>
      <w:lvlText w:val=""/>
      <w:lvlJc w:val="left"/>
      <w:pPr>
        <w:ind w:left="701" w:hanging="361"/>
      </w:pPr>
      <w:rPr>
        <w:rFonts w:ascii="Symbol" w:eastAsia="Symbol" w:hAnsi="Symbol" w:cs="Symbol" w:hint="default"/>
        <w:w w:val="99"/>
        <w:sz w:val="26"/>
        <w:szCs w:val="26"/>
        <w:lang w:val="en-GB" w:eastAsia="en-US" w:bidi="ar-SA"/>
      </w:rPr>
    </w:lvl>
    <w:lvl w:ilvl="1" w:tplc="36E09474">
      <w:numFmt w:val="bullet"/>
      <w:lvlText w:val="o"/>
      <w:lvlJc w:val="left"/>
      <w:pPr>
        <w:ind w:left="1260" w:hanging="360"/>
      </w:pPr>
      <w:rPr>
        <w:rFonts w:ascii="Courier New" w:eastAsia="Courier New" w:hAnsi="Courier New" w:cs="Courier New" w:hint="default"/>
        <w:w w:val="99"/>
        <w:sz w:val="26"/>
        <w:szCs w:val="26"/>
        <w:lang w:val="en-GB" w:eastAsia="en-US" w:bidi="ar-SA"/>
      </w:rPr>
    </w:lvl>
    <w:lvl w:ilvl="2" w:tplc="99DABE90">
      <w:numFmt w:val="bullet"/>
      <w:lvlText w:val="•"/>
      <w:lvlJc w:val="left"/>
      <w:pPr>
        <w:ind w:left="2272" w:hanging="360"/>
      </w:pPr>
      <w:rPr>
        <w:rFonts w:hint="default"/>
        <w:lang w:val="en-GB" w:eastAsia="en-US" w:bidi="ar-SA"/>
      </w:rPr>
    </w:lvl>
    <w:lvl w:ilvl="3" w:tplc="200E0192">
      <w:numFmt w:val="bullet"/>
      <w:lvlText w:val="•"/>
      <w:lvlJc w:val="left"/>
      <w:pPr>
        <w:ind w:left="3285" w:hanging="360"/>
      </w:pPr>
      <w:rPr>
        <w:rFonts w:hint="default"/>
        <w:lang w:val="en-GB" w:eastAsia="en-US" w:bidi="ar-SA"/>
      </w:rPr>
    </w:lvl>
    <w:lvl w:ilvl="4" w:tplc="930E1808">
      <w:numFmt w:val="bullet"/>
      <w:lvlText w:val="•"/>
      <w:lvlJc w:val="left"/>
      <w:pPr>
        <w:ind w:left="4298" w:hanging="360"/>
      </w:pPr>
      <w:rPr>
        <w:rFonts w:hint="default"/>
        <w:lang w:val="en-GB" w:eastAsia="en-US" w:bidi="ar-SA"/>
      </w:rPr>
    </w:lvl>
    <w:lvl w:ilvl="5" w:tplc="3F90F894">
      <w:numFmt w:val="bullet"/>
      <w:lvlText w:val="•"/>
      <w:lvlJc w:val="left"/>
      <w:pPr>
        <w:ind w:left="5311" w:hanging="360"/>
      </w:pPr>
      <w:rPr>
        <w:rFonts w:hint="default"/>
        <w:lang w:val="en-GB" w:eastAsia="en-US" w:bidi="ar-SA"/>
      </w:rPr>
    </w:lvl>
    <w:lvl w:ilvl="6" w:tplc="0FDE3920">
      <w:numFmt w:val="bullet"/>
      <w:lvlText w:val="•"/>
      <w:lvlJc w:val="left"/>
      <w:pPr>
        <w:ind w:left="6324" w:hanging="360"/>
      </w:pPr>
      <w:rPr>
        <w:rFonts w:hint="default"/>
        <w:lang w:val="en-GB" w:eastAsia="en-US" w:bidi="ar-SA"/>
      </w:rPr>
    </w:lvl>
    <w:lvl w:ilvl="7" w:tplc="F3222376">
      <w:numFmt w:val="bullet"/>
      <w:lvlText w:val="•"/>
      <w:lvlJc w:val="left"/>
      <w:pPr>
        <w:ind w:left="7337" w:hanging="360"/>
      </w:pPr>
      <w:rPr>
        <w:rFonts w:hint="default"/>
        <w:lang w:val="en-GB" w:eastAsia="en-US" w:bidi="ar-SA"/>
      </w:rPr>
    </w:lvl>
    <w:lvl w:ilvl="8" w:tplc="CDA48244">
      <w:numFmt w:val="bullet"/>
      <w:lvlText w:val="•"/>
      <w:lvlJc w:val="left"/>
      <w:pPr>
        <w:ind w:left="8350" w:hanging="360"/>
      </w:pPr>
      <w:rPr>
        <w:rFonts w:hint="default"/>
        <w:lang w:val="en-GB" w:eastAsia="en-US" w:bidi="ar-SA"/>
      </w:rPr>
    </w:lvl>
  </w:abstractNum>
  <w:abstractNum w:abstractNumId="25" w15:restartNumberingAfterBreak="0">
    <w:nsid w:val="435A0E58"/>
    <w:multiLevelType w:val="hybridMultilevel"/>
    <w:tmpl w:val="FA288528"/>
    <w:lvl w:ilvl="0" w:tplc="CDEA15E6">
      <w:numFmt w:val="bullet"/>
      <w:lvlText w:val=""/>
      <w:lvlJc w:val="left"/>
      <w:pPr>
        <w:ind w:left="696" w:hanging="284"/>
      </w:pPr>
      <w:rPr>
        <w:rFonts w:ascii="Symbol" w:eastAsia="Symbol" w:hAnsi="Symbol" w:cs="Symbol" w:hint="default"/>
        <w:w w:val="99"/>
        <w:sz w:val="26"/>
        <w:szCs w:val="26"/>
        <w:lang w:val="en-GB" w:eastAsia="en-US" w:bidi="ar-SA"/>
      </w:rPr>
    </w:lvl>
    <w:lvl w:ilvl="1" w:tplc="63B22EEA">
      <w:numFmt w:val="bullet"/>
      <w:lvlText w:val="•"/>
      <w:lvlJc w:val="left"/>
      <w:pPr>
        <w:ind w:left="1664" w:hanging="284"/>
      </w:pPr>
      <w:rPr>
        <w:rFonts w:hint="default"/>
        <w:lang w:val="en-GB" w:eastAsia="en-US" w:bidi="ar-SA"/>
      </w:rPr>
    </w:lvl>
    <w:lvl w:ilvl="2" w:tplc="3DB47814">
      <w:numFmt w:val="bullet"/>
      <w:lvlText w:val="•"/>
      <w:lvlJc w:val="left"/>
      <w:pPr>
        <w:ind w:left="2628" w:hanging="284"/>
      </w:pPr>
      <w:rPr>
        <w:rFonts w:hint="default"/>
        <w:lang w:val="en-GB" w:eastAsia="en-US" w:bidi="ar-SA"/>
      </w:rPr>
    </w:lvl>
    <w:lvl w:ilvl="3" w:tplc="36B2B41C">
      <w:numFmt w:val="bullet"/>
      <w:lvlText w:val="•"/>
      <w:lvlJc w:val="left"/>
      <w:pPr>
        <w:ind w:left="3592" w:hanging="284"/>
      </w:pPr>
      <w:rPr>
        <w:rFonts w:hint="default"/>
        <w:lang w:val="en-GB" w:eastAsia="en-US" w:bidi="ar-SA"/>
      </w:rPr>
    </w:lvl>
    <w:lvl w:ilvl="4" w:tplc="32FE91D0">
      <w:numFmt w:val="bullet"/>
      <w:lvlText w:val="•"/>
      <w:lvlJc w:val="left"/>
      <w:pPr>
        <w:ind w:left="4556" w:hanging="284"/>
      </w:pPr>
      <w:rPr>
        <w:rFonts w:hint="default"/>
        <w:lang w:val="en-GB" w:eastAsia="en-US" w:bidi="ar-SA"/>
      </w:rPr>
    </w:lvl>
    <w:lvl w:ilvl="5" w:tplc="59661146">
      <w:numFmt w:val="bullet"/>
      <w:lvlText w:val="•"/>
      <w:lvlJc w:val="left"/>
      <w:pPr>
        <w:ind w:left="5520" w:hanging="284"/>
      </w:pPr>
      <w:rPr>
        <w:rFonts w:hint="default"/>
        <w:lang w:val="en-GB" w:eastAsia="en-US" w:bidi="ar-SA"/>
      </w:rPr>
    </w:lvl>
    <w:lvl w:ilvl="6" w:tplc="0FD85162">
      <w:numFmt w:val="bullet"/>
      <w:lvlText w:val="•"/>
      <w:lvlJc w:val="left"/>
      <w:pPr>
        <w:ind w:left="6484" w:hanging="284"/>
      </w:pPr>
      <w:rPr>
        <w:rFonts w:hint="default"/>
        <w:lang w:val="en-GB" w:eastAsia="en-US" w:bidi="ar-SA"/>
      </w:rPr>
    </w:lvl>
    <w:lvl w:ilvl="7" w:tplc="6B9EE6D4">
      <w:numFmt w:val="bullet"/>
      <w:lvlText w:val="•"/>
      <w:lvlJc w:val="left"/>
      <w:pPr>
        <w:ind w:left="7448" w:hanging="284"/>
      </w:pPr>
      <w:rPr>
        <w:rFonts w:hint="default"/>
        <w:lang w:val="en-GB" w:eastAsia="en-US" w:bidi="ar-SA"/>
      </w:rPr>
    </w:lvl>
    <w:lvl w:ilvl="8" w:tplc="F06884E6">
      <w:numFmt w:val="bullet"/>
      <w:lvlText w:val="•"/>
      <w:lvlJc w:val="left"/>
      <w:pPr>
        <w:ind w:left="8412" w:hanging="284"/>
      </w:pPr>
      <w:rPr>
        <w:rFonts w:hint="default"/>
        <w:lang w:val="en-GB" w:eastAsia="en-US" w:bidi="ar-SA"/>
      </w:rPr>
    </w:lvl>
  </w:abstractNum>
  <w:abstractNum w:abstractNumId="26" w15:restartNumberingAfterBreak="0">
    <w:nsid w:val="43986755"/>
    <w:multiLevelType w:val="multilevel"/>
    <w:tmpl w:val="EFA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D56C8"/>
    <w:multiLevelType w:val="hybridMultilevel"/>
    <w:tmpl w:val="02F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C3F8B"/>
    <w:multiLevelType w:val="hybridMultilevel"/>
    <w:tmpl w:val="EEEE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8E47A2"/>
    <w:multiLevelType w:val="hybridMultilevel"/>
    <w:tmpl w:val="C142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15F9E"/>
    <w:multiLevelType w:val="multilevel"/>
    <w:tmpl w:val="F5A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A7F1D"/>
    <w:multiLevelType w:val="multilevel"/>
    <w:tmpl w:val="BC4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F908C5"/>
    <w:multiLevelType w:val="hybridMultilevel"/>
    <w:tmpl w:val="3394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374B18"/>
    <w:multiLevelType w:val="hybridMultilevel"/>
    <w:tmpl w:val="5B647E06"/>
    <w:lvl w:ilvl="0" w:tplc="1CC8AF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A83897"/>
    <w:multiLevelType w:val="hybridMultilevel"/>
    <w:tmpl w:val="56FECCD6"/>
    <w:lvl w:ilvl="0" w:tplc="D2DA6F1E">
      <w:numFmt w:val="bullet"/>
      <w:lvlText w:val=""/>
      <w:lvlJc w:val="left"/>
      <w:pPr>
        <w:ind w:left="722" w:hanging="361"/>
      </w:pPr>
      <w:rPr>
        <w:rFonts w:ascii="Symbol" w:eastAsia="Symbol" w:hAnsi="Symbol" w:cs="Symbol" w:hint="default"/>
        <w:w w:val="99"/>
        <w:sz w:val="26"/>
        <w:szCs w:val="26"/>
        <w:lang w:val="en-GB" w:eastAsia="en-US" w:bidi="ar-SA"/>
      </w:rPr>
    </w:lvl>
    <w:lvl w:ilvl="1" w:tplc="4E8E0FEE">
      <w:numFmt w:val="bullet"/>
      <w:lvlText w:val="•"/>
      <w:lvlJc w:val="left"/>
      <w:pPr>
        <w:ind w:left="1682" w:hanging="361"/>
      </w:pPr>
      <w:rPr>
        <w:rFonts w:hint="default"/>
        <w:lang w:val="en-GB" w:eastAsia="en-US" w:bidi="ar-SA"/>
      </w:rPr>
    </w:lvl>
    <w:lvl w:ilvl="2" w:tplc="A3A4768E">
      <w:numFmt w:val="bullet"/>
      <w:lvlText w:val="•"/>
      <w:lvlJc w:val="left"/>
      <w:pPr>
        <w:ind w:left="2645" w:hanging="361"/>
      </w:pPr>
      <w:rPr>
        <w:rFonts w:hint="default"/>
        <w:lang w:val="en-GB" w:eastAsia="en-US" w:bidi="ar-SA"/>
      </w:rPr>
    </w:lvl>
    <w:lvl w:ilvl="3" w:tplc="82C05F6A">
      <w:numFmt w:val="bullet"/>
      <w:lvlText w:val="•"/>
      <w:lvlJc w:val="left"/>
      <w:pPr>
        <w:ind w:left="3608" w:hanging="361"/>
      </w:pPr>
      <w:rPr>
        <w:rFonts w:hint="default"/>
        <w:lang w:val="en-GB" w:eastAsia="en-US" w:bidi="ar-SA"/>
      </w:rPr>
    </w:lvl>
    <w:lvl w:ilvl="4" w:tplc="BE3A334A">
      <w:numFmt w:val="bullet"/>
      <w:lvlText w:val="•"/>
      <w:lvlJc w:val="left"/>
      <w:pPr>
        <w:ind w:left="4571" w:hanging="361"/>
      </w:pPr>
      <w:rPr>
        <w:rFonts w:hint="default"/>
        <w:lang w:val="en-GB" w:eastAsia="en-US" w:bidi="ar-SA"/>
      </w:rPr>
    </w:lvl>
    <w:lvl w:ilvl="5" w:tplc="05DE89B6">
      <w:numFmt w:val="bullet"/>
      <w:lvlText w:val="•"/>
      <w:lvlJc w:val="left"/>
      <w:pPr>
        <w:ind w:left="5534" w:hanging="361"/>
      </w:pPr>
      <w:rPr>
        <w:rFonts w:hint="default"/>
        <w:lang w:val="en-GB" w:eastAsia="en-US" w:bidi="ar-SA"/>
      </w:rPr>
    </w:lvl>
    <w:lvl w:ilvl="6" w:tplc="8D14B45E">
      <w:numFmt w:val="bullet"/>
      <w:lvlText w:val="•"/>
      <w:lvlJc w:val="left"/>
      <w:pPr>
        <w:ind w:left="6496" w:hanging="361"/>
      </w:pPr>
      <w:rPr>
        <w:rFonts w:hint="default"/>
        <w:lang w:val="en-GB" w:eastAsia="en-US" w:bidi="ar-SA"/>
      </w:rPr>
    </w:lvl>
    <w:lvl w:ilvl="7" w:tplc="E6FABE62">
      <w:numFmt w:val="bullet"/>
      <w:lvlText w:val="•"/>
      <w:lvlJc w:val="left"/>
      <w:pPr>
        <w:ind w:left="7459" w:hanging="361"/>
      </w:pPr>
      <w:rPr>
        <w:rFonts w:hint="default"/>
        <w:lang w:val="en-GB" w:eastAsia="en-US" w:bidi="ar-SA"/>
      </w:rPr>
    </w:lvl>
    <w:lvl w:ilvl="8" w:tplc="334EA18A">
      <w:numFmt w:val="bullet"/>
      <w:lvlText w:val="•"/>
      <w:lvlJc w:val="left"/>
      <w:pPr>
        <w:ind w:left="8422" w:hanging="361"/>
      </w:pPr>
      <w:rPr>
        <w:rFonts w:hint="default"/>
        <w:lang w:val="en-GB" w:eastAsia="en-US" w:bidi="ar-SA"/>
      </w:rPr>
    </w:lvl>
  </w:abstractNum>
  <w:abstractNum w:abstractNumId="36" w15:restartNumberingAfterBreak="0">
    <w:nsid w:val="681D63C2"/>
    <w:multiLevelType w:val="hybridMultilevel"/>
    <w:tmpl w:val="89E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A35347"/>
    <w:multiLevelType w:val="hybridMultilevel"/>
    <w:tmpl w:val="46EC1940"/>
    <w:lvl w:ilvl="0" w:tplc="07A2487C">
      <w:numFmt w:val="bullet"/>
      <w:lvlText w:val=""/>
      <w:lvlJc w:val="left"/>
      <w:pPr>
        <w:ind w:left="821" w:hanging="361"/>
      </w:pPr>
      <w:rPr>
        <w:rFonts w:ascii="Symbol" w:eastAsia="Symbol" w:hAnsi="Symbol" w:cs="Symbol" w:hint="default"/>
        <w:w w:val="99"/>
        <w:sz w:val="26"/>
        <w:szCs w:val="26"/>
        <w:lang w:val="en-GB" w:eastAsia="en-US" w:bidi="ar-SA"/>
      </w:rPr>
    </w:lvl>
    <w:lvl w:ilvl="1" w:tplc="29BC5D88">
      <w:numFmt w:val="bullet"/>
      <w:lvlText w:val="•"/>
      <w:lvlJc w:val="left"/>
      <w:pPr>
        <w:ind w:left="1772" w:hanging="361"/>
      </w:pPr>
      <w:rPr>
        <w:rFonts w:hint="default"/>
        <w:lang w:val="en-GB" w:eastAsia="en-US" w:bidi="ar-SA"/>
      </w:rPr>
    </w:lvl>
    <w:lvl w:ilvl="2" w:tplc="C6F8962A">
      <w:numFmt w:val="bullet"/>
      <w:lvlText w:val="•"/>
      <w:lvlJc w:val="left"/>
      <w:pPr>
        <w:ind w:left="2724" w:hanging="361"/>
      </w:pPr>
      <w:rPr>
        <w:rFonts w:hint="default"/>
        <w:lang w:val="en-GB" w:eastAsia="en-US" w:bidi="ar-SA"/>
      </w:rPr>
    </w:lvl>
    <w:lvl w:ilvl="3" w:tplc="5114F16E">
      <w:numFmt w:val="bullet"/>
      <w:lvlText w:val="•"/>
      <w:lvlJc w:val="left"/>
      <w:pPr>
        <w:ind w:left="3676" w:hanging="361"/>
      </w:pPr>
      <w:rPr>
        <w:rFonts w:hint="default"/>
        <w:lang w:val="en-GB" w:eastAsia="en-US" w:bidi="ar-SA"/>
      </w:rPr>
    </w:lvl>
    <w:lvl w:ilvl="4" w:tplc="99109B98">
      <w:numFmt w:val="bullet"/>
      <w:lvlText w:val="•"/>
      <w:lvlJc w:val="left"/>
      <w:pPr>
        <w:ind w:left="4628" w:hanging="361"/>
      </w:pPr>
      <w:rPr>
        <w:rFonts w:hint="default"/>
        <w:lang w:val="en-GB" w:eastAsia="en-US" w:bidi="ar-SA"/>
      </w:rPr>
    </w:lvl>
    <w:lvl w:ilvl="5" w:tplc="85A482CE">
      <w:numFmt w:val="bullet"/>
      <w:lvlText w:val="•"/>
      <w:lvlJc w:val="left"/>
      <w:pPr>
        <w:ind w:left="5580" w:hanging="361"/>
      </w:pPr>
      <w:rPr>
        <w:rFonts w:hint="default"/>
        <w:lang w:val="en-GB" w:eastAsia="en-US" w:bidi="ar-SA"/>
      </w:rPr>
    </w:lvl>
    <w:lvl w:ilvl="6" w:tplc="89D67DCA">
      <w:numFmt w:val="bullet"/>
      <w:lvlText w:val="•"/>
      <w:lvlJc w:val="left"/>
      <w:pPr>
        <w:ind w:left="6532" w:hanging="361"/>
      </w:pPr>
      <w:rPr>
        <w:rFonts w:hint="default"/>
        <w:lang w:val="en-GB" w:eastAsia="en-US" w:bidi="ar-SA"/>
      </w:rPr>
    </w:lvl>
    <w:lvl w:ilvl="7" w:tplc="17C2DCBC">
      <w:numFmt w:val="bullet"/>
      <w:lvlText w:val="•"/>
      <w:lvlJc w:val="left"/>
      <w:pPr>
        <w:ind w:left="7484" w:hanging="361"/>
      </w:pPr>
      <w:rPr>
        <w:rFonts w:hint="default"/>
        <w:lang w:val="en-GB" w:eastAsia="en-US" w:bidi="ar-SA"/>
      </w:rPr>
    </w:lvl>
    <w:lvl w:ilvl="8" w:tplc="ADE479D4">
      <w:numFmt w:val="bullet"/>
      <w:lvlText w:val="•"/>
      <w:lvlJc w:val="left"/>
      <w:pPr>
        <w:ind w:left="8436" w:hanging="361"/>
      </w:pPr>
      <w:rPr>
        <w:rFonts w:hint="default"/>
        <w:lang w:val="en-GB" w:eastAsia="en-US" w:bidi="ar-SA"/>
      </w:rPr>
    </w:lvl>
  </w:abstractNum>
  <w:abstractNum w:abstractNumId="38" w15:restartNumberingAfterBreak="0">
    <w:nsid w:val="6EE63AFA"/>
    <w:multiLevelType w:val="hybridMultilevel"/>
    <w:tmpl w:val="8BC2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1E38E1"/>
    <w:multiLevelType w:val="hybridMultilevel"/>
    <w:tmpl w:val="B102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71105">
    <w:abstractNumId w:val="25"/>
  </w:num>
  <w:num w:numId="2" w16cid:durableId="403452831">
    <w:abstractNumId w:val="37"/>
  </w:num>
  <w:num w:numId="3" w16cid:durableId="972127992">
    <w:abstractNumId w:val="6"/>
  </w:num>
  <w:num w:numId="4" w16cid:durableId="705913865">
    <w:abstractNumId w:val="24"/>
  </w:num>
  <w:num w:numId="5" w16cid:durableId="2037344836">
    <w:abstractNumId w:val="35"/>
  </w:num>
  <w:num w:numId="6" w16cid:durableId="867109901">
    <w:abstractNumId w:val="16"/>
  </w:num>
  <w:num w:numId="7" w16cid:durableId="2074496982">
    <w:abstractNumId w:val="14"/>
  </w:num>
  <w:num w:numId="8" w16cid:durableId="1150252616">
    <w:abstractNumId w:val="10"/>
  </w:num>
  <w:num w:numId="9" w16cid:durableId="668949124">
    <w:abstractNumId w:val="33"/>
  </w:num>
  <w:num w:numId="10" w16cid:durableId="551115193">
    <w:abstractNumId w:val="38"/>
  </w:num>
  <w:num w:numId="11" w16cid:durableId="999232152">
    <w:abstractNumId w:val="36"/>
  </w:num>
  <w:num w:numId="12" w16cid:durableId="160390960">
    <w:abstractNumId w:val="9"/>
  </w:num>
  <w:num w:numId="13" w16cid:durableId="1205479470">
    <w:abstractNumId w:val="3"/>
  </w:num>
  <w:num w:numId="14" w16cid:durableId="269894756">
    <w:abstractNumId w:val="2"/>
  </w:num>
  <w:num w:numId="15" w16cid:durableId="79066554">
    <w:abstractNumId w:val="27"/>
  </w:num>
  <w:num w:numId="16" w16cid:durableId="1296058634">
    <w:abstractNumId w:val="28"/>
  </w:num>
  <w:num w:numId="17" w16cid:durableId="1149901856">
    <w:abstractNumId w:val="0"/>
  </w:num>
  <w:num w:numId="18" w16cid:durableId="1534808822">
    <w:abstractNumId w:val="5"/>
  </w:num>
  <w:num w:numId="19" w16cid:durableId="583422076">
    <w:abstractNumId w:val="34"/>
  </w:num>
  <w:num w:numId="20" w16cid:durableId="645017364">
    <w:abstractNumId w:val="29"/>
  </w:num>
  <w:num w:numId="21" w16cid:durableId="1177960860">
    <w:abstractNumId w:val="18"/>
  </w:num>
  <w:num w:numId="22" w16cid:durableId="569771011">
    <w:abstractNumId w:val="7"/>
  </w:num>
  <w:num w:numId="23" w16cid:durableId="337118398">
    <w:abstractNumId w:val="12"/>
  </w:num>
  <w:num w:numId="24" w16cid:durableId="241716552">
    <w:abstractNumId w:val="30"/>
  </w:num>
  <w:num w:numId="25" w16cid:durableId="1541161792">
    <w:abstractNumId w:val="23"/>
  </w:num>
  <w:num w:numId="26" w16cid:durableId="975260206">
    <w:abstractNumId w:val="34"/>
    <w:lvlOverride w:ilvl="0">
      <w:startOverride w:val="1"/>
    </w:lvlOverride>
  </w:num>
  <w:num w:numId="27" w16cid:durableId="527258458">
    <w:abstractNumId w:val="34"/>
    <w:lvlOverride w:ilvl="0">
      <w:startOverride w:val="1"/>
    </w:lvlOverride>
  </w:num>
  <w:num w:numId="28" w16cid:durableId="497158035">
    <w:abstractNumId w:val="34"/>
    <w:lvlOverride w:ilvl="0">
      <w:startOverride w:val="1"/>
    </w:lvlOverride>
  </w:num>
  <w:num w:numId="29" w16cid:durableId="527446879">
    <w:abstractNumId w:val="34"/>
    <w:lvlOverride w:ilvl="0">
      <w:startOverride w:val="1"/>
    </w:lvlOverride>
  </w:num>
  <w:num w:numId="30" w16cid:durableId="743264208">
    <w:abstractNumId w:val="34"/>
    <w:lvlOverride w:ilvl="0">
      <w:startOverride w:val="1"/>
    </w:lvlOverride>
  </w:num>
  <w:num w:numId="31" w16cid:durableId="1584297774">
    <w:abstractNumId w:val="34"/>
    <w:lvlOverride w:ilvl="0">
      <w:startOverride w:val="1"/>
    </w:lvlOverride>
  </w:num>
  <w:num w:numId="32" w16cid:durableId="760876146">
    <w:abstractNumId w:val="15"/>
  </w:num>
  <w:num w:numId="33" w16cid:durableId="1482193906">
    <w:abstractNumId w:val="31"/>
  </w:num>
  <w:num w:numId="34" w16cid:durableId="1236013200">
    <w:abstractNumId w:val="11"/>
  </w:num>
  <w:num w:numId="35" w16cid:durableId="132211529">
    <w:abstractNumId w:val="26"/>
  </w:num>
  <w:num w:numId="36" w16cid:durableId="115485511">
    <w:abstractNumId w:val="17"/>
  </w:num>
  <w:num w:numId="37" w16cid:durableId="664818837">
    <w:abstractNumId w:val="13"/>
  </w:num>
  <w:num w:numId="38" w16cid:durableId="1429352213">
    <w:abstractNumId w:val="39"/>
  </w:num>
  <w:num w:numId="39" w16cid:durableId="1930963587">
    <w:abstractNumId w:val="19"/>
  </w:num>
  <w:num w:numId="40" w16cid:durableId="1939635358">
    <w:abstractNumId w:val="8"/>
  </w:num>
  <w:num w:numId="41" w16cid:durableId="1997613963">
    <w:abstractNumId w:val="22"/>
  </w:num>
  <w:num w:numId="42" w16cid:durableId="1895778356">
    <w:abstractNumId w:val="21"/>
  </w:num>
  <w:num w:numId="43" w16cid:durableId="1026447920">
    <w:abstractNumId w:val="20"/>
  </w:num>
  <w:num w:numId="44" w16cid:durableId="2039155687">
    <w:abstractNumId w:val="4"/>
  </w:num>
  <w:num w:numId="45" w16cid:durableId="183518645">
    <w:abstractNumId w:val="1"/>
  </w:num>
  <w:num w:numId="46" w16cid:durableId="203830985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nshall, Gary">
    <w15:presenceInfo w15:providerId="AD" w15:userId="S::henshallg@manchesterfire.gov.uk::4237f65d-3ea4-40dd-8d5b-da08885e6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proofState w:spelling="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038E0"/>
    <w:rsid w:val="00023905"/>
    <w:rsid w:val="000272C2"/>
    <w:rsid w:val="00032BA1"/>
    <w:rsid w:val="00040DCD"/>
    <w:rsid w:val="00047CDC"/>
    <w:rsid w:val="00051932"/>
    <w:rsid w:val="00054EFC"/>
    <w:rsid w:val="000646D9"/>
    <w:rsid w:val="000653C1"/>
    <w:rsid w:val="00066D72"/>
    <w:rsid w:val="00071E32"/>
    <w:rsid w:val="00075EE2"/>
    <w:rsid w:val="0008210F"/>
    <w:rsid w:val="000961F4"/>
    <w:rsid w:val="000A4F8F"/>
    <w:rsid w:val="000A7F76"/>
    <w:rsid w:val="000B4CAC"/>
    <w:rsid w:val="000C66FD"/>
    <w:rsid w:val="000D32C4"/>
    <w:rsid w:val="000D64B1"/>
    <w:rsid w:val="000E049F"/>
    <w:rsid w:val="000E45AD"/>
    <w:rsid w:val="000E50EA"/>
    <w:rsid w:val="000E7D27"/>
    <w:rsid w:val="000E7F5D"/>
    <w:rsid w:val="00100932"/>
    <w:rsid w:val="001064D6"/>
    <w:rsid w:val="00120025"/>
    <w:rsid w:val="00125480"/>
    <w:rsid w:val="001279D8"/>
    <w:rsid w:val="00131E40"/>
    <w:rsid w:val="00133524"/>
    <w:rsid w:val="00137C0D"/>
    <w:rsid w:val="00144603"/>
    <w:rsid w:val="00145E6A"/>
    <w:rsid w:val="00145F22"/>
    <w:rsid w:val="001561D7"/>
    <w:rsid w:val="00171088"/>
    <w:rsid w:val="001716B7"/>
    <w:rsid w:val="00184061"/>
    <w:rsid w:val="00195A41"/>
    <w:rsid w:val="001A069D"/>
    <w:rsid w:val="001A482C"/>
    <w:rsid w:val="001A69E3"/>
    <w:rsid w:val="001B0CC2"/>
    <w:rsid w:val="001B6AA6"/>
    <w:rsid w:val="001B754C"/>
    <w:rsid w:val="001C1309"/>
    <w:rsid w:val="001D0238"/>
    <w:rsid w:val="001E526D"/>
    <w:rsid w:val="001E53EE"/>
    <w:rsid w:val="001E728F"/>
    <w:rsid w:val="0020421E"/>
    <w:rsid w:val="0020462C"/>
    <w:rsid w:val="00213081"/>
    <w:rsid w:val="002134E7"/>
    <w:rsid w:val="0021462D"/>
    <w:rsid w:val="00217675"/>
    <w:rsid w:val="002220EE"/>
    <w:rsid w:val="002242FC"/>
    <w:rsid w:val="00235755"/>
    <w:rsid w:val="00237F10"/>
    <w:rsid w:val="00240555"/>
    <w:rsid w:val="00250BDB"/>
    <w:rsid w:val="00251999"/>
    <w:rsid w:val="0026215C"/>
    <w:rsid w:val="00280662"/>
    <w:rsid w:val="00282076"/>
    <w:rsid w:val="002861E0"/>
    <w:rsid w:val="00293094"/>
    <w:rsid w:val="00295AFC"/>
    <w:rsid w:val="002A174F"/>
    <w:rsid w:val="002A52CB"/>
    <w:rsid w:val="002A74EE"/>
    <w:rsid w:val="002B18A8"/>
    <w:rsid w:val="002B4274"/>
    <w:rsid w:val="002B5E72"/>
    <w:rsid w:val="002C037C"/>
    <w:rsid w:val="002C3427"/>
    <w:rsid w:val="002E2ADA"/>
    <w:rsid w:val="002E3C9D"/>
    <w:rsid w:val="002E780E"/>
    <w:rsid w:val="002F1F47"/>
    <w:rsid w:val="002F766B"/>
    <w:rsid w:val="00306E3A"/>
    <w:rsid w:val="003142D5"/>
    <w:rsid w:val="0031502E"/>
    <w:rsid w:val="00322DDA"/>
    <w:rsid w:val="00326E07"/>
    <w:rsid w:val="00327122"/>
    <w:rsid w:val="0032718C"/>
    <w:rsid w:val="0032737B"/>
    <w:rsid w:val="00327433"/>
    <w:rsid w:val="00333D9C"/>
    <w:rsid w:val="0033626F"/>
    <w:rsid w:val="0033738F"/>
    <w:rsid w:val="00342A79"/>
    <w:rsid w:val="00353C4D"/>
    <w:rsid w:val="00356760"/>
    <w:rsid w:val="00360D97"/>
    <w:rsid w:val="00364F73"/>
    <w:rsid w:val="003664D1"/>
    <w:rsid w:val="0036762B"/>
    <w:rsid w:val="003817C5"/>
    <w:rsid w:val="003877C8"/>
    <w:rsid w:val="003909CB"/>
    <w:rsid w:val="0039686E"/>
    <w:rsid w:val="00397A5D"/>
    <w:rsid w:val="003B190D"/>
    <w:rsid w:val="003C128B"/>
    <w:rsid w:val="003C14BB"/>
    <w:rsid w:val="003C514A"/>
    <w:rsid w:val="003D1D8E"/>
    <w:rsid w:val="003D272B"/>
    <w:rsid w:val="003E73F0"/>
    <w:rsid w:val="003F445E"/>
    <w:rsid w:val="003F6D5E"/>
    <w:rsid w:val="003F71E1"/>
    <w:rsid w:val="00400407"/>
    <w:rsid w:val="00402467"/>
    <w:rsid w:val="00403381"/>
    <w:rsid w:val="0040656C"/>
    <w:rsid w:val="00406881"/>
    <w:rsid w:val="00406A0A"/>
    <w:rsid w:val="00407975"/>
    <w:rsid w:val="00407E65"/>
    <w:rsid w:val="00410AC0"/>
    <w:rsid w:val="00424079"/>
    <w:rsid w:val="00434A89"/>
    <w:rsid w:val="0043781D"/>
    <w:rsid w:val="00445DA6"/>
    <w:rsid w:val="0045137F"/>
    <w:rsid w:val="0046169D"/>
    <w:rsid w:val="004628B1"/>
    <w:rsid w:val="0046526B"/>
    <w:rsid w:val="00470BBF"/>
    <w:rsid w:val="004736A3"/>
    <w:rsid w:val="00474718"/>
    <w:rsid w:val="004801EA"/>
    <w:rsid w:val="004915E5"/>
    <w:rsid w:val="004A7F60"/>
    <w:rsid w:val="004B1A94"/>
    <w:rsid w:val="004B4757"/>
    <w:rsid w:val="004C582C"/>
    <w:rsid w:val="004D16E3"/>
    <w:rsid w:val="004D56C2"/>
    <w:rsid w:val="004D5FA9"/>
    <w:rsid w:val="004E52F3"/>
    <w:rsid w:val="004E7C6C"/>
    <w:rsid w:val="004E7E16"/>
    <w:rsid w:val="004F3DE3"/>
    <w:rsid w:val="004F481A"/>
    <w:rsid w:val="00506A6C"/>
    <w:rsid w:val="00512F13"/>
    <w:rsid w:val="00520834"/>
    <w:rsid w:val="005313B8"/>
    <w:rsid w:val="00540EEF"/>
    <w:rsid w:val="00543898"/>
    <w:rsid w:val="00543E54"/>
    <w:rsid w:val="00547336"/>
    <w:rsid w:val="00557ED8"/>
    <w:rsid w:val="005615A4"/>
    <w:rsid w:val="00574AF9"/>
    <w:rsid w:val="005760AE"/>
    <w:rsid w:val="0058495C"/>
    <w:rsid w:val="00594F18"/>
    <w:rsid w:val="005A3ED1"/>
    <w:rsid w:val="005A59F8"/>
    <w:rsid w:val="005A7FAC"/>
    <w:rsid w:val="005B1039"/>
    <w:rsid w:val="005B374D"/>
    <w:rsid w:val="005C0927"/>
    <w:rsid w:val="005C1B27"/>
    <w:rsid w:val="005C55D1"/>
    <w:rsid w:val="005D386A"/>
    <w:rsid w:val="005D75FE"/>
    <w:rsid w:val="005E216F"/>
    <w:rsid w:val="005E5DA5"/>
    <w:rsid w:val="005F3C47"/>
    <w:rsid w:val="005F42C6"/>
    <w:rsid w:val="005F7179"/>
    <w:rsid w:val="00600478"/>
    <w:rsid w:val="00606AB8"/>
    <w:rsid w:val="00606D1C"/>
    <w:rsid w:val="00614C3B"/>
    <w:rsid w:val="006211F0"/>
    <w:rsid w:val="00621ED8"/>
    <w:rsid w:val="00623794"/>
    <w:rsid w:val="006338B6"/>
    <w:rsid w:val="00635819"/>
    <w:rsid w:val="006376D7"/>
    <w:rsid w:val="00641C47"/>
    <w:rsid w:val="00643AF3"/>
    <w:rsid w:val="00644ADC"/>
    <w:rsid w:val="00644E46"/>
    <w:rsid w:val="006453DC"/>
    <w:rsid w:val="00646DB8"/>
    <w:rsid w:val="0065424F"/>
    <w:rsid w:val="00663BC4"/>
    <w:rsid w:val="0066565F"/>
    <w:rsid w:val="00675768"/>
    <w:rsid w:val="00676334"/>
    <w:rsid w:val="00692E4A"/>
    <w:rsid w:val="006A2C83"/>
    <w:rsid w:val="006A3C18"/>
    <w:rsid w:val="006A4588"/>
    <w:rsid w:val="006B6E24"/>
    <w:rsid w:val="006D2D87"/>
    <w:rsid w:val="006D748E"/>
    <w:rsid w:val="006E0EEE"/>
    <w:rsid w:val="006F6280"/>
    <w:rsid w:val="00706E71"/>
    <w:rsid w:val="00707462"/>
    <w:rsid w:val="00710129"/>
    <w:rsid w:val="007118E9"/>
    <w:rsid w:val="00713F02"/>
    <w:rsid w:val="00722D77"/>
    <w:rsid w:val="00732161"/>
    <w:rsid w:val="00737EB0"/>
    <w:rsid w:val="007402DF"/>
    <w:rsid w:val="00740EEF"/>
    <w:rsid w:val="0074286E"/>
    <w:rsid w:val="007450B5"/>
    <w:rsid w:val="00750EB1"/>
    <w:rsid w:val="00762233"/>
    <w:rsid w:val="00762B03"/>
    <w:rsid w:val="00764A4A"/>
    <w:rsid w:val="00766F0E"/>
    <w:rsid w:val="00767994"/>
    <w:rsid w:val="00772A3E"/>
    <w:rsid w:val="00780065"/>
    <w:rsid w:val="00786BBE"/>
    <w:rsid w:val="00787DE6"/>
    <w:rsid w:val="007A6205"/>
    <w:rsid w:val="007A6863"/>
    <w:rsid w:val="007A6CF3"/>
    <w:rsid w:val="007B1635"/>
    <w:rsid w:val="007B3152"/>
    <w:rsid w:val="007B68F4"/>
    <w:rsid w:val="007C11C1"/>
    <w:rsid w:val="007C4A10"/>
    <w:rsid w:val="007C6C94"/>
    <w:rsid w:val="007D1256"/>
    <w:rsid w:val="007D17DC"/>
    <w:rsid w:val="007E1C2D"/>
    <w:rsid w:val="007E2477"/>
    <w:rsid w:val="007E54DB"/>
    <w:rsid w:val="007E5C2D"/>
    <w:rsid w:val="007E5ED1"/>
    <w:rsid w:val="007F2C6D"/>
    <w:rsid w:val="007F52C8"/>
    <w:rsid w:val="007F709A"/>
    <w:rsid w:val="007F72E3"/>
    <w:rsid w:val="00800C14"/>
    <w:rsid w:val="00807671"/>
    <w:rsid w:val="0081661E"/>
    <w:rsid w:val="0082234C"/>
    <w:rsid w:val="00823531"/>
    <w:rsid w:val="00827237"/>
    <w:rsid w:val="00833BB7"/>
    <w:rsid w:val="0083510C"/>
    <w:rsid w:val="00847717"/>
    <w:rsid w:val="00850CB4"/>
    <w:rsid w:val="00850F0C"/>
    <w:rsid w:val="0085200E"/>
    <w:rsid w:val="0085596D"/>
    <w:rsid w:val="00855FDA"/>
    <w:rsid w:val="00856F97"/>
    <w:rsid w:val="0087098A"/>
    <w:rsid w:val="0087309E"/>
    <w:rsid w:val="00873261"/>
    <w:rsid w:val="00877483"/>
    <w:rsid w:val="00895EF9"/>
    <w:rsid w:val="0089711B"/>
    <w:rsid w:val="0089713F"/>
    <w:rsid w:val="008979D5"/>
    <w:rsid w:val="008A5664"/>
    <w:rsid w:val="008A6C3F"/>
    <w:rsid w:val="008C057F"/>
    <w:rsid w:val="008C106A"/>
    <w:rsid w:val="008C2390"/>
    <w:rsid w:val="008C6B98"/>
    <w:rsid w:val="008D1A32"/>
    <w:rsid w:val="008D5C63"/>
    <w:rsid w:val="008D6395"/>
    <w:rsid w:val="008E29D9"/>
    <w:rsid w:val="008E72A0"/>
    <w:rsid w:val="008F14E5"/>
    <w:rsid w:val="008F2E24"/>
    <w:rsid w:val="008F3323"/>
    <w:rsid w:val="008F40ED"/>
    <w:rsid w:val="008F6AD1"/>
    <w:rsid w:val="009000B0"/>
    <w:rsid w:val="00906A15"/>
    <w:rsid w:val="009117D0"/>
    <w:rsid w:val="00914ED3"/>
    <w:rsid w:val="0091779A"/>
    <w:rsid w:val="00920FE4"/>
    <w:rsid w:val="0092646E"/>
    <w:rsid w:val="00927B53"/>
    <w:rsid w:val="00934584"/>
    <w:rsid w:val="009371BF"/>
    <w:rsid w:val="00945A05"/>
    <w:rsid w:val="00947347"/>
    <w:rsid w:val="00956A47"/>
    <w:rsid w:val="00964BAF"/>
    <w:rsid w:val="00966235"/>
    <w:rsid w:val="009776BC"/>
    <w:rsid w:val="00984F9D"/>
    <w:rsid w:val="00986B22"/>
    <w:rsid w:val="00991627"/>
    <w:rsid w:val="009A33EA"/>
    <w:rsid w:val="009A3AA2"/>
    <w:rsid w:val="009A43CA"/>
    <w:rsid w:val="009A5C37"/>
    <w:rsid w:val="009A7F89"/>
    <w:rsid w:val="009B029A"/>
    <w:rsid w:val="009B062F"/>
    <w:rsid w:val="009C6404"/>
    <w:rsid w:val="009D2EA6"/>
    <w:rsid w:val="009D6564"/>
    <w:rsid w:val="009D7F97"/>
    <w:rsid w:val="009E2C30"/>
    <w:rsid w:val="009E4C0F"/>
    <w:rsid w:val="009F020B"/>
    <w:rsid w:val="009F3B50"/>
    <w:rsid w:val="00A00890"/>
    <w:rsid w:val="00A042E3"/>
    <w:rsid w:val="00A1168B"/>
    <w:rsid w:val="00A17349"/>
    <w:rsid w:val="00A200C1"/>
    <w:rsid w:val="00A205D4"/>
    <w:rsid w:val="00A26226"/>
    <w:rsid w:val="00A32A41"/>
    <w:rsid w:val="00A331D9"/>
    <w:rsid w:val="00A36382"/>
    <w:rsid w:val="00A44B16"/>
    <w:rsid w:val="00A51058"/>
    <w:rsid w:val="00A52650"/>
    <w:rsid w:val="00A52F5B"/>
    <w:rsid w:val="00A532D5"/>
    <w:rsid w:val="00A547BB"/>
    <w:rsid w:val="00A5495F"/>
    <w:rsid w:val="00A6255C"/>
    <w:rsid w:val="00A64E2D"/>
    <w:rsid w:val="00A71F3E"/>
    <w:rsid w:val="00A817E3"/>
    <w:rsid w:val="00A84775"/>
    <w:rsid w:val="00A85FA5"/>
    <w:rsid w:val="00A9018A"/>
    <w:rsid w:val="00A92202"/>
    <w:rsid w:val="00A93637"/>
    <w:rsid w:val="00AA2AEA"/>
    <w:rsid w:val="00AA5564"/>
    <w:rsid w:val="00AA593B"/>
    <w:rsid w:val="00AA7AA6"/>
    <w:rsid w:val="00AB26D0"/>
    <w:rsid w:val="00AB3665"/>
    <w:rsid w:val="00AC462D"/>
    <w:rsid w:val="00AD735B"/>
    <w:rsid w:val="00AD7FD5"/>
    <w:rsid w:val="00AF10A2"/>
    <w:rsid w:val="00AF164C"/>
    <w:rsid w:val="00AF285E"/>
    <w:rsid w:val="00AF2D8D"/>
    <w:rsid w:val="00AF5D65"/>
    <w:rsid w:val="00B03EBC"/>
    <w:rsid w:val="00B04C73"/>
    <w:rsid w:val="00B1064E"/>
    <w:rsid w:val="00B136C2"/>
    <w:rsid w:val="00B15211"/>
    <w:rsid w:val="00B15FF8"/>
    <w:rsid w:val="00B26AF7"/>
    <w:rsid w:val="00B40859"/>
    <w:rsid w:val="00B4223A"/>
    <w:rsid w:val="00B523B3"/>
    <w:rsid w:val="00B65E7B"/>
    <w:rsid w:val="00B66B5F"/>
    <w:rsid w:val="00B72E15"/>
    <w:rsid w:val="00B8281F"/>
    <w:rsid w:val="00B868EC"/>
    <w:rsid w:val="00B86CB6"/>
    <w:rsid w:val="00B8761D"/>
    <w:rsid w:val="00B92EAC"/>
    <w:rsid w:val="00BA34FA"/>
    <w:rsid w:val="00BA4457"/>
    <w:rsid w:val="00BA45B7"/>
    <w:rsid w:val="00BA4910"/>
    <w:rsid w:val="00BB3F21"/>
    <w:rsid w:val="00BB57D8"/>
    <w:rsid w:val="00BB7D51"/>
    <w:rsid w:val="00BC2419"/>
    <w:rsid w:val="00BC7DD4"/>
    <w:rsid w:val="00BD6446"/>
    <w:rsid w:val="00BE4FB2"/>
    <w:rsid w:val="00BE67A5"/>
    <w:rsid w:val="00BE7EF0"/>
    <w:rsid w:val="00BF2236"/>
    <w:rsid w:val="00BF344C"/>
    <w:rsid w:val="00C021A2"/>
    <w:rsid w:val="00C121FD"/>
    <w:rsid w:val="00C15156"/>
    <w:rsid w:val="00C164CD"/>
    <w:rsid w:val="00C22974"/>
    <w:rsid w:val="00C272CC"/>
    <w:rsid w:val="00C342B7"/>
    <w:rsid w:val="00C42EC1"/>
    <w:rsid w:val="00C465F7"/>
    <w:rsid w:val="00C51E20"/>
    <w:rsid w:val="00C62185"/>
    <w:rsid w:val="00C66754"/>
    <w:rsid w:val="00C725EC"/>
    <w:rsid w:val="00C94131"/>
    <w:rsid w:val="00C95C38"/>
    <w:rsid w:val="00CA6FBB"/>
    <w:rsid w:val="00CA7039"/>
    <w:rsid w:val="00CB0D06"/>
    <w:rsid w:val="00CB4B62"/>
    <w:rsid w:val="00CB6FDC"/>
    <w:rsid w:val="00CC6EC8"/>
    <w:rsid w:val="00CC7377"/>
    <w:rsid w:val="00CC781C"/>
    <w:rsid w:val="00CD3BB1"/>
    <w:rsid w:val="00CD3BF1"/>
    <w:rsid w:val="00CE3081"/>
    <w:rsid w:val="00CE3F0E"/>
    <w:rsid w:val="00CE56D8"/>
    <w:rsid w:val="00CE6D32"/>
    <w:rsid w:val="00CF243D"/>
    <w:rsid w:val="00CF4678"/>
    <w:rsid w:val="00CF75CB"/>
    <w:rsid w:val="00D04A86"/>
    <w:rsid w:val="00D0512C"/>
    <w:rsid w:val="00D07273"/>
    <w:rsid w:val="00D252D1"/>
    <w:rsid w:val="00D25C16"/>
    <w:rsid w:val="00D375EA"/>
    <w:rsid w:val="00D47DB4"/>
    <w:rsid w:val="00D51709"/>
    <w:rsid w:val="00D54414"/>
    <w:rsid w:val="00D55034"/>
    <w:rsid w:val="00D56910"/>
    <w:rsid w:val="00D663BF"/>
    <w:rsid w:val="00D70488"/>
    <w:rsid w:val="00D72A7A"/>
    <w:rsid w:val="00D73191"/>
    <w:rsid w:val="00D77855"/>
    <w:rsid w:val="00D83245"/>
    <w:rsid w:val="00D85871"/>
    <w:rsid w:val="00D9095B"/>
    <w:rsid w:val="00D944AE"/>
    <w:rsid w:val="00DA7008"/>
    <w:rsid w:val="00DB0EDF"/>
    <w:rsid w:val="00DB6E81"/>
    <w:rsid w:val="00DB6F49"/>
    <w:rsid w:val="00DC44A6"/>
    <w:rsid w:val="00DD22E2"/>
    <w:rsid w:val="00DE0E95"/>
    <w:rsid w:val="00DE3F6B"/>
    <w:rsid w:val="00DF3C7F"/>
    <w:rsid w:val="00E02AB2"/>
    <w:rsid w:val="00E04F97"/>
    <w:rsid w:val="00E04FDD"/>
    <w:rsid w:val="00E0621A"/>
    <w:rsid w:val="00E11ABC"/>
    <w:rsid w:val="00E11B82"/>
    <w:rsid w:val="00E15312"/>
    <w:rsid w:val="00E223EB"/>
    <w:rsid w:val="00E22710"/>
    <w:rsid w:val="00E258FF"/>
    <w:rsid w:val="00E50D5B"/>
    <w:rsid w:val="00E54A32"/>
    <w:rsid w:val="00E54A8C"/>
    <w:rsid w:val="00E57800"/>
    <w:rsid w:val="00E611A2"/>
    <w:rsid w:val="00E7082F"/>
    <w:rsid w:val="00E72112"/>
    <w:rsid w:val="00E73F2D"/>
    <w:rsid w:val="00E761E8"/>
    <w:rsid w:val="00E83391"/>
    <w:rsid w:val="00E87C01"/>
    <w:rsid w:val="00E9063E"/>
    <w:rsid w:val="00E91C3B"/>
    <w:rsid w:val="00E9273C"/>
    <w:rsid w:val="00E94C0C"/>
    <w:rsid w:val="00EA1A99"/>
    <w:rsid w:val="00EA61EE"/>
    <w:rsid w:val="00EB4947"/>
    <w:rsid w:val="00ED1452"/>
    <w:rsid w:val="00ED2E16"/>
    <w:rsid w:val="00ED4E8E"/>
    <w:rsid w:val="00EE2A46"/>
    <w:rsid w:val="00EE681B"/>
    <w:rsid w:val="00EE7A5E"/>
    <w:rsid w:val="00EE7B90"/>
    <w:rsid w:val="00EF7A53"/>
    <w:rsid w:val="00F006A1"/>
    <w:rsid w:val="00F0244D"/>
    <w:rsid w:val="00F104B4"/>
    <w:rsid w:val="00F12A6E"/>
    <w:rsid w:val="00F130EA"/>
    <w:rsid w:val="00F137BC"/>
    <w:rsid w:val="00F25FBB"/>
    <w:rsid w:val="00F3132A"/>
    <w:rsid w:val="00F31A63"/>
    <w:rsid w:val="00F34750"/>
    <w:rsid w:val="00F44E84"/>
    <w:rsid w:val="00F534A4"/>
    <w:rsid w:val="00F54AB2"/>
    <w:rsid w:val="00F60EDC"/>
    <w:rsid w:val="00F63261"/>
    <w:rsid w:val="00F65A26"/>
    <w:rsid w:val="00F67691"/>
    <w:rsid w:val="00F7013A"/>
    <w:rsid w:val="00F71A2A"/>
    <w:rsid w:val="00F7593E"/>
    <w:rsid w:val="00F8164C"/>
    <w:rsid w:val="00F81CB5"/>
    <w:rsid w:val="00F8350A"/>
    <w:rsid w:val="00F8671F"/>
    <w:rsid w:val="00F95E37"/>
    <w:rsid w:val="00F9694B"/>
    <w:rsid w:val="00FA1BA6"/>
    <w:rsid w:val="00FA4F22"/>
    <w:rsid w:val="00FA64F2"/>
    <w:rsid w:val="00FA6A3E"/>
    <w:rsid w:val="00FB1296"/>
    <w:rsid w:val="00FB2E88"/>
    <w:rsid w:val="00FC22E7"/>
    <w:rsid w:val="00FD06F5"/>
    <w:rsid w:val="00FD1F3C"/>
    <w:rsid w:val="00FE3C95"/>
    <w:rsid w:val="00FE6411"/>
    <w:rsid w:val="00FF39C1"/>
    <w:rsid w:val="076DC82A"/>
    <w:rsid w:val="0C62D7D9"/>
    <w:rsid w:val="13273D28"/>
    <w:rsid w:val="148D0668"/>
    <w:rsid w:val="15910813"/>
    <w:rsid w:val="1C79F8E7"/>
    <w:rsid w:val="1E97E656"/>
    <w:rsid w:val="20B3A1F1"/>
    <w:rsid w:val="23D3E0BE"/>
    <w:rsid w:val="2662A9C9"/>
    <w:rsid w:val="2C1B32BE"/>
    <w:rsid w:val="2E303AC7"/>
    <w:rsid w:val="30B8EF8B"/>
    <w:rsid w:val="31000931"/>
    <w:rsid w:val="34DD3003"/>
    <w:rsid w:val="390BD973"/>
    <w:rsid w:val="3AD12ECA"/>
    <w:rsid w:val="3C208058"/>
    <w:rsid w:val="3C3E3B41"/>
    <w:rsid w:val="3C568779"/>
    <w:rsid w:val="405B8B4D"/>
    <w:rsid w:val="432FE2BF"/>
    <w:rsid w:val="4A1118B4"/>
    <w:rsid w:val="4CD5E8E0"/>
    <w:rsid w:val="4DCB1F70"/>
    <w:rsid w:val="4DE1E9ED"/>
    <w:rsid w:val="50AC7B95"/>
    <w:rsid w:val="5D4D6F98"/>
    <w:rsid w:val="5F92E1F9"/>
    <w:rsid w:val="6DF3758D"/>
    <w:rsid w:val="6E98866E"/>
    <w:rsid w:val="713AF060"/>
    <w:rsid w:val="7E6E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basedOn w:val="Normal"/>
    <w:uiPriority w:val="34"/>
    <w:qFormat/>
    <w:rsid w:val="00737EB0"/>
    <w:pPr>
      <w:numPr>
        <w:numId w:val="19"/>
      </w:numPr>
      <w:spacing w:before="60"/>
      <w:ind w:left="993" w:hanging="633"/>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iPriority w:val="99"/>
    <w:unhideWhenUsed/>
    <w:rsid w:val="00F130EA"/>
    <w:pPr>
      <w:tabs>
        <w:tab w:val="center" w:pos="4513"/>
        <w:tab w:val="right" w:pos="9026"/>
      </w:tabs>
    </w:pPr>
  </w:style>
  <w:style w:type="character" w:customStyle="1" w:styleId="HeaderChar">
    <w:name w:val="Header Char"/>
    <w:basedOn w:val="DefaultParagraphFont"/>
    <w:link w:val="Header"/>
    <w:uiPriority w:val="99"/>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 w:type="character" w:styleId="Hyperlink">
    <w:name w:val="Hyperlink"/>
    <w:basedOn w:val="DefaultParagraphFont"/>
    <w:uiPriority w:val="99"/>
    <w:unhideWhenUsed/>
    <w:rsid w:val="003142D5"/>
    <w:rPr>
      <w:color w:val="0000FF"/>
      <w:u w:val="single"/>
    </w:rPr>
  </w:style>
  <w:style w:type="character" w:styleId="UnresolvedMention">
    <w:name w:val="Unresolved Mention"/>
    <w:basedOn w:val="DefaultParagraphFont"/>
    <w:uiPriority w:val="99"/>
    <w:semiHidden/>
    <w:unhideWhenUsed/>
    <w:rsid w:val="003142D5"/>
    <w:rPr>
      <w:color w:val="605E5C"/>
      <w:shd w:val="clear" w:color="auto" w:fill="E1DFDD"/>
    </w:rPr>
  </w:style>
  <w:style w:type="table" w:styleId="TableGrid">
    <w:name w:val="Table Grid"/>
    <w:basedOn w:val="TableNormal"/>
    <w:uiPriority w:val="39"/>
    <w:rsid w:val="00A33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32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245"/>
    <w:rPr>
      <w:rFonts w:ascii="Arial" w:eastAsia="Calibri" w:hAnsi="Arial" w:cs="Calibri"/>
      <w:color w:val="262626" w:themeColor="text1" w:themeTint="D9"/>
      <w:sz w:val="20"/>
      <w:szCs w:val="20"/>
      <w:lang w:val="en-GB"/>
    </w:rPr>
  </w:style>
  <w:style w:type="character" w:styleId="FootnoteReference">
    <w:name w:val="footnote reference"/>
    <w:basedOn w:val="DefaultParagraphFont"/>
    <w:uiPriority w:val="99"/>
    <w:semiHidden/>
    <w:unhideWhenUsed/>
    <w:rsid w:val="00D83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36364">
      <w:bodyDiv w:val="1"/>
      <w:marLeft w:val="0"/>
      <w:marRight w:val="0"/>
      <w:marTop w:val="0"/>
      <w:marBottom w:val="0"/>
      <w:divBdr>
        <w:top w:val="none" w:sz="0" w:space="0" w:color="auto"/>
        <w:left w:val="none" w:sz="0" w:space="0" w:color="auto"/>
        <w:bottom w:val="none" w:sz="0" w:space="0" w:color="auto"/>
        <w:right w:val="none" w:sz="0" w:space="0" w:color="auto"/>
      </w:divBdr>
    </w:div>
    <w:div w:id="2116634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eader" Target="header1.xml" /><Relationship Id="rId20" Type="http://schemas.openxmlformats.org/officeDocument/2006/relationships/header" Target="header3.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23"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eader" Target="header2.xml" /><Relationship Id="rId22" Type="http://schemas.microsoft.com/office/2011/relationships/people" Target="peop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1716</Words>
  <Characters>9782</Characters>
  <Application>Microsoft Office Word</Application>
  <DocSecurity>2</DocSecurity>
  <Lines>81</Lines>
  <Paragraphs>22</Paragraphs>
  <ScaleCrop>false</ScaleCrop>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Smith, Kieran</cp:lastModifiedBy>
  <cp:revision>3</cp:revision>
  <dcterms:created xsi:type="dcterms:W3CDTF">2025-08-06T10:45:00Z</dcterms:created>
  <dcterms:modified xsi:type="dcterms:W3CDTF">2025-08-06T10:48:00Z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y fmtid="{D5CDD505-2E9C-101B-9397-08002B2CF9AE}" pid="5" name="ContentTypeId">
    <vt:lpwstr>0x01010029B0A8EAE95A9644B8C1230A1735A0EC</vt:lpwstr>
  </property>
  <property fmtid="{D5CDD505-2E9C-101B-9397-08002B2CF9AE}" pid="6" name="MediaServiceImageTags">
    <vt:lpwstr/>
  </property>
</Properties>
</file>